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7FAFA" w14:textId="77777777" w:rsidR="00370B70" w:rsidRPr="00D74DDA" w:rsidRDefault="00370B70" w:rsidP="00370B70">
      <w:pPr>
        <w:rPr>
          <w:rFonts w:ascii="Times New Roman" w:hAnsi="Times New Roman" w:cs="Times New Roman"/>
          <w:sz w:val="48"/>
          <w:szCs w:val="48"/>
        </w:rPr>
      </w:pPr>
      <w:bookmarkStart w:id="0" w:name="_Hlk106544263"/>
      <w:r w:rsidRPr="0090265D">
        <w:rPr>
          <w:rFonts w:ascii="Times New Roman" w:hAnsi="Times New Roman" w:cs="Times New Roman"/>
          <w:b/>
          <w:bCs/>
          <w:kern w:val="44"/>
          <w:sz w:val="48"/>
          <w:szCs w:val="48"/>
        </w:rPr>
        <w:t xml:space="preserve">Organic Solar Cells Using Oligomer Acceptors </w:t>
      </w:r>
      <w:r>
        <w:rPr>
          <w:rFonts w:ascii="Times New Roman" w:hAnsi="Times New Roman" w:cs="Times New Roman" w:hint="eastAsia"/>
          <w:b/>
          <w:bCs/>
          <w:kern w:val="44"/>
          <w:sz w:val="48"/>
          <w:szCs w:val="48"/>
        </w:rPr>
        <w:t>f</w:t>
      </w:r>
      <w:r w:rsidRPr="0090265D">
        <w:rPr>
          <w:rFonts w:ascii="Times New Roman" w:hAnsi="Times New Roman" w:cs="Times New Roman"/>
          <w:b/>
          <w:bCs/>
          <w:kern w:val="44"/>
          <w:sz w:val="48"/>
          <w:szCs w:val="48"/>
        </w:rPr>
        <w:t xml:space="preserve">or Improved Stability </w:t>
      </w:r>
      <w:r>
        <w:rPr>
          <w:rFonts w:ascii="Times New Roman" w:hAnsi="Times New Roman" w:cs="Times New Roman"/>
          <w:b/>
          <w:bCs/>
          <w:kern w:val="44"/>
          <w:sz w:val="48"/>
          <w:szCs w:val="48"/>
        </w:rPr>
        <w:t>a</w:t>
      </w:r>
      <w:r w:rsidRPr="0090265D">
        <w:rPr>
          <w:rFonts w:ascii="Times New Roman" w:hAnsi="Times New Roman" w:cs="Times New Roman"/>
          <w:b/>
          <w:bCs/>
          <w:kern w:val="44"/>
          <w:sz w:val="48"/>
          <w:szCs w:val="48"/>
        </w:rPr>
        <w:t>nd Efficiency</w:t>
      </w:r>
    </w:p>
    <w:p w14:paraId="439313B3" w14:textId="03550CBD" w:rsidR="00F81C53" w:rsidRPr="00D74DDA" w:rsidRDefault="000862CB" w:rsidP="00B849D8">
      <w:pPr>
        <w:spacing w:line="360" w:lineRule="auto"/>
        <w:rPr>
          <w:rFonts w:ascii="Segoe UI Emoji" w:eastAsia="AdvTT2876772e+27" w:hAnsi="Segoe UI Emoji" w:cs="Segoe UI Emoji"/>
          <w:kern w:val="0"/>
          <w:sz w:val="24"/>
          <w:szCs w:val="24"/>
          <w:vertAlign w:val="superscript"/>
        </w:rPr>
      </w:pPr>
      <w:r w:rsidRPr="00D74DDA">
        <w:rPr>
          <w:rFonts w:ascii="Times New Roman" w:hAnsi="Times New Roman" w:cs="Times New Roman"/>
          <w:sz w:val="24"/>
          <w:szCs w:val="24"/>
        </w:rPr>
        <w:t>Youcai Liang</w:t>
      </w:r>
      <w:r w:rsidR="009545E9" w:rsidRPr="00D74DDA">
        <w:rPr>
          <w:rFonts w:ascii="Times New Roman" w:hAnsi="Times New Roman" w:cs="Times New Roman"/>
          <w:sz w:val="24"/>
          <w:szCs w:val="24"/>
          <w:vertAlign w:val="superscript"/>
        </w:rPr>
        <w:t>1</w:t>
      </w:r>
      <w:r w:rsidR="00A85E0B" w:rsidRPr="00D74DDA">
        <w:rPr>
          <w:rFonts w:ascii="Times New Roman" w:hAnsi="Times New Roman" w:cs="Times New Roman"/>
          <w:sz w:val="24"/>
          <w:szCs w:val="24"/>
          <w:vertAlign w:val="superscript"/>
        </w:rPr>
        <w:t>,</w:t>
      </w:r>
      <w:r w:rsidR="00BF3691" w:rsidRPr="00D74DDA">
        <w:rPr>
          <w:rFonts w:ascii="Times New Roman" w:hAnsi="Times New Roman" w:cs="Times New Roman"/>
          <w:sz w:val="24"/>
          <w:szCs w:val="24"/>
          <w:vertAlign w:val="superscript"/>
        </w:rPr>
        <w:t>4</w:t>
      </w:r>
      <w:r w:rsidRPr="00D74DDA">
        <w:rPr>
          <w:rFonts w:ascii="Times New Roman" w:hAnsi="Times New Roman" w:cs="Times New Roman"/>
          <w:sz w:val="24"/>
          <w:szCs w:val="24"/>
        </w:rPr>
        <w:t xml:space="preserve">, </w:t>
      </w:r>
      <w:proofErr w:type="spellStart"/>
      <w:r w:rsidRPr="00D74DDA">
        <w:rPr>
          <w:rFonts w:ascii="Times New Roman" w:hAnsi="Times New Roman" w:cs="Times New Roman"/>
          <w:sz w:val="24"/>
          <w:szCs w:val="24"/>
        </w:rPr>
        <w:t>Difei</w:t>
      </w:r>
      <w:proofErr w:type="spellEnd"/>
      <w:r w:rsidRPr="00D74DDA">
        <w:rPr>
          <w:rFonts w:ascii="Times New Roman" w:hAnsi="Times New Roman" w:cs="Times New Roman"/>
          <w:sz w:val="24"/>
          <w:szCs w:val="24"/>
        </w:rPr>
        <w:t xml:space="preserve"> Zhang</w:t>
      </w:r>
      <w:r w:rsidR="009545E9" w:rsidRPr="00D74DDA">
        <w:rPr>
          <w:rFonts w:ascii="Times New Roman" w:hAnsi="Times New Roman" w:cs="Times New Roman"/>
          <w:sz w:val="24"/>
          <w:szCs w:val="24"/>
          <w:vertAlign w:val="superscript"/>
        </w:rPr>
        <w:t>1,2</w:t>
      </w:r>
      <w:r w:rsidR="00A85E0B" w:rsidRPr="00D74DDA">
        <w:rPr>
          <w:rFonts w:ascii="Times New Roman" w:hAnsi="Times New Roman" w:cs="Times New Roman"/>
          <w:sz w:val="24"/>
          <w:szCs w:val="24"/>
          <w:vertAlign w:val="superscript"/>
        </w:rPr>
        <w:t>,</w:t>
      </w:r>
      <w:r w:rsidR="00BF3691" w:rsidRPr="00D74DDA">
        <w:rPr>
          <w:rFonts w:ascii="Times New Roman" w:hAnsi="Times New Roman" w:cs="Times New Roman"/>
          <w:sz w:val="24"/>
          <w:szCs w:val="24"/>
          <w:vertAlign w:val="superscript"/>
        </w:rPr>
        <w:t>4</w:t>
      </w:r>
      <w:r w:rsidRPr="00D74DDA">
        <w:rPr>
          <w:rFonts w:ascii="Times New Roman" w:hAnsi="Times New Roman" w:cs="Times New Roman"/>
          <w:sz w:val="24"/>
          <w:szCs w:val="24"/>
        </w:rPr>
        <w:t xml:space="preserve">, </w:t>
      </w:r>
      <w:proofErr w:type="spellStart"/>
      <w:r w:rsidRPr="00D74DDA">
        <w:rPr>
          <w:rFonts w:ascii="Times New Roman" w:hAnsi="Times New Roman" w:cs="Times New Roman"/>
          <w:sz w:val="24"/>
          <w:szCs w:val="24"/>
        </w:rPr>
        <w:t>Zerun</w:t>
      </w:r>
      <w:proofErr w:type="spellEnd"/>
      <w:r w:rsidRPr="00D74DDA">
        <w:rPr>
          <w:rFonts w:ascii="Times New Roman" w:hAnsi="Times New Roman" w:cs="Times New Roman"/>
          <w:sz w:val="24"/>
          <w:szCs w:val="24"/>
        </w:rPr>
        <w:t xml:space="preserve"> Wu</w:t>
      </w:r>
      <w:r w:rsidR="009545E9" w:rsidRPr="00D74DDA">
        <w:rPr>
          <w:rFonts w:ascii="Times New Roman" w:hAnsi="Times New Roman" w:cs="Times New Roman"/>
          <w:sz w:val="24"/>
          <w:szCs w:val="24"/>
          <w:vertAlign w:val="superscript"/>
        </w:rPr>
        <w:t>1</w:t>
      </w:r>
      <w:r w:rsidRPr="00D74DDA">
        <w:rPr>
          <w:rFonts w:ascii="Times New Roman" w:hAnsi="Times New Roman" w:cs="Times New Roman"/>
          <w:sz w:val="24"/>
          <w:szCs w:val="24"/>
        </w:rPr>
        <w:t>, Tao Jia</w:t>
      </w:r>
      <w:r w:rsidR="009545E9" w:rsidRPr="00D74DDA">
        <w:rPr>
          <w:rFonts w:ascii="Times New Roman" w:hAnsi="Times New Roman" w:cs="Times New Roman"/>
          <w:sz w:val="24"/>
          <w:szCs w:val="24"/>
          <w:vertAlign w:val="superscript"/>
        </w:rPr>
        <w:t>1</w:t>
      </w:r>
      <w:r w:rsidRPr="00D74DDA">
        <w:rPr>
          <w:rFonts w:ascii="Times New Roman" w:hAnsi="Times New Roman" w:cs="Times New Roman"/>
          <w:sz w:val="24"/>
          <w:szCs w:val="24"/>
        </w:rPr>
        <w:t>, Larry Lüer</w:t>
      </w:r>
      <w:r w:rsidR="009545E9" w:rsidRPr="00D74DDA">
        <w:rPr>
          <w:rFonts w:ascii="Times New Roman" w:hAnsi="Times New Roman" w:cs="Times New Roman"/>
          <w:sz w:val="24"/>
          <w:szCs w:val="24"/>
          <w:vertAlign w:val="superscript"/>
        </w:rPr>
        <w:t>2</w:t>
      </w:r>
      <w:r w:rsidRPr="00D74DDA">
        <w:rPr>
          <w:rFonts w:ascii="Times New Roman" w:hAnsi="Times New Roman" w:cs="Times New Roman"/>
          <w:sz w:val="24"/>
          <w:szCs w:val="24"/>
        </w:rPr>
        <w:t xml:space="preserve">, </w:t>
      </w:r>
      <w:proofErr w:type="spellStart"/>
      <w:r w:rsidRPr="00D74DDA">
        <w:rPr>
          <w:rFonts w:ascii="Times New Roman" w:hAnsi="Times New Roman" w:cs="Times New Roman"/>
          <w:sz w:val="24"/>
          <w:szCs w:val="24"/>
        </w:rPr>
        <w:t>Haoran</w:t>
      </w:r>
      <w:proofErr w:type="spellEnd"/>
      <w:r w:rsidRPr="00D74DDA">
        <w:rPr>
          <w:rFonts w:ascii="Times New Roman" w:hAnsi="Times New Roman" w:cs="Times New Roman"/>
          <w:sz w:val="24"/>
          <w:szCs w:val="24"/>
        </w:rPr>
        <w:t xml:space="preserve"> Tang</w:t>
      </w:r>
      <w:r w:rsidR="009545E9" w:rsidRPr="00D74DDA">
        <w:rPr>
          <w:rFonts w:ascii="Times New Roman" w:hAnsi="Times New Roman" w:cs="Times New Roman"/>
          <w:sz w:val="24"/>
          <w:szCs w:val="24"/>
          <w:vertAlign w:val="superscript"/>
        </w:rPr>
        <w:t>1</w:t>
      </w:r>
      <w:r w:rsidRPr="00D74DDA">
        <w:rPr>
          <w:rFonts w:ascii="Times New Roman" w:hAnsi="Times New Roman" w:cs="Times New Roman"/>
          <w:sz w:val="24"/>
          <w:szCs w:val="24"/>
        </w:rPr>
        <w:t xml:space="preserve">, </w:t>
      </w:r>
      <w:r w:rsidR="001F5AA7" w:rsidRPr="00D74DDA">
        <w:rPr>
          <w:rFonts w:ascii="Times New Roman" w:hAnsi="Times New Roman" w:cs="Times New Roman"/>
          <w:sz w:val="24"/>
          <w:szCs w:val="24"/>
        </w:rPr>
        <w:t>Lin</w:t>
      </w:r>
      <w:r w:rsidR="004A4E7D" w:rsidRPr="00D74DDA">
        <w:rPr>
          <w:rFonts w:ascii="Times New Roman" w:hAnsi="Times New Roman" w:cs="Times New Roman" w:hint="eastAsia"/>
          <w:sz w:val="24"/>
          <w:szCs w:val="24"/>
        </w:rPr>
        <w:t>g</w:t>
      </w:r>
      <w:r w:rsidR="001F5AA7" w:rsidRPr="00D74DDA">
        <w:rPr>
          <w:rFonts w:ascii="Times New Roman" w:hAnsi="Times New Roman" w:cs="Times New Roman"/>
          <w:sz w:val="24"/>
          <w:szCs w:val="24"/>
        </w:rPr>
        <w:t xml:space="preserve"> Hong</w:t>
      </w:r>
      <w:r w:rsidR="001F5AA7" w:rsidRPr="00D74DDA">
        <w:rPr>
          <w:rFonts w:ascii="Times New Roman" w:hAnsi="Times New Roman" w:cs="Times New Roman"/>
          <w:sz w:val="24"/>
          <w:szCs w:val="24"/>
          <w:vertAlign w:val="superscript"/>
        </w:rPr>
        <w:t>1</w:t>
      </w:r>
      <w:r w:rsidR="001F5AA7" w:rsidRPr="00D74DDA">
        <w:rPr>
          <w:rFonts w:ascii="Times New Roman" w:hAnsi="Times New Roman" w:cs="Times New Roman"/>
          <w:sz w:val="24"/>
          <w:szCs w:val="24"/>
        </w:rPr>
        <w:t>,</w:t>
      </w:r>
      <w:r w:rsidR="009E0EBD" w:rsidRPr="00D74DDA">
        <w:rPr>
          <w:rFonts w:ascii="Times New Roman" w:hAnsi="Times New Roman" w:cs="Times New Roman"/>
          <w:sz w:val="24"/>
          <w:szCs w:val="24"/>
        </w:rPr>
        <w:t xml:space="preserve"> </w:t>
      </w:r>
      <w:proofErr w:type="spellStart"/>
      <w:r w:rsidRPr="00D74DDA">
        <w:rPr>
          <w:rFonts w:ascii="Times New Roman" w:hAnsi="Times New Roman" w:cs="Times New Roman"/>
          <w:sz w:val="24"/>
          <w:szCs w:val="24"/>
        </w:rPr>
        <w:t>Jiabin</w:t>
      </w:r>
      <w:proofErr w:type="spellEnd"/>
      <w:r w:rsidRPr="00D74DDA">
        <w:rPr>
          <w:rFonts w:ascii="Times New Roman" w:hAnsi="Times New Roman" w:cs="Times New Roman"/>
          <w:sz w:val="24"/>
          <w:szCs w:val="24"/>
        </w:rPr>
        <w:t xml:space="preserve"> Zhang</w:t>
      </w:r>
      <w:r w:rsidR="009545E9" w:rsidRPr="00D74DDA">
        <w:rPr>
          <w:rFonts w:ascii="Times New Roman" w:hAnsi="Times New Roman" w:cs="Times New Roman"/>
          <w:sz w:val="24"/>
          <w:szCs w:val="24"/>
          <w:vertAlign w:val="superscript"/>
        </w:rPr>
        <w:t>1</w:t>
      </w:r>
      <w:r w:rsidRPr="00D74DDA">
        <w:rPr>
          <w:rFonts w:ascii="Times New Roman" w:hAnsi="Times New Roman" w:cs="Times New Roman"/>
          <w:sz w:val="24"/>
          <w:szCs w:val="24"/>
        </w:rPr>
        <w:t xml:space="preserve">, </w:t>
      </w:r>
      <w:r w:rsidR="009545E9" w:rsidRPr="00D74DDA">
        <w:rPr>
          <w:rFonts w:ascii="Times New Roman" w:hAnsi="Times New Roman" w:cs="Times New Roman"/>
          <w:sz w:val="24"/>
          <w:szCs w:val="24"/>
        </w:rPr>
        <w:t>Kai Zhang</w:t>
      </w:r>
      <w:r w:rsidR="009545E9" w:rsidRPr="00D74DDA">
        <w:rPr>
          <w:rFonts w:ascii="Times New Roman" w:hAnsi="Times New Roman" w:cs="Times New Roman"/>
          <w:sz w:val="24"/>
          <w:szCs w:val="24"/>
          <w:vertAlign w:val="superscript"/>
        </w:rPr>
        <w:t>1</w:t>
      </w:r>
      <w:r w:rsidR="009545E9" w:rsidRPr="00D74DDA">
        <w:rPr>
          <w:rFonts w:ascii="Times New Roman" w:hAnsi="Times New Roman" w:cs="Times New Roman"/>
          <w:sz w:val="24"/>
          <w:szCs w:val="24"/>
        </w:rPr>
        <w:t xml:space="preserve">, </w:t>
      </w:r>
      <w:r w:rsidR="00BF3691" w:rsidRPr="00D74DDA">
        <w:rPr>
          <w:rFonts w:ascii="Times New Roman" w:hAnsi="Times New Roman" w:cs="Times New Roman"/>
          <w:sz w:val="24"/>
          <w:szCs w:val="24"/>
        </w:rPr>
        <w:t>Christoph J. Brabec</w:t>
      </w:r>
      <w:r w:rsidR="00BF3691" w:rsidRPr="00D74DDA">
        <w:rPr>
          <w:rFonts w:ascii="Times New Roman" w:hAnsi="Times New Roman" w:cs="Times New Roman"/>
          <w:sz w:val="24"/>
          <w:szCs w:val="24"/>
          <w:vertAlign w:val="superscript"/>
        </w:rPr>
        <w:t>2,3</w:t>
      </w:r>
      <w:r w:rsidR="00BF3691" w:rsidRPr="00D74DDA">
        <w:rPr>
          <w:rFonts w:ascii="Times New Roman" w:hAnsi="Times New Roman" w:cs="Times New Roman"/>
          <w:sz w:val="24"/>
          <w:szCs w:val="24"/>
        </w:rPr>
        <w:t xml:space="preserve">, </w:t>
      </w:r>
      <w:r w:rsidRPr="00D74DDA">
        <w:rPr>
          <w:rFonts w:ascii="Times New Roman" w:hAnsi="Times New Roman" w:cs="Times New Roman"/>
          <w:sz w:val="24"/>
          <w:szCs w:val="24"/>
        </w:rPr>
        <w:t>Ning Li</w:t>
      </w:r>
      <w:r w:rsidR="00A0387C" w:rsidRPr="00D74DDA">
        <w:rPr>
          <w:rFonts w:ascii="Times New Roman" w:hAnsi="Times New Roman" w:cs="Times New Roman"/>
          <w:sz w:val="24"/>
          <w:szCs w:val="24"/>
          <w:vertAlign w:val="superscript"/>
        </w:rPr>
        <w:t>1</w:t>
      </w:r>
      <w:r w:rsidR="00A85E0B" w:rsidRPr="00D74DDA">
        <w:rPr>
          <w:rFonts w:ascii="Segoe UI Emoji" w:eastAsia="AdvTT2876772e+27" w:hAnsi="Segoe UI Emoji" w:cs="Segoe UI Emoji"/>
          <w:kern w:val="0"/>
          <w:sz w:val="24"/>
          <w:szCs w:val="24"/>
          <w:vertAlign w:val="superscript"/>
        </w:rPr>
        <w:t>✉</w:t>
      </w:r>
      <w:r w:rsidR="009545E9" w:rsidRPr="00D74DDA">
        <w:rPr>
          <w:rFonts w:ascii="Times New Roman" w:hAnsi="Times New Roman" w:cs="Times New Roman"/>
          <w:sz w:val="24"/>
          <w:szCs w:val="24"/>
        </w:rPr>
        <w:t xml:space="preserve"> &amp; </w:t>
      </w:r>
      <w:r w:rsidRPr="00D74DDA">
        <w:rPr>
          <w:rFonts w:ascii="Times New Roman" w:hAnsi="Times New Roman" w:cs="Times New Roman"/>
          <w:sz w:val="24"/>
          <w:szCs w:val="24"/>
        </w:rPr>
        <w:t>Fei Huang</w:t>
      </w:r>
      <w:r w:rsidR="009545E9" w:rsidRPr="00D74DDA">
        <w:rPr>
          <w:rFonts w:ascii="Times New Roman" w:hAnsi="Times New Roman" w:cs="Times New Roman"/>
          <w:sz w:val="24"/>
          <w:szCs w:val="24"/>
          <w:vertAlign w:val="superscript"/>
        </w:rPr>
        <w:t>1</w:t>
      </w:r>
      <w:r w:rsidR="00A85E0B" w:rsidRPr="00D74DDA">
        <w:rPr>
          <w:rFonts w:ascii="Segoe UI Emoji" w:eastAsia="AdvTT2876772e+27" w:hAnsi="Segoe UI Emoji" w:cs="Segoe UI Emoji"/>
          <w:kern w:val="0"/>
          <w:sz w:val="24"/>
          <w:szCs w:val="24"/>
          <w:vertAlign w:val="superscript"/>
        </w:rPr>
        <w:t>✉</w:t>
      </w:r>
    </w:p>
    <w:bookmarkEnd w:id="0"/>
    <w:p w14:paraId="45BE7DF9" w14:textId="77777777" w:rsidR="00472A4D" w:rsidRPr="00D74DDA" w:rsidRDefault="00472A4D" w:rsidP="00B849D8">
      <w:pPr>
        <w:spacing w:line="360" w:lineRule="auto"/>
        <w:rPr>
          <w:rFonts w:ascii="Times New Roman" w:hAnsi="Times New Roman" w:cs="Times New Roman"/>
          <w:sz w:val="32"/>
          <w:szCs w:val="32"/>
          <w:vertAlign w:val="superscript"/>
        </w:rPr>
      </w:pPr>
    </w:p>
    <w:p w14:paraId="2D592419" w14:textId="77777777" w:rsidR="00370B70" w:rsidRPr="00D74DDA" w:rsidRDefault="00370B70" w:rsidP="00370B70">
      <w:pPr>
        <w:spacing w:line="360" w:lineRule="auto"/>
        <w:rPr>
          <w:rFonts w:ascii="Times New Roman" w:hAnsi="Times New Roman" w:cs="Times New Roman"/>
          <w:szCs w:val="21"/>
        </w:rPr>
      </w:pPr>
      <w:r w:rsidRPr="00C13ED9">
        <w:rPr>
          <w:rFonts w:ascii="Times New Roman" w:hAnsi="Times New Roman" w:cs="Times New Roman"/>
          <w:szCs w:val="21"/>
        </w:rPr>
        <w:t xml:space="preserve">The power conversion efficiencies of organic solar cells (OSCs) have reached over 19%. However, the combination of high efficiency and long-term stability is still a major conundrum of commercialization. Herein, a Y6-analogue and a 2,2'-bithiophene unit are utilized to construct a series of oligomer acceptors, in order to investigate the effect of molecular size and packing properties on photovoltaic performance. By altering the molecular chain length, we modify the thermal properties, crystallization behaviors and molecular packing and achieve an optimal microstructure and a more stable morphology in blend films. A combination of efficiencies over 15% and an extrapolated </w:t>
      </w:r>
      <w:r w:rsidRPr="00C13ED9">
        <w:rPr>
          <w:rFonts w:ascii="Times New Roman" w:hAnsi="Times New Roman" w:cs="Times New Roman"/>
          <w:i/>
          <w:iCs/>
          <w:szCs w:val="21"/>
        </w:rPr>
        <w:t>T</w:t>
      </w:r>
      <w:r w:rsidRPr="00C13ED9">
        <w:rPr>
          <w:rFonts w:ascii="Times New Roman" w:hAnsi="Times New Roman" w:cs="Times New Roman"/>
          <w:szCs w:val="21"/>
          <w:vertAlign w:val="subscript"/>
        </w:rPr>
        <w:t>80</w:t>
      </w:r>
      <w:r w:rsidRPr="00C13ED9">
        <w:rPr>
          <w:rFonts w:ascii="Times New Roman" w:hAnsi="Times New Roman" w:cs="Times New Roman"/>
          <w:szCs w:val="21"/>
        </w:rPr>
        <w:t xml:space="preserve"> lifetime over 25000 h, which equates to an average lifetime exceeding 16 years in Guangzhou, is achieved for binary OSCs based on an oligomer acceptor. This work emphasizes the importance of oligomeric strategy in tuning molecular packing behaviors and blend morphology, leading to development of novel non-fullerene acceptors for stable and efficient OSCs</w:t>
      </w:r>
      <w:r w:rsidRPr="00D74DDA">
        <w:rPr>
          <w:rFonts w:ascii="Times New Roman" w:eastAsia="等线" w:hAnsi="Times New Roman" w:cs="Times New Roman"/>
          <w:szCs w:val="21"/>
        </w:rPr>
        <w:t>.</w:t>
      </w:r>
    </w:p>
    <w:p w14:paraId="27A05732" w14:textId="4D3DF1F4" w:rsidR="00472A4D" w:rsidRPr="00370B70" w:rsidRDefault="00472A4D" w:rsidP="00B849D8">
      <w:pPr>
        <w:autoSpaceDE w:val="0"/>
        <w:autoSpaceDN w:val="0"/>
        <w:adjustRightInd w:val="0"/>
        <w:jc w:val="left"/>
        <w:rPr>
          <w:rFonts w:ascii="Times New Roman" w:eastAsia="等线" w:hAnsi="Times New Roman" w:cs="Times New Roman"/>
          <w:szCs w:val="21"/>
          <w:vertAlign w:val="superscript"/>
        </w:rPr>
      </w:pPr>
    </w:p>
    <w:p w14:paraId="5441173E" w14:textId="24AA9FC0" w:rsidR="00472A4D" w:rsidRDefault="00472A4D" w:rsidP="00B849D8">
      <w:pPr>
        <w:autoSpaceDE w:val="0"/>
        <w:autoSpaceDN w:val="0"/>
        <w:adjustRightInd w:val="0"/>
        <w:jc w:val="left"/>
        <w:rPr>
          <w:rFonts w:ascii="Times New Roman" w:eastAsia="等线" w:hAnsi="Times New Roman" w:cs="Times New Roman"/>
          <w:szCs w:val="21"/>
          <w:vertAlign w:val="superscript"/>
        </w:rPr>
      </w:pPr>
    </w:p>
    <w:p w14:paraId="40BF4C1C" w14:textId="17F723B9" w:rsidR="00D74DDA" w:rsidRDefault="00D74DDA" w:rsidP="00B849D8">
      <w:pPr>
        <w:autoSpaceDE w:val="0"/>
        <w:autoSpaceDN w:val="0"/>
        <w:adjustRightInd w:val="0"/>
        <w:jc w:val="left"/>
        <w:rPr>
          <w:rFonts w:ascii="Times New Roman" w:eastAsia="等线" w:hAnsi="Times New Roman" w:cs="Times New Roman"/>
          <w:szCs w:val="21"/>
          <w:vertAlign w:val="superscript"/>
        </w:rPr>
      </w:pPr>
    </w:p>
    <w:p w14:paraId="7F222A46" w14:textId="5CBCB6DD" w:rsidR="00D74DDA" w:rsidRDefault="00D74DDA" w:rsidP="00B849D8">
      <w:pPr>
        <w:autoSpaceDE w:val="0"/>
        <w:autoSpaceDN w:val="0"/>
        <w:adjustRightInd w:val="0"/>
        <w:jc w:val="left"/>
        <w:rPr>
          <w:rFonts w:ascii="Times New Roman" w:eastAsia="等线" w:hAnsi="Times New Roman" w:cs="Times New Roman"/>
          <w:szCs w:val="21"/>
          <w:vertAlign w:val="superscript"/>
        </w:rPr>
      </w:pPr>
    </w:p>
    <w:p w14:paraId="4EC02ACE" w14:textId="3D36F79A" w:rsidR="00D74DDA" w:rsidRDefault="00D74DDA" w:rsidP="00B849D8">
      <w:pPr>
        <w:autoSpaceDE w:val="0"/>
        <w:autoSpaceDN w:val="0"/>
        <w:adjustRightInd w:val="0"/>
        <w:jc w:val="left"/>
        <w:rPr>
          <w:rFonts w:ascii="Times New Roman" w:eastAsia="等线" w:hAnsi="Times New Roman" w:cs="Times New Roman"/>
          <w:szCs w:val="21"/>
          <w:vertAlign w:val="superscript"/>
        </w:rPr>
      </w:pPr>
    </w:p>
    <w:p w14:paraId="00C5B5D3" w14:textId="3BDD2230" w:rsidR="00D74DDA" w:rsidRDefault="00D74DDA" w:rsidP="00B849D8">
      <w:pPr>
        <w:autoSpaceDE w:val="0"/>
        <w:autoSpaceDN w:val="0"/>
        <w:adjustRightInd w:val="0"/>
        <w:jc w:val="left"/>
        <w:rPr>
          <w:rFonts w:ascii="Times New Roman" w:eastAsia="等线" w:hAnsi="Times New Roman" w:cs="Times New Roman"/>
          <w:szCs w:val="21"/>
          <w:vertAlign w:val="superscript"/>
        </w:rPr>
      </w:pPr>
    </w:p>
    <w:p w14:paraId="1B17F300" w14:textId="405B2DE1" w:rsidR="00472A4D" w:rsidRDefault="00472A4D" w:rsidP="00B849D8">
      <w:pPr>
        <w:autoSpaceDE w:val="0"/>
        <w:autoSpaceDN w:val="0"/>
        <w:adjustRightInd w:val="0"/>
        <w:jc w:val="left"/>
        <w:rPr>
          <w:rFonts w:ascii="Times New Roman" w:eastAsia="等线" w:hAnsi="Times New Roman" w:cs="Times New Roman"/>
          <w:szCs w:val="21"/>
          <w:vertAlign w:val="superscript"/>
        </w:rPr>
      </w:pPr>
    </w:p>
    <w:p w14:paraId="2C7220DE" w14:textId="77777777" w:rsidR="00370B70" w:rsidRPr="00D74DDA" w:rsidRDefault="00370B70" w:rsidP="00B849D8">
      <w:pPr>
        <w:autoSpaceDE w:val="0"/>
        <w:autoSpaceDN w:val="0"/>
        <w:adjustRightInd w:val="0"/>
        <w:jc w:val="left"/>
        <w:rPr>
          <w:rFonts w:ascii="Times New Roman" w:eastAsia="等线" w:hAnsi="Times New Roman" w:cs="Times New Roman" w:hint="eastAsia"/>
          <w:szCs w:val="21"/>
          <w:vertAlign w:val="superscript"/>
        </w:rPr>
      </w:pPr>
    </w:p>
    <w:p w14:paraId="1B54A089" w14:textId="77777777" w:rsidR="006B2C01" w:rsidRPr="00D74DDA" w:rsidRDefault="006B2C01" w:rsidP="00B849D8">
      <w:pPr>
        <w:autoSpaceDE w:val="0"/>
        <w:autoSpaceDN w:val="0"/>
        <w:adjustRightInd w:val="0"/>
        <w:jc w:val="left"/>
        <w:rPr>
          <w:rFonts w:ascii="Times New Roman" w:eastAsia="等线" w:hAnsi="Times New Roman" w:cs="Times New Roman" w:hint="eastAsia"/>
          <w:szCs w:val="21"/>
          <w:vertAlign w:val="superscript"/>
        </w:rPr>
      </w:pPr>
    </w:p>
    <w:p w14:paraId="4F314C07" w14:textId="0D92A01D" w:rsidR="00E04CAB" w:rsidRPr="00D74DDA" w:rsidRDefault="00B849D8" w:rsidP="00370B70">
      <w:pPr>
        <w:autoSpaceDE w:val="0"/>
        <w:autoSpaceDN w:val="0"/>
        <w:adjustRightInd w:val="0"/>
        <w:rPr>
          <w:rFonts w:ascii="Times New Roman" w:eastAsia="AdvTT2876772e+27" w:hAnsi="Times New Roman" w:cs="Times New Roman"/>
          <w:kern w:val="0"/>
          <w:sz w:val="20"/>
          <w:szCs w:val="20"/>
        </w:rPr>
      </w:pPr>
      <w:bookmarkStart w:id="1" w:name="_Hlk106544358"/>
      <w:r w:rsidRPr="00D74DDA">
        <w:rPr>
          <w:rFonts w:ascii="Times New Roman" w:eastAsia="等线" w:hAnsi="Times New Roman" w:cs="Times New Roman" w:hint="eastAsia"/>
          <w:sz w:val="20"/>
          <w:szCs w:val="20"/>
          <w:vertAlign w:val="superscript"/>
        </w:rPr>
        <w:t>1</w:t>
      </w:r>
      <w:r w:rsidRPr="00D74DDA">
        <w:rPr>
          <w:rFonts w:ascii="Times New Roman" w:eastAsia="等线" w:hAnsi="Times New Roman" w:cs="Times New Roman"/>
          <w:sz w:val="20"/>
          <w:szCs w:val="20"/>
        </w:rPr>
        <w:t xml:space="preserve">State Key Laboratory of Luminescent Materials and Devices, Institute of Polymer Optoelectronic Materials and Devices, School of Materials Science and Engineering, South China University of Technology, Guangzhou, China. </w:t>
      </w:r>
      <w:r w:rsidRPr="00D74DDA">
        <w:rPr>
          <w:rFonts w:ascii="Times New Roman" w:eastAsia="等线" w:hAnsi="Times New Roman" w:cs="Times New Roman"/>
          <w:sz w:val="20"/>
          <w:szCs w:val="20"/>
          <w:vertAlign w:val="superscript"/>
          <w:lang w:val="de-DE"/>
        </w:rPr>
        <w:t>2</w:t>
      </w:r>
      <w:r w:rsidR="008918A8" w:rsidRPr="00D74DDA">
        <w:rPr>
          <w:rFonts w:ascii="Times New Roman" w:eastAsia="等线" w:hAnsi="Times New Roman" w:cs="Times New Roman"/>
          <w:sz w:val="20"/>
          <w:szCs w:val="20"/>
          <w:lang w:val="de-DE"/>
        </w:rPr>
        <w:t>Friedrich-Alexander-Universität Erlangen-Nürnberg, Institute of Materials for Electronics and Energy Technology (i-MEET), Erlangen, Germany</w:t>
      </w:r>
      <w:r w:rsidRPr="00D74DDA">
        <w:rPr>
          <w:rFonts w:ascii="Times New Roman" w:eastAsia="等线" w:hAnsi="Times New Roman" w:cs="Times New Roman"/>
          <w:sz w:val="20"/>
          <w:szCs w:val="20"/>
          <w:lang w:val="de-DE"/>
        </w:rPr>
        <w:t>.</w:t>
      </w:r>
      <w:r w:rsidR="00BF3691" w:rsidRPr="00D74DDA">
        <w:rPr>
          <w:rFonts w:ascii="Times New Roman" w:eastAsia="等线" w:hAnsi="Times New Roman" w:cs="Times New Roman"/>
          <w:sz w:val="20"/>
          <w:szCs w:val="20"/>
          <w:lang w:val="de-DE"/>
        </w:rPr>
        <w:t xml:space="preserve"> </w:t>
      </w:r>
      <w:r w:rsidR="00BF3691" w:rsidRPr="00D74DDA">
        <w:rPr>
          <w:rFonts w:ascii="Times New Roman" w:eastAsia="等线" w:hAnsi="Times New Roman" w:cs="Times New Roman"/>
          <w:sz w:val="20"/>
          <w:szCs w:val="20"/>
          <w:vertAlign w:val="superscript"/>
          <w:lang w:val="de-DE"/>
        </w:rPr>
        <w:t>3</w:t>
      </w:r>
      <w:r w:rsidR="008918A8" w:rsidRPr="00D74DDA">
        <w:rPr>
          <w:rFonts w:ascii="Times New Roman" w:eastAsia="等线" w:hAnsi="Times New Roman" w:cs="Times New Roman"/>
          <w:sz w:val="20"/>
          <w:szCs w:val="20"/>
          <w:lang w:val="de-DE"/>
        </w:rPr>
        <w:t>Helmholtz-Institute Erlangen-Nürnberg for Renewable Energy (HI ERN), Forschungszentrum Jülich (FZJ), Erlangen, Germany</w:t>
      </w:r>
      <w:r w:rsidR="00BF3691" w:rsidRPr="00D74DDA">
        <w:rPr>
          <w:rFonts w:ascii="Times New Roman" w:eastAsia="等线" w:hAnsi="Times New Roman" w:cs="Times New Roman"/>
          <w:sz w:val="20"/>
          <w:szCs w:val="20"/>
          <w:lang w:val="de-DE"/>
        </w:rPr>
        <w:t>.</w:t>
      </w:r>
      <w:r w:rsidR="00370B70">
        <w:rPr>
          <w:sz w:val="20"/>
          <w:szCs w:val="20"/>
          <w:lang w:val="de-DE"/>
        </w:rPr>
        <w:t xml:space="preserve"> </w:t>
      </w:r>
      <w:r w:rsidR="00BF3691" w:rsidRPr="00D74DDA">
        <w:rPr>
          <w:rFonts w:ascii="Times New Roman" w:eastAsia="等线" w:hAnsi="Times New Roman" w:cs="Times New Roman"/>
          <w:sz w:val="20"/>
          <w:szCs w:val="20"/>
          <w:vertAlign w:val="superscript"/>
        </w:rPr>
        <w:t>4</w:t>
      </w:r>
      <w:r w:rsidR="00A85E0B" w:rsidRPr="00D74DDA">
        <w:rPr>
          <w:rFonts w:ascii="Times New Roman" w:eastAsia="等线" w:hAnsi="Times New Roman" w:cs="Times New Roman"/>
          <w:sz w:val="20"/>
          <w:szCs w:val="20"/>
        </w:rPr>
        <w:t xml:space="preserve">These authors contributed equally: Youcai Liang, </w:t>
      </w:r>
      <w:proofErr w:type="spellStart"/>
      <w:r w:rsidR="00A85E0B" w:rsidRPr="00D74DDA">
        <w:rPr>
          <w:rFonts w:ascii="Times New Roman" w:eastAsia="等线" w:hAnsi="Times New Roman" w:cs="Times New Roman"/>
          <w:sz w:val="20"/>
          <w:szCs w:val="20"/>
        </w:rPr>
        <w:t>Difei</w:t>
      </w:r>
      <w:proofErr w:type="spellEnd"/>
      <w:r w:rsidR="00A85E0B" w:rsidRPr="00D74DDA">
        <w:rPr>
          <w:rFonts w:ascii="Times New Roman" w:eastAsia="等线" w:hAnsi="Times New Roman" w:cs="Times New Roman"/>
          <w:sz w:val="20"/>
          <w:szCs w:val="20"/>
        </w:rPr>
        <w:t xml:space="preserve"> Zhang.</w:t>
      </w:r>
      <w:bookmarkEnd w:id="1"/>
      <w:r w:rsidR="00A85E0B" w:rsidRPr="00D74DDA">
        <w:rPr>
          <w:rFonts w:ascii="AdvTT2876772e+27" w:eastAsia="AdvTT2876772e+27" w:cs="AdvTT2876772e+27" w:hint="eastAsia"/>
          <w:kern w:val="0"/>
          <w:sz w:val="20"/>
          <w:szCs w:val="20"/>
        </w:rPr>
        <w:t xml:space="preserve"> </w:t>
      </w:r>
      <w:r w:rsidR="00A85E0B" w:rsidRPr="00D74DDA">
        <w:rPr>
          <w:rFonts w:ascii="Segoe UI Emoji" w:eastAsia="AdvTT2876772e+27" w:hAnsi="Segoe UI Emoji" w:cs="Segoe UI Emoji"/>
          <w:kern w:val="0"/>
          <w:sz w:val="20"/>
          <w:szCs w:val="20"/>
          <w:vertAlign w:val="superscript"/>
        </w:rPr>
        <w:t>✉</w:t>
      </w:r>
      <w:r w:rsidR="00A85E0B" w:rsidRPr="00D74DDA">
        <w:rPr>
          <w:rFonts w:ascii="Times New Roman" w:eastAsia="AdvTT2876772e+27" w:hAnsi="Times New Roman" w:cs="Times New Roman"/>
          <w:kern w:val="0"/>
          <w:sz w:val="20"/>
          <w:szCs w:val="20"/>
        </w:rPr>
        <w:t>email:</w:t>
      </w:r>
      <w:r w:rsidR="00A85E0B" w:rsidRPr="00D74DDA">
        <w:rPr>
          <w:rFonts w:ascii="Times New Roman" w:hAnsi="Times New Roman" w:cs="Times New Roman"/>
          <w:sz w:val="20"/>
          <w:szCs w:val="20"/>
        </w:rPr>
        <w:t xml:space="preserve"> </w:t>
      </w:r>
      <w:hyperlink r:id="rId8" w:history="1">
        <w:r w:rsidR="00906AED" w:rsidRPr="004A0043">
          <w:rPr>
            <w:rStyle w:val="af1"/>
            <w:rFonts w:ascii="Times New Roman" w:hAnsi="Times New Roman" w:cs="Times New Roman"/>
          </w:rPr>
          <w:t>ningli2022@scut.edu.cn</w:t>
        </w:r>
      </w:hyperlink>
      <w:r w:rsidR="00137FCE" w:rsidRPr="00D74DDA">
        <w:rPr>
          <w:rFonts w:ascii="Times New Roman" w:eastAsia="AdvTT2876772e+27" w:hAnsi="Times New Roman" w:cs="Times New Roman"/>
          <w:kern w:val="0"/>
          <w:sz w:val="20"/>
          <w:szCs w:val="20"/>
        </w:rPr>
        <w:t xml:space="preserve">; </w:t>
      </w:r>
      <w:hyperlink r:id="rId9" w:history="1">
        <w:r w:rsidR="00137FCE" w:rsidRPr="00D74DDA">
          <w:rPr>
            <w:rStyle w:val="af1"/>
            <w:rFonts w:ascii="Times New Roman" w:eastAsia="AdvTT2876772e+27" w:hAnsi="Times New Roman" w:cs="Times New Roman"/>
            <w:kern w:val="0"/>
            <w:sz w:val="20"/>
            <w:szCs w:val="20"/>
          </w:rPr>
          <w:t>msfhuang@scut.edu.cn</w:t>
        </w:r>
      </w:hyperlink>
    </w:p>
    <w:p w14:paraId="362B28F3" w14:textId="171351D7" w:rsidR="00A67D05" w:rsidRPr="00D74DDA" w:rsidRDefault="00A67D05" w:rsidP="002D38E1">
      <w:pPr>
        <w:pStyle w:val="1"/>
        <w:rPr>
          <w:sz w:val="22"/>
          <w:szCs w:val="24"/>
        </w:rPr>
      </w:pPr>
      <w:r w:rsidRPr="00D74DDA">
        <w:rPr>
          <w:sz w:val="22"/>
          <w:szCs w:val="24"/>
        </w:rPr>
        <w:lastRenderedPageBreak/>
        <w:t>Introduction</w:t>
      </w:r>
    </w:p>
    <w:p w14:paraId="270D8CBF" w14:textId="4A3FDC77" w:rsidR="00881C76" w:rsidRPr="00D74DDA" w:rsidRDefault="00B61415" w:rsidP="00090B9E">
      <w:pPr>
        <w:spacing w:line="360" w:lineRule="auto"/>
        <w:ind w:firstLineChars="200" w:firstLine="420"/>
        <w:rPr>
          <w:rFonts w:ascii="Times New Roman" w:hAnsi="Times New Roman" w:cs="Times New Roman"/>
          <w:szCs w:val="21"/>
        </w:rPr>
      </w:pPr>
      <w:bookmarkStart w:id="2" w:name="_Hlk89805033"/>
      <w:r w:rsidRPr="00D74DDA">
        <w:rPr>
          <w:rFonts w:ascii="Times New Roman" w:eastAsia="等线" w:hAnsi="Times New Roman" w:cs="Times New Roman"/>
          <w:szCs w:val="21"/>
        </w:rPr>
        <w:t xml:space="preserve">Bulk-heterojunction (BHJ) </w:t>
      </w:r>
      <w:r w:rsidR="00167DE7" w:rsidRPr="00D74DDA">
        <w:rPr>
          <w:rFonts w:ascii="Times New Roman" w:eastAsia="等线" w:hAnsi="Times New Roman" w:cs="Times New Roman"/>
          <w:szCs w:val="21"/>
        </w:rPr>
        <w:t xml:space="preserve">organic </w:t>
      </w:r>
      <w:r w:rsidRPr="00D74DDA">
        <w:rPr>
          <w:rFonts w:ascii="Times New Roman" w:hAnsi="Times New Roman" w:cs="Times New Roman"/>
          <w:szCs w:val="21"/>
        </w:rPr>
        <w:t xml:space="preserve">solar cells (OSCs) </w:t>
      </w:r>
      <w:r w:rsidR="00167DE7" w:rsidRPr="00D74DDA">
        <w:rPr>
          <w:rFonts w:ascii="Times New Roman" w:hAnsi="Times New Roman" w:cs="Times New Roman"/>
          <w:szCs w:val="21"/>
        </w:rPr>
        <w:t xml:space="preserve">have attracted </w:t>
      </w:r>
      <w:r w:rsidRPr="00D74DDA">
        <w:rPr>
          <w:rFonts w:ascii="Times New Roman" w:hAnsi="Times New Roman" w:cs="Times New Roman"/>
          <w:szCs w:val="21"/>
        </w:rPr>
        <w:t xml:space="preserve">considerable </w:t>
      </w:r>
      <w:r w:rsidR="00167DE7" w:rsidRPr="00D74DDA">
        <w:rPr>
          <w:rFonts w:ascii="Times New Roman" w:hAnsi="Times New Roman" w:cs="Times New Roman"/>
          <w:szCs w:val="21"/>
        </w:rPr>
        <w:t xml:space="preserve">research </w:t>
      </w:r>
      <w:r w:rsidRPr="00D74DDA">
        <w:rPr>
          <w:rFonts w:ascii="Times New Roman" w:hAnsi="Times New Roman" w:cs="Times New Roman"/>
          <w:szCs w:val="21"/>
        </w:rPr>
        <w:t>interest</w:t>
      </w:r>
      <w:r w:rsidR="00167DE7" w:rsidRPr="00D74DDA">
        <w:rPr>
          <w:rFonts w:ascii="Times New Roman" w:hAnsi="Times New Roman" w:cs="Times New Roman"/>
          <w:szCs w:val="21"/>
        </w:rPr>
        <w:t>s</w:t>
      </w:r>
      <w:r w:rsidR="00845CA1" w:rsidRPr="00D74DDA">
        <w:rPr>
          <w:rFonts w:ascii="Times New Roman" w:hAnsi="Times New Roman" w:cs="Times New Roman"/>
          <w:szCs w:val="21"/>
        </w:rPr>
        <w:t xml:space="preserve"> owing to their promising advantages for decentralized photovoltaic applications</w:t>
      </w:r>
      <w:r w:rsidR="003111A2" w:rsidRPr="00D74DDA">
        <w:rPr>
          <w:rFonts w:ascii="Times New Roman" w:hAnsi="Times New Roman" w:cs="Times New Roman"/>
          <w:szCs w:val="21"/>
        </w:rPr>
        <w:t xml:space="preserve">, </w:t>
      </w:r>
      <w:r w:rsidR="00BA491F" w:rsidRPr="00D74DDA">
        <w:rPr>
          <w:rFonts w:ascii="Times New Roman" w:hAnsi="Times New Roman" w:cs="Times New Roman"/>
          <w:szCs w:val="21"/>
        </w:rPr>
        <w:t>manifesting</w:t>
      </w:r>
      <w:r w:rsidR="00845CA1" w:rsidRPr="00D74DDA">
        <w:rPr>
          <w:rFonts w:ascii="Times New Roman" w:hAnsi="Times New Roman" w:cs="Times New Roman"/>
          <w:szCs w:val="21"/>
        </w:rPr>
        <w:t xml:space="preserve"> a great potential to complement the conventional solar technologies</w:t>
      </w:r>
      <w:r w:rsidR="0066224C" w:rsidRPr="00D74DDA">
        <w:rPr>
          <w:rFonts w:ascii="Times New Roman" w:hAnsi="Times New Roman" w:cs="Times New Roman"/>
          <w:szCs w:val="21"/>
        </w:rPr>
        <w:t>.</w:t>
      </w:r>
      <w:r w:rsidR="00E24A60" w:rsidRPr="00D74DDA">
        <w:rPr>
          <w:rFonts w:ascii="Times New Roman" w:hAnsi="Times New Roman" w:cs="Times New Roman"/>
          <w:szCs w:val="21"/>
        </w:rPr>
        <w:t xml:space="preserve"> In </w:t>
      </w:r>
      <w:r w:rsidR="0085147D" w:rsidRPr="00D74DDA">
        <w:rPr>
          <w:rFonts w:ascii="Times New Roman" w:hAnsi="Times New Roman" w:cs="Times New Roman"/>
          <w:szCs w:val="21"/>
        </w:rPr>
        <w:t>recent years,</w:t>
      </w:r>
      <w:r w:rsidR="00245563" w:rsidRPr="00D74DDA">
        <w:rPr>
          <w:rFonts w:ascii="Times New Roman" w:hAnsi="Times New Roman" w:cs="Times New Roman"/>
          <w:szCs w:val="21"/>
        </w:rPr>
        <w:t xml:space="preserve"> the power conversion efficiencies (PCEs) of OSCs are undergoing a revolution attributed to the rapid development of </w:t>
      </w:r>
      <w:r w:rsidR="00401BFC" w:rsidRPr="00D74DDA">
        <w:rPr>
          <w:rFonts w:ascii="Times New Roman" w:hAnsi="Times New Roman" w:cs="Times New Roman"/>
          <w:szCs w:val="21"/>
        </w:rPr>
        <w:t xml:space="preserve">small molecule </w:t>
      </w:r>
      <w:r w:rsidR="00245563" w:rsidRPr="00D74DDA">
        <w:rPr>
          <w:rFonts w:ascii="Times New Roman" w:hAnsi="Times New Roman" w:cs="Times New Roman"/>
          <w:szCs w:val="21"/>
        </w:rPr>
        <w:t>non-fullerene acceptors (</w:t>
      </w:r>
      <w:r w:rsidR="00401BFC" w:rsidRPr="00D74DDA">
        <w:rPr>
          <w:rFonts w:ascii="Times New Roman" w:hAnsi="Times New Roman" w:cs="Times New Roman"/>
          <w:szCs w:val="21"/>
        </w:rPr>
        <w:t>SM-</w:t>
      </w:r>
      <w:r w:rsidR="00245563" w:rsidRPr="00D74DDA">
        <w:rPr>
          <w:rFonts w:ascii="Times New Roman" w:hAnsi="Times New Roman" w:cs="Times New Roman"/>
          <w:szCs w:val="21"/>
        </w:rPr>
        <w:t>NFAs)</w:t>
      </w:r>
      <w:r w:rsidR="005C5E1D" w:rsidRPr="00D74DDA">
        <w:rPr>
          <w:rFonts w:ascii="Times New Roman" w:hAnsi="Times New Roman" w:cs="Times New Roman"/>
          <w:szCs w:val="21"/>
        </w:rPr>
        <w:t xml:space="preserve">, </w:t>
      </w:r>
      <w:r w:rsidR="003833B6" w:rsidRPr="00D74DDA">
        <w:rPr>
          <w:rFonts w:ascii="Times New Roman" w:hAnsi="Times New Roman" w:cs="Times New Roman"/>
          <w:szCs w:val="21"/>
        </w:rPr>
        <w:t xml:space="preserve">which </w:t>
      </w:r>
      <w:r w:rsidR="00245563" w:rsidRPr="00D74DDA">
        <w:rPr>
          <w:rFonts w:ascii="Times New Roman" w:hAnsi="Times New Roman" w:cs="Times New Roman"/>
          <w:szCs w:val="21"/>
        </w:rPr>
        <w:t>show</w:t>
      </w:r>
      <w:r w:rsidR="003833B6" w:rsidRPr="00D74DDA">
        <w:rPr>
          <w:rFonts w:ascii="Times New Roman" w:hAnsi="Times New Roman" w:cs="Times New Roman"/>
          <w:szCs w:val="21"/>
        </w:rPr>
        <w:t xml:space="preserve"> advantages of infinite possibilities in molecular design, complementary absorption in near infra (NIR) region and suitable energy levels with polymer donors</w:t>
      </w:r>
      <w:r w:rsidR="0075348B" w:rsidRPr="00D74DDA">
        <w:rPr>
          <w:rFonts w:ascii="Times New Roman" w:hAnsi="Times New Roman" w:cs="Times New Roman"/>
          <w:szCs w:val="21"/>
        </w:rPr>
        <w:fldChar w:fldCharType="begin">
          <w:fldData xml:space="preserve">PEVuZE5vdGU+PENpdGU+PEF1dGhvcj5Bcm1pbjwvQXV0aG9yPjxZZWFyPjIwMjE8L1llYXI+PFJl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</w:fldData>
        </w:fldChar>
      </w:r>
      <w:r w:rsidR="005171D4" w:rsidRPr="00D74DDA">
        <w:rPr>
          <w:rFonts w:ascii="Times New Roman" w:hAnsi="Times New Roman" w:cs="Times New Roman"/>
          <w:szCs w:val="21"/>
        </w:rPr>
        <w:instrText xml:space="preserve"> ADDIN EN.CITE </w:instrText>
      </w:r>
      <w:r w:rsidR="005171D4" w:rsidRPr="00D74DDA">
        <w:rPr>
          <w:rFonts w:ascii="Times New Roman" w:hAnsi="Times New Roman" w:cs="Times New Roman"/>
          <w:szCs w:val="21"/>
        </w:rPr>
        <w:fldChar w:fldCharType="begin">
          <w:fldData xml:space="preserve">PEVuZE5vdGU+PENpdGU+PEF1dGhvcj5Bcm1pbjwvQXV0aG9yPjxZZWFyPjIwMjE8L1llYXI+PFJl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</w:fldData>
        </w:fldChar>
      </w:r>
      <w:r w:rsidR="005171D4" w:rsidRPr="00D74DDA">
        <w:rPr>
          <w:rFonts w:ascii="Times New Roman" w:hAnsi="Times New Roman" w:cs="Times New Roman"/>
          <w:szCs w:val="21"/>
        </w:rPr>
        <w:instrText xml:space="preserve"> ADDIN EN.CITE.DATA </w:instrText>
      </w:r>
      <w:r w:rsidR="005171D4" w:rsidRPr="00D74DDA">
        <w:rPr>
          <w:rFonts w:ascii="Times New Roman" w:hAnsi="Times New Roman" w:cs="Times New Roman"/>
          <w:szCs w:val="21"/>
        </w:rPr>
      </w:r>
      <w:r w:rsidR="005171D4" w:rsidRPr="00D74DDA">
        <w:rPr>
          <w:rFonts w:ascii="Times New Roman" w:hAnsi="Times New Roman" w:cs="Times New Roman"/>
          <w:szCs w:val="21"/>
        </w:rPr>
        <w:fldChar w:fldCharType="end"/>
      </w:r>
      <w:r w:rsidR="0075348B" w:rsidRPr="00D74DDA">
        <w:rPr>
          <w:rFonts w:ascii="Times New Roman" w:hAnsi="Times New Roman" w:cs="Times New Roman"/>
          <w:szCs w:val="21"/>
        </w:rPr>
      </w:r>
      <w:r w:rsidR="0075348B" w:rsidRPr="00D74DDA">
        <w:rPr>
          <w:rFonts w:ascii="Times New Roman" w:hAnsi="Times New Roman" w:cs="Times New Roman"/>
          <w:szCs w:val="21"/>
        </w:rPr>
        <w:fldChar w:fldCharType="separate"/>
      </w:r>
      <w:r w:rsidR="005171D4" w:rsidRPr="00D74DDA">
        <w:rPr>
          <w:rFonts w:ascii="Times New Roman" w:hAnsi="Times New Roman" w:cs="Times New Roman"/>
          <w:noProof/>
          <w:szCs w:val="21"/>
          <w:vertAlign w:val="superscript"/>
        </w:rPr>
        <w:t>1-3</w:t>
      </w:r>
      <w:r w:rsidR="0075348B" w:rsidRPr="00D74DDA">
        <w:rPr>
          <w:rFonts w:ascii="Times New Roman" w:hAnsi="Times New Roman" w:cs="Times New Roman"/>
          <w:szCs w:val="21"/>
        </w:rPr>
        <w:fldChar w:fldCharType="end"/>
      </w:r>
      <w:r w:rsidR="003833B6" w:rsidRPr="00D74DDA">
        <w:rPr>
          <w:rFonts w:ascii="Times New Roman" w:hAnsi="Times New Roman" w:cs="Times New Roman"/>
          <w:szCs w:val="21"/>
        </w:rPr>
        <w:t>.</w:t>
      </w:r>
      <w:r w:rsidR="001E4D92" w:rsidRPr="00D74DDA">
        <w:rPr>
          <w:rFonts w:ascii="Times New Roman" w:hAnsi="Times New Roman" w:cs="Times New Roman"/>
          <w:szCs w:val="21"/>
        </w:rPr>
        <w:t xml:space="preserve"> Particularly, Y6 and its derivatives, emerging as one of the most significant breakthrough</w:t>
      </w:r>
      <w:r w:rsidR="000A7564" w:rsidRPr="00D74DDA">
        <w:rPr>
          <w:rFonts w:ascii="Times New Roman" w:hAnsi="Times New Roman" w:cs="Times New Roman"/>
          <w:szCs w:val="21"/>
        </w:rPr>
        <w:t>s</w:t>
      </w:r>
      <w:r w:rsidR="001E4D92" w:rsidRPr="00D74DDA">
        <w:rPr>
          <w:rFonts w:ascii="Times New Roman" w:hAnsi="Times New Roman" w:cs="Times New Roman"/>
          <w:szCs w:val="21"/>
        </w:rPr>
        <w:t xml:space="preserve"> in </w:t>
      </w:r>
      <w:r w:rsidR="00401BFC" w:rsidRPr="00D74DDA">
        <w:rPr>
          <w:rFonts w:ascii="Times New Roman" w:hAnsi="Times New Roman" w:cs="Times New Roman"/>
          <w:szCs w:val="21"/>
        </w:rPr>
        <w:t>SM-</w:t>
      </w:r>
      <w:r w:rsidR="001E4D92" w:rsidRPr="00D74DDA">
        <w:rPr>
          <w:rFonts w:ascii="Times New Roman" w:hAnsi="Times New Roman" w:cs="Times New Roman"/>
          <w:szCs w:val="21"/>
        </w:rPr>
        <w:t xml:space="preserve">NFAs, boosted the PCEs of single-junction </w:t>
      </w:r>
      <w:r w:rsidR="00E7537E" w:rsidRPr="00D74DDA">
        <w:rPr>
          <w:rFonts w:ascii="Times New Roman" w:hAnsi="Times New Roman" w:cs="Times New Roman"/>
          <w:szCs w:val="21"/>
        </w:rPr>
        <w:t>OSC</w:t>
      </w:r>
      <w:r w:rsidR="001E4D92" w:rsidRPr="00D74DDA">
        <w:rPr>
          <w:rFonts w:ascii="Times New Roman" w:hAnsi="Times New Roman" w:cs="Times New Roman"/>
          <w:szCs w:val="21"/>
        </w:rPr>
        <w:t xml:space="preserve">s </w:t>
      </w:r>
      <w:r w:rsidR="00845CA1" w:rsidRPr="00D74DDA">
        <w:rPr>
          <w:rFonts w:ascii="Times New Roman" w:hAnsi="Times New Roman" w:cs="Times New Roman"/>
          <w:szCs w:val="21"/>
        </w:rPr>
        <w:t xml:space="preserve">to </w:t>
      </w:r>
      <w:r w:rsidR="00DA34F2" w:rsidRPr="00D74DDA">
        <w:rPr>
          <w:rFonts w:ascii="Times New Roman" w:hAnsi="Times New Roman" w:cs="Times New Roman"/>
          <w:szCs w:val="21"/>
        </w:rPr>
        <w:t>the</w:t>
      </w:r>
      <w:r w:rsidR="00845CA1" w:rsidRPr="00D74DDA">
        <w:rPr>
          <w:rFonts w:ascii="Times New Roman" w:hAnsi="Times New Roman" w:cs="Times New Roman"/>
          <w:szCs w:val="21"/>
        </w:rPr>
        <w:t xml:space="preserve"> level of</w:t>
      </w:r>
      <w:r w:rsidR="001E4D92" w:rsidRPr="00D74DDA">
        <w:rPr>
          <w:rFonts w:ascii="Times New Roman" w:hAnsi="Times New Roman" w:cs="Times New Roman"/>
          <w:szCs w:val="21"/>
        </w:rPr>
        <w:t xml:space="preserve"> 18%</w:t>
      </w:r>
      <w:r w:rsidR="0075348B" w:rsidRPr="00D74DDA">
        <w:rPr>
          <w:rFonts w:ascii="Times New Roman" w:hAnsi="Times New Roman" w:cs="Times New Roman"/>
          <w:szCs w:val="21"/>
        </w:rPr>
        <w:fldChar w:fldCharType="begin">
          <w:fldData xml:space="preserve">PEVuZE5vdGU+PENpdGU+PEF1dGhvcj5ZdWFuPC9BdXRob3I+PFllYXI+MjAxOTwvWWVhcj48UmVj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</w:fldData>
        </w:fldChar>
      </w:r>
      <w:r w:rsidR="005171D4" w:rsidRPr="00D74DDA">
        <w:rPr>
          <w:rFonts w:ascii="Times New Roman" w:hAnsi="Times New Roman" w:cs="Times New Roman"/>
          <w:szCs w:val="21"/>
        </w:rPr>
        <w:instrText xml:space="preserve"> ADDIN EN.CITE </w:instrText>
      </w:r>
      <w:r w:rsidR="005171D4" w:rsidRPr="00D74DDA">
        <w:rPr>
          <w:rFonts w:ascii="Times New Roman" w:hAnsi="Times New Roman" w:cs="Times New Roman"/>
          <w:szCs w:val="21"/>
        </w:rPr>
        <w:fldChar w:fldCharType="begin">
          <w:fldData xml:space="preserve">PEVuZE5vdGU+PENpdGU+PEF1dGhvcj5ZdWFuPC9BdXRob3I+PFllYXI+MjAxOTwvWWVhcj48UmVj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</w:fldData>
        </w:fldChar>
      </w:r>
      <w:r w:rsidR="005171D4" w:rsidRPr="00D74DDA">
        <w:rPr>
          <w:rFonts w:ascii="Times New Roman" w:hAnsi="Times New Roman" w:cs="Times New Roman"/>
          <w:szCs w:val="21"/>
        </w:rPr>
        <w:instrText xml:space="preserve"> ADDIN EN.CITE.DATA </w:instrText>
      </w:r>
      <w:r w:rsidR="005171D4" w:rsidRPr="00D74DDA">
        <w:rPr>
          <w:rFonts w:ascii="Times New Roman" w:hAnsi="Times New Roman" w:cs="Times New Roman"/>
          <w:szCs w:val="21"/>
        </w:rPr>
      </w:r>
      <w:r w:rsidR="005171D4" w:rsidRPr="00D74DDA">
        <w:rPr>
          <w:rFonts w:ascii="Times New Roman" w:hAnsi="Times New Roman" w:cs="Times New Roman"/>
          <w:szCs w:val="21"/>
        </w:rPr>
        <w:fldChar w:fldCharType="end"/>
      </w:r>
      <w:r w:rsidR="0075348B" w:rsidRPr="00D74DDA">
        <w:rPr>
          <w:rFonts w:ascii="Times New Roman" w:hAnsi="Times New Roman" w:cs="Times New Roman"/>
          <w:szCs w:val="21"/>
        </w:rPr>
      </w:r>
      <w:r w:rsidR="0075348B" w:rsidRPr="00D74DDA">
        <w:rPr>
          <w:rFonts w:ascii="Times New Roman" w:hAnsi="Times New Roman" w:cs="Times New Roman"/>
          <w:szCs w:val="21"/>
        </w:rPr>
        <w:fldChar w:fldCharType="separate"/>
      </w:r>
      <w:r w:rsidR="005171D4" w:rsidRPr="00D74DDA">
        <w:rPr>
          <w:rFonts w:ascii="Times New Roman" w:hAnsi="Times New Roman" w:cs="Times New Roman"/>
          <w:noProof/>
          <w:szCs w:val="21"/>
          <w:vertAlign w:val="superscript"/>
        </w:rPr>
        <w:t>4-7</w:t>
      </w:r>
      <w:r w:rsidR="0075348B" w:rsidRPr="00D74DDA">
        <w:rPr>
          <w:rFonts w:ascii="Times New Roman" w:hAnsi="Times New Roman" w:cs="Times New Roman"/>
          <w:szCs w:val="21"/>
        </w:rPr>
        <w:fldChar w:fldCharType="end"/>
      </w:r>
      <w:r w:rsidR="00337941" w:rsidRPr="00D74DDA">
        <w:rPr>
          <w:rFonts w:ascii="Times New Roman" w:hAnsi="Times New Roman" w:cs="Times New Roman"/>
          <w:szCs w:val="21"/>
        </w:rPr>
        <w:t>.</w:t>
      </w:r>
      <w:r w:rsidR="000A7564" w:rsidRPr="00D74DDA">
        <w:rPr>
          <w:rFonts w:ascii="Times New Roman" w:hAnsi="Times New Roman" w:cs="Times New Roman"/>
          <w:szCs w:val="21"/>
        </w:rPr>
        <w:t xml:space="preserve"> </w:t>
      </w:r>
      <w:r w:rsidR="00845CA1" w:rsidRPr="00D74DDA">
        <w:rPr>
          <w:rFonts w:ascii="Times New Roman" w:hAnsi="Times New Roman" w:cs="Times New Roman" w:hint="eastAsia"/>
          <w:szCs w:val="21"/>
        </w:rPr>
        <w:t>However</w:t>
      </w:r>
      <w:r w:rsidR="000A7564" w:rsidRPr="00D74DDA">
        <w:rPr>
          <w:rFonts w:ascii="Times New Roman" w:hAnsi="Times New Roman" w:cs="Times New Roman"/>
          <w:szCs w:val="21"/>
        </w:rPr>
        <w:t xml:space="preserve">, to realize commercial </w:t>
      </w:r>
      <w:r w:rsidR="00D70950" w:rsidRPr="00D74DDA">
        <w:rPr>
          <w:rFonts w:ascii="Times New Roman" w:hAnsi="Times New Roman" w:cs="Times New Roman"/>
          <w:szCs w:val="21"/>
        </w:rPr>
        <w:t xml:space="preserve">product and </w:t>
      </w:r>
      <w:r w:rsidR="00845CA1" w:rsidRPr="00D74DDA">
        <w:rPr>
          <w:rFonts w:ascii="Times New Roman" w:hAnsi="Times New Roman" w:cs="Times New Roman"/>
          <w:szCs w:val="21"/>
        </w:rPr>
        <w:t>applications</w:t>
      </w:r>
      <w:r w:rsidR="00484B3F" w:rsidRPr="00D74DDA">
        <w:rPr>
          <w:rFonts w:ascii="Times New Roman" w:hAnsi="Times New Roman" w:cs="Times New Roman"/>
          <w:szCs w:val="21"/>
        </w:rPr>
        <w:t xml:space="preserve">, </w:t>
      </w:r>
      <w:r w:rsidR="00845CA1" w:rsidRPr="00D74DDA">
        <w:rPr>
          <w:rFonts w:ascii="Times New Roman" w:hAnsi="Times New Roman" w:cs="Times New Roman"/>
          <w:szCs w:val="21"/>
        </w:rPr>
        <w:t>the</w:t>
      </w:r>
      <w:r w:rsidR="00484B3F" w:rsidRPr="00D74DDA">
        <w:rPr>
          <w:rFonts w:ascii="Times New Roman" w:hAnsi="Times New Roman" w:cs="Times New Roman"/>
          <w:szCs w:val="21"/>
        </w:rPr>
        <w:t xml:space="preserve"> promising </w:t>
      </w:r>
      <w:r w:rsidR="00FA539F" w:rsidRPr="00D74DDA">
        <w:rPr>
          <w:rFonts w:ascii="Times New Roman" w:hAnsi="Times New Roman" w:cs="Times New Roman"/>
          <w:szCs w:val="21"/>
        </w:rPr>
        <w:t>PCE</w:t>
      </w:r>
      <w:r w:rsidR="00D70950" w:rsidRPr="00D74DDA">
        <w:rPr>
          <w:rFonts w:ascii="Times New Roman" w:hAnsi="Times New Roman" w:cs="Times New Roman"/>
          <w:szCs w:val="21"/>
        </w:rPr>
        <w:t>s</w:t>
      </w:r>
      <w:r w:rsidR="00484B3F" w:rsidRPr="00D74DDA">
        <w:rPr>
          <w:rFonts w:ascii="Times New Roman" w:hAnsi="Times New Roman" w:cs="Times New Roman"/>
          <w:szCs w:val="21"/>
        </w:rPr>
        <w:t xml:space="preserve"> </w:t>
      </w:r>
      <w:r w:rsidR="00845CA1" w:rsidRPr="00D74DDA">
        <w:rPr>
          <w:rFonts w:ascii="Times New Roman" w:hAnsi="Times New Roman" w:cs="Times New Roman"/>
          <w:szCs w:val="21"/>
        </w:rPr>
        <w:t xml:space="preserve">of OSCs should be accompanied </w:t>
      </w:r>
      <w:r w:rsidR="00484B3F" w:rsidRPr="00D74DDA">
        <w:rPr>
          <w:rFonts w:ascii="Times New Roman" w:hAnsi="Times New Roman" w:cs="Times New Roman"/>
          <w:szCs w:val="21"/>
        </w:rPr>
        <w:t xml:space="preserve">with </w:t>
      </w:r>
      <w:r w:rsidR="00D70950" w:rsidRPr="00D74DDA">
        <w:rPr>
          <w:rFonts w:ascii="Times New Roman" w:hAnsi="Times New Roman" w:cs="Times New Roman"/>
          <w:szCs w:val="21"/>
        </w:rPr>
        <w:t xml:space="preserve">excellent </w:t>
      </w:r>
      <w:r w:rsidR="00484B3F" w:rsidRPr="00D74DDA">
        <w:rPr>
          <w:rFonts w:ascii="Times New Roman" w:hAnsi="Times New Roman" w:cs="Times New Roman"/>
          <w:szCs w:val="21"/>
        </w:rPr>
        <w:t>stability</w:t>
      </w:r>
      <w:r w:rsidR="00D70950" w:rsidRPr="00D74DDA">
        <w:rPr>
          <w:rFonts w:ascii="Times New Roman" w:hAnsi="Times New Roman" w:cs="Times New Roman"/>
          <w:szCs w:val="21"/>
        </w:rPr>
        <w:t xml:space="preserve"> values</w:t>
      </w:r>
      <w:r w:rsidR="000E43B9" w:rsidRPr="00D74DDA">
        <w:rPr>
          <w:rFonts w:ascii="Times New Roman" w:hAnsi="Times New Roman" w:cs="Times New Roman"/>
          <w:szCs w:val="21"/>
        </w:rPr>
        <w:fldChar w:fldCharType="begin">
          <w:fldData xml:space="preserve">PEVuZE5vdGU+PENpdGU+PEF1dGhvcj5CdXJsaW5nYW1lPC9BdXRob3I+PFllYXI+MjAxOTwvWWVh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</w:fldData>
        </w:fldChar>
      </w:r>
      <w:r w:rsidR="00D46938" w:rsidRPr="00D74DDA">
        <w:rPr>
          <w:rFonts w:ascii="Times New Roman" w:hAnsi="Times New Roman" w:cs="Times New Roman"/>
          <w:szCs w:val="21"/>
        </w:rPr>
        <w:instrText xml:space="preserve"> ADDIN EN.CITE </w:instrText>
      </w:r>
      <w:r w:rsidR="00D46938" w:rsidRPr="00D74DDA">
        <w:rPr>
          <w:rFonts w:ascii="Times New Roman" w:hAnsi="Times New Roman" w:cs="Times New Roman"/>
          <w:szCs w:val="21"/>
        </w:rPr>
        <w:fldChar w:fldCharType="begin">
          <w:fldData xml:space="preserve">PEVuZE5vdGU+PENpdGU+PEF1dGhvcj5CdXJsaW5nYW1lPC9BdXRob3I+PFllYXI+MjAxOTwvWWVh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</w:fldData>
        </w:fldChar>
      </w:r>
      <w:r w:rsidR="00D46938" w:rsidRPr="00D74DDA">
        <w:rPr>
          <w:rFonts w:ascii="Times New Roman" w:hAnsi="Times New Roman" w:cs="Times New Roman"/>
          <w:szCs w:val="21"/>
        </w:rPr>
        <w:instrText xml:space="preserve"> ADDIN EN.CITE.DATA </w:instrText>
      </w:r>
      <w:r w:rsidR="00D46938" w:rsidRPr="00D74DDA">
        <w:rPr>
          <w:rFonts w:ascii="Times New Roman" w:hAnsi="Times New Roman" w:cs="Times New Roman"/>
          <w:szCs w:val="21"/>
        </w:rPr>
      </w:r>
      <w:r w:rsidR="00D46938" w:rsidRPr="00D74DDA">
        <w:rPr>
          <w:rFonts w:ascii="Times New Roman" w:hAnsi="Times New Roman" w:cs="Times New Roman"/>
          <w:szCs w:val="21"/>
        </w:rPr>
        <w:fldChar w:fldCharType="end"/>
      </w:r>
      <w:r w:rsidR="000E43B9" w:rsidRPr="00D74DDA">
        <w:rPr>
          <w:rFonts w:ascii="Times New Roman" w:hAnsi="Times New Roman" w:cs="Times New Roman"/>
          <w:szCs w:val="21"/>
        </w:rPr>
      </w:r>
      <w:r w:rsidR="000E43B9" w:rsidRPr="00D74DDA">
        <w:rPr>
          <w:rFonts w:ascii="Times New Roman" w:hAnsi="Times New Roman" w:cs="Times New Roman"/>
          <w:szCs w:val="21"/>
        </w:rPr>
        <w:fldChar w:fldCharType="separate"/>
      </w:r>
      <w:r w:rsidR="00D46938" w:rsidRPr="00D74DDA">
        <w:rPr>
          <w:rFonts w:ascii="Times New Roman" w:hAnsi="Times New Roman" w:cs="Times New Roman"/>
          <w:noProof/>
          <w:szCs w:val="21"/>
          <w:vertAlign w:val="superscript"/>
        </w:rPr>
        <w:t>8-11</w:t>
      </w:r>
      <w:r w:rsidR="000E43B9" w:rsidRPr="00D74DDA">
        <w:rPr>
          <w:rFonts w:ascii="Times New Roman" w:hAnsi="Times New Roman" w:cs="Times New Roman"/>
          <w:szCs w:val="21"/>
        </w:rPr>
        <w:fldChar w:fldCharType="end"/>
      </w:r>
      <w:r w:rsidR="00484B3F" w:rsidRPr="00D74DDA">
        <w:rPr>
          <w:rFonts w:ascii="Times New Roman" w:hAnsi="Times New Roman" w:cs="Times New Roman"/>
          <w:szCs w:val="21"/>
        </w:rPr>
        <w:t>.</w:t>
      </w:r>
      <w:bookmarkEnd w:id="2"/>
      <w:r w:rsidR="00761702" w:rsidRPr="00D74DDA">
        <w:rPr>
          <w:rFonts w:ascii="Times New Roman" w:hAnsi="Times New Roman" w:cs="Times New Roman"/>
          <w:szCs w:val="21"/>
        </w:rPr>
        <w:t xml:space="preserve"> </w:t>
      </w:r>
      <w:bookmarkStart w:id="3" w:name="_Hlk89805041"/>
      <w:r w:rsidR="00CF2D0D" w:rsidRPr="00D74DDA">
        <w:rPr>
          <w:rFonts w:ascii="Times New Roman" w:hAnsi="Times New Roman" w:cs="Times New Roman"/>
          <w:szCs w:val="21"/>
        </w:rPr>
        <w:t xml:space="preserve">Despite the fact that </w:t>
      </w:r>
      <w:r w:rsidR="00DA34F2" w:rsidRPr="00D74DDA">
        <w:rPr>
          <w:rFonts w:ascii="Times New Roman" w:hAnsi="Times New Roman" w:cs="Times New Roman"/>
          <w:szCs w:val="21"/>
        </w:rPr>
        <w:t>Y6 and its analogs</w:t>
      </w:r>
      <w:r w:rsidR="00DA34F2" w:rsidRPr="00D74DDA">
        <w:rPr>
          <w:rFonts w:ascii="Times New Roman" w:hAnsi="Times New Roman" w:cs="Times New Roman" w:hint="eastAsia"/>
          <w:szCs w:val="21"/>
        </w:rPr>
        <w:t xml:space="preserve"> </w:t>
      </w:r>
      <w:r w:rsidR="00DA34F2" w:rsidRPr="00D74DDA">
        <w:rPr>
          <w:rFonts w:ascii="Times New Roman" w:hAnsi="Times New Roman" w:cs="Times New Roman"/>
          <w:szCs w:val="21"/>
        </w:rPr>
        <w:t xml:space="preserve">are dominantly employed in </w:t>
      </w:r>
      <w:r w:rsidR="00CF2D0D" w:rsidRPr="00D74DDA">
        <w:rPr>
          <w:rFonts w:ascii="Times New Roman" w:hAnsi="Times New Roman" w:cs="Times New Roman"/>
          <w:szCs w:val="21"/>
        </w:rPr>
        <w:t>OSCs with PCEs over 15%</w:t>
      </w:r>
      <w:r w:rsidR="00CF2D0D" w:rsidRPr="00D74DDA">
        <w:rPr>
          <w:rFonts w:ascii="Times New Roman" w:hAnsi="Times New Roman" w:cs="Times New Roman" w:hint="eastAsia"/>
          <w:szCs w:val="21"/>
        </w:rPr>
        <w:t>,</w:t>
      </w:r>
      <w:r w:rsidR="003B7B9C" w:rsidRPr="00D74DDA">
        <w:rPr>
          <w:rFonts w:ascii="Times New Roman" w:hAnsi="Times New Roman" w:cs="Times New Roman"/>
          <w:szCs w:val="21"/>
        </w:rPr>
        <w:t xml:space="preserve"> </w:t>
      </w:r>
      <w:r w:rsidR="00E31F1B" w:rsidRPr="00D74DDA">
        <w:rPr>
          <w:rFonts w:ascii="Times New Roman" w:hAnsi="Times New Roman" w:cs="Times New Roman"/>
          <w:szCs w:val="21"/>
        </w:rPr>
        <w:t>the</w:t>
      </w:r>
      <w:r w:rsidR="00E87351" w:rsidRPr="00D74DDA">
        <w:rPr>
          <w:rFonts w:ascii="Times New Roman" w:hAnsi="Times New Roman" w:cs="Times New Roman"/>
          <w:szCs w:val="21"/>
        </w:rPr>
        <w:t xml:space="preserve"> </w:t>
      </w:r>
      <w:r w:rsidR="003B7B9C" w:rsidRPr="00D74DDA">
        <w:rPr>
          <w:rFonts w:ascii="Times New Roman" w:hAnsi="Times New Roman" w:cs="Times New Roman"/>
          <w:szCs w:val="21"/>
        </w:rPr>
        <w:t>intrinsically low</w:t>
      </w:r>
      <w:r w:rsidR="00E87351" w:rsidRPr="00D74DDA">
        <w:rPr>
          <w:rFonts w:ascii="Times New Roman" w:hAnsi="Times New Roman" w:cs="Times New Roman"/>
          <w:szCs w:val="21"/>
        </w:rPr>
        <w:t xml:space="preserve"> </w:t>
      </w:r>
      <w:r w:rsidR="003B7B9C" w:rsidRPr="00D74DDA">
        <w:rPr>
          <w:rFonts w:ascii="Times New Roman" w:hAnsi="Times New Roman" w:cs="Times New Roman"/>
          <w:szCs w:val="21"/>
        </w:rPr>
        <w:t>glass transition temperatures (</w:t>
      </w:r>
      <w:proofErr w:type="spellStart"/>
      <w:r w:rsidR="003B7B9C" w:rsidRPr="00D74DDA">
        <w:rPr>
          <w:rFonts w:ascii="Times New Roman" w:hAnsi="Times New Roman" w:cs="Times New Roman"/>
          <w:i/>
          <w:iCs/>
          <w:szCs w:val="21"/>
        </w:rPr>
        <w:t>T</w:t>
      </w:r>
      <w:r w:rsidR="003B7B9C" w:rsidRPr="00D74DDA">
        <w:rPr>
          <w:rFonts w:ascii="Times New Roman" w:hAnsi="Times New Roman" w:cs="Times New Roman"/>
          <w:szCs w:val="21"/>
          <w:vertAlign w:val="subscript"/>
        </w:rPr>
        <w:t>g</w:t>
      </w:r>
      <w:proofErr w:type="spellEnd"/>
      <w:r w:rsidR="003B7B9C" w:rsidRPr="00D74DDA">
        <w:rPr>
          <w:rFonts w:ascii="Times New Roman" w:hAnsi="Times New Roman" w:cs="Times New Roman"/>
          <w:szCs w:val="21"/>
        </w:rPr>
        <w:t xml:space="preserve">) </w:t>
      </w:r>
      <w:r w:rsidR="007976FA" w:rsidRPr="00D74DDA">
        <w:rPr>
          <w:rFonts w:ascii="Times New Roman" w:hAnsi="Times New Roman" w:cs="Times New Roman"/>
          <w:szCs w:val="21"/>
        </w:rPr>
        <w:t xml:space="preserve">and high diffusion properties </w:t>
      </w:r>
      <w:r w:rsidR="00E87351" w:rsidRPr="00D74DDA">
        <w:rPr>
          <w:rFonts w:ascii="Times New Roman" w:hAnsi="Times New Roman" w:cs="Times New Roman"/>
          <w:szCs w:val="21"/>
        </w:rPr>
        <w:t xml:space="preserve">of </w:t>
      </w:r>
      <w:r w:rsidR="00CF2D0D" w:rsidRPr="00D74DDA">
        <w:rPr>
          <w:rFonts w:ascii="Times New Roman" w:hAnsi="Times New Roman" w:cs="Times New Roman"/>
          <w:szCs w:val="21"/>
        </w:rPr>
        <w:t xml:space="preserve">these </w:t>
      </w:r>
      <w:r w:rsidR="003B7B9C" w:rsidRPr="00D74DDA">
        <w:rPr>
          <w:rFonts w:ascii="Times New Roman" w:hAnsi="Times New Roman" w:cs="Times New Roman"/>
          <w:szCs w:val="21"/>
        </w:rPr>
        <w:t>Y</w:t>
      </w:r>
      <w:r w:rsidR="00C23934" w:rsidRPr="00D74DDA">
        <w:rPr>
          <w:rFonts w:ascii="Times New Roman" w:hAnsi="Times New Roman" w:cs="Times New Roman"/>
          <w:szCs w:val="21"/>
        </w:rPr>
        <w:t xml:space="preserve">-series </w:t>
      </w:r>
      <w:r w:rsidR="00401BFC" w:rsidRPr="00D74DDA">
        <w:rPr>
          <w:rFonts w:ascii="Times New Roman" w:hAnsi="Times New Roman" w:cs="Times New Roman"/>
          <w:szCs w:val="21"/>
        </w:rPr>
        <w:t>SM-</w:t>
      </w:r>
      <w:r w:rsidR="00CF2D0D" w:rsidRPr="00D74DDA">
        <w:rPr>
          <w:rFonts w:ascii="Times New Roman" w:hAnsi="Times New Roman" w:cs="Times New Roman"/>
          <w:szCs w:val="21"/>
        </w:rPr>
        <w:t>NFAs</w:t>
      </w:r>
      <w:r w:rsidR="00E87351" w:rsidRPr="00D74DDA">
        <w:rPr>
          <w:rFonts w:ascii="Times New Roman" w:hAnsi="Times New Roman" w:cs="Times New Roman"/>
          <w:szCs w:val="21"/>
        </w:rPr>
        <w:t xml:space="preserve"> </w:t>
      </w:r>
      <w:r w:rsidR="002122F7" w:rsidRPr="00D74DDA">
        <w:rPr>
          <w:rFonts w:ascii="Times New Roman" w:hAnsi="Times New Roman" w:cs="Times New Roman"/>
          <w:szCs w:val="21"/>
        </w:rPr>
        <w:t>are</w:t>
      </w:r>
      <w:r w:rsidR="00E87351" w:rsidRPr="00D74DDA">
        <w:rPr>
          <w:rFonts w:ascii="Times New Roman" w:hAnsi="Times New Roman" w:cs="Times New Roman"/>
          <w:szCs w:val="21"/>
        </w:rPr>
        <w:t xml:space="preserve"> prone to form </w:t>
      </w:r>
      <w:r w:rsidR="00C572C4" w:rsidRPr="00D74DDA">
        <w:rPr>
          <w:rFonts w:ascii="Times New Roman" w:hAnsi="Times New Roman" w:cs="Times New Roman"/>
          <w:szCs w:val="21"/>
        </w:rPr>
        <w:t>kineti</w:t>
      </w:r>
      <w:r w:rsidR="00E31F1B" w:rsidRPr="00D74DDA">
        <w:rPr>
          <w:rFonts w:ascii="Times New Roman" w:hAnsi="Times New Roman" w:cs="Times New Roman"/>
          <w:szCs w:val="21"/>
        </w:rPr>
        <w:t>c</w:t>
      </w:r>
      <w:r w:rsidR="00E87351" w:rsidRPr="00D74DDA">
        <w:rPr>
          <w:rFonts w:ascii="Times New Roman" w:hAnsi="Times New Roman" w:cs="Times New Roman"/>
          <w:szCs w:val="21"/>
        </w:rPr>
        <w:t>ally</w:t>
      </w:r>
      <w:r w:rsidR="00E31F1B" w:rsidRPr="00D74DDA">
        <w:rPr>
          <w:rFonts w:ascii="Times New Roman" w:hAnsi="Times New Roman" w:cs="Times New Roman"/>
          <w:szCs w:val="21"/>
        </w:rPr>
        <w:t xml:space="preserve"> unstable morpholog</w:t>
      </w:r>
      <w:r w:rsidR="002122F7" w:rsidRPr="00D74DDA">
        <w:rPr>
          <w:rFonts w:ascii="Times New Roman" w:hAnsi="Times New Roman" w:cs="Times New Roman"/>
          <w:szCs w:val="21"/>
        </w:rPr>
        <w:t>ies</w:t>
      </w:r>
      <w:r w:rsidR="00E31F1B" w:rsidRPr="00D74DDA">
        <w:rPr>
          <w:rFonts w:ascii="Times New Roman" w:hAnsi="Times New Roman" w:cs="Times New Roman"/>
          <w:szCs w:val="21"/>
        </w:rPr>
        <w:t xml:space="preserve"> within the active layers of </w:t>
      </w:r>
      <w:r w:rsidR="0076150A" w:rsidRPr="00D74DDA">
        <w:rPr>
          <w:rFonts w:ascii="Times New Roman" w:hAnsi="Times New Roman" w:cs="Times New Roman"/>
          <w:szCs w:val="21"/>
        </w:rPr>
        <w:t>OSC</w:t>
      </w:r>
      <w:r w:rsidR="00E31F1B" w:rsidRPr="00D74DDA">
        <w:rPr>
          <w:rFonts w:ascii="Times New Roman" w:hAnsi="Times New Roman" w:cs="Times New Roman"/>
          <w:szCs w:val="21"/>
        </w:rPr>
        <w:t>s</w:t>
      </w:r>
      <w:r w:rsidR="00D22BD2" w:rsidRPr="00D74DDA">
        <w:rPr>
          <w:rFonts w:ascii="Times New Roman" w:hAnsi="Times New Roman" w:cs="Times New Roman"/>
          <w:szCs w:val="21"/>
        </w:rPr>
        <w:fldChar w:fldCharType="begin"/>
      </w:r>
      <w:r w:rsidR="00D46938" w:rsidRPr="00D74DDA">
        <w:rPr>
          <w:rFonts w:ascii="Times New Roman" w:hAnsi="Times New Roman" w:cs="Times New Roman"/>
          <w:szCs w:val="21"/>
        </w:rPr>
        <w:instrText xml:space="preserve"> ADDIN EN.CITE &lt;EndNote&gt;&lt;Cite&gt;&lt;Author&gt;Qin&lt;/Author&gt;&lt;Year&gt;2021&lt;/Year&gt;&lt;RecNum&gt;20&lt;/RecNum&gt;&lt;DisplayText&gt;&lt;style face="superscript"&gt;12&lt;/style&gt;&lt;/DisplayText&gt;&lt;record&gt;&lt;rec-number&gt;20&lt;/rec-number&gt;&lt;foreign-keys&gt;&lt;key app="EN" db-id="wxteprap1z0r03exr9mv2f2ye2evprv022zp" timestamp="1631275533" guid="17f5a80a-437b-4123-92fd-e5cb379df089"&gt;20&lt;/key&gt;&lt;/foreign-keys&gt;&lt;ref-type name="Journal Article"&gt;17&lt;/ref-type&gt;&lt;contributors&gt;&lt;authors&gt;&lt;author&gt;Qin, Yunpeng&lt;/author&gt;&lt;author&gt;Balar, Nrup&lt;/author&gt;&lt;author&gt;Peng, Zhengxing&lt;/author&gt;&lt;author&gt;Gadisa, Abay&lt;/author&gt;&lt;author&gt;Angunawela, Indunil&lt;/author&gt;&lt;author&gt;Bagui, Anirban&lt;/author&gt;&lt;author&gt;Kashani, Somayeh&lt;/author&gt;&lt;author&gt;Hou, Jianhui&lt;/author&gt;&lt;author&gt;Ade, Harald&lt;/author&gt;&lt;/authors&gt;&lt;/contributors&gt;&lt;titles&gt;&lt;title&gt;The performance-stability conundrum of BTP-based organic solar cells&lt;/title&gt;&lt;secondary-title&gt;Joule&lt;/secondary-title&gt;&lt;/titles&gt;&lt;pages&gt;2129-2147&lt;/pages&gt;&lt;volume&gt;5&lt;/volume&gt;&lt;number&gt;8&lt;/number&gt;&lt;keywords&gt;&lt;keyword&gt;organic solar cells&lt;/keyword&gt;&lt;keyword&gt;stability&lt;/keyword&gt;&lt;keyword&gt;glass transition temperature&lt;/keyword&gt;&lt;keyword&gt;miscibility&lt;/keyword&gt;&lt;/keywords&gt;&lt;dates&gt;&lt;year&gt;2021&lt;/year&gt;&lt;pub-dates&gt;&lt;date&gt;2021/08/18/&lt;/date&gt;&lt;/pub-dates&gt;&lt;/dates&gt;&lt;isbn&gt;2542-4351&lt;/isbn&gt;&lt;urls&gt;&lt;related-urls&gt;&lt;url&gt;https://www.sciencedirect.com/science/article/pii/S2542435121002944&lt;/url&gt;&lt;/related-urls&gt;&lt;/urls&gt;&lt;electronic-resource-num&gt;https://doi.org/10.1016/j.joule.2021.06.006&lt;/electronic-resource-num&gt;&lt;/record&gt;&lt;/Cite&gt;&lt;/EndNote&gt;</w:instrText>
      </w:r>
      <w:r w:rsidR="00D22BD2" w:rsidRPr="00D74DDA">
        <w:rPr>
          <w:rFonts w:ascii="Times New Roman" w:hAnsi="Times New Roman" w:cs="Times New Roman"/>
          <w:szCs w:val="21"/>
        </w:rPr>
        <w:fldChar w:fldCharType="separate"/>
      </w:r>
      <w:r w:rsidR="00D46938" w:rsidRPr="00D74DDA">
        <w:rPr>
          <w:rFonts w:ascii="Times New Roman" w:hAnsi="Times New Roman" w:cs="Times New Roman"/>
          <w:noProof/>
          <w:szCs w:val="21"/>
          <w:vertAlign w:val="superscript"/>
        </w:rPr>
        <w:t>12</w:t>
      </w:r>
      <w:r w:rsidR="00D22BD2" w:rsidRPr="00D74DDA">
        <w:rPr>
          <w:rFonts w:ascii="Times New Roman" w:hAnsi="Times New Roman" w:cs="Times New Roman"/>
          <w:szCs w:val="21"/>
        </w:rPr>
        <w:fldChar w:fldCharType="end"/>
      </w:r>
      <w:r w:rsidR="00124B07" w:rsidRPr="00D74DDA">
        <w:rPr>
          <w:rFonts w:ascii="Times New Roman" w:hAnsi="Times New Roman" w:cs="Times New Roman"/>
          <w:szCs w:val="21"/>
        </w:rPr>
        <w:t>, being</w:t>
      </w:r>
      <w:r w:rsidR="002122F7" w:rsidRPr="00D74DDA">
        <w:rPr>
          <w:rFonts w:ascii="Times New Roman" w:hAnsi="Times New Roman" w:cs="Times New Roman"/>
          <w:szCs w:val="21"/>
        </w:rPr>
        <w:t xml:space="preserve"> </w:t>
      </w:r>
      <w:r w:rsidR="007B11E1" w:rsidRPr="00D74DDA">
        <w:rPr>
          <w:rFonts w:ascii="Times New Roman" w:hAnsi="Times New Roman" w:cs="Times New Roman"/>
          <w:szCs w:val="21"/>
        </w:rPr>
        <w:t xml:space="preserve">an </w:t>
      </w:r>
      <w:r w:rsidR="00881C76" w:rsidRPr="00D74DDA">
        <w:rPr>
          <w:rFonts w:ascii="Times New Roman" w:hAnsi="Times New Roman" w:cs="Times New Roman"/>
          <w:szCs w:val="21"/>
        </w:rPr>
        <w:t xml:space="preserve">elephant in the room as well as an </w:t>
      </w:r>
      <w:r w:rsidR="007B11E1" w:rsidRPr="00D74DDA">
        <w:rPr>
          <w:rFonts w:ascii="Times New Roman" w:hAnsi="Times New Roman" w:cs="Times New Roman"/>
          <w:szCs w:val="21"/>
        </w:rPr>
        <w:t>obstacle to gain long-term stable devices</w:t>
      </w:r>
      <w:r w:rsidR="002122F7" w:rsidRPr="00D74DDA">
        <w:rPr>
          <w:rFonts w:ascii="Times New Roman" w:hAnsi="Times New Roman" w:cs="Times New Roman"/>
          <w:szCs w:val="21"/>
        </w:rPr>
        <w:t xml:space="preserve">. </w:t>
      </w:r>
    </w:p>
    <w:p w14:paraId="05F997A8" w14:textId="506F1996" w:rsidR="00FA61DF" w:rsidRPr="00D74DDA" w:rsidRDefault="00B17C59" w:rsidP="0033358C">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T</w:t>
      </w:r>
      <w:r w:rsidR="00115126" w:rsidRPr="00D74DDA">
        <w:rPr>
          <w:rFonts w:ascii="Times New Roman" w:hAnsi="Times New Roman" w:cs="Times New Roman"/>
          <w:szCs w:val="21"/>
        </w:rPr>
        <w:t xml:space="preserve">o address the morphological instability of </w:t>
      </w:r>
      <w:r w:rsidRPr="00D74DDA">
        <w:rPr>
          <w:rFonts w:ascii="Times New Roman" w:hAnsi="Times New Roman" w:cs="Times New Roman"/>
          <w:szCs w:val="21"/>
        </w:rPr>
        <w:t xml:space="preserve">BHJ </w:t>
      </w:r>
      <w:r w:rsidR="00393BB4" w:rsidRPr="00D74DDA">
        <w:rPr>
          <w:rFonts w:ascii="Times New Roman" w:hAnsi="Times New Roman" w:cs="Times New Roman"/>
          <w:szCs w:val="21"/>
        </w:rPr>
        <w:t>active layer</w:t>
      </w:r>
      <w:r w:rsidRPr="00D74DDA">
        <w:rPr>
          <w:rFonts w:ascii="Times New Roman" w:hAnsi="Times New Roman" w:cs="Times New Roman"/>
          <w:szCs w:val="21"/>
        </w:rPr>
        <w:t xml:space="preserve">, polymeric acceptors </w:t>
      </w:r>
      <w:r w:rsidR="00EB5C62" w:rsidRPr="00D74DDA">
        <w:rPr>
          <w:rFonts w:ascii="Times New Roman" w:hAnsi="Times New Roman" w:cs="Times New Roman"/>
          <w:szCs w:val="21"/>
        </w:rPr>
        <w:t>with high</w:t>
      </w:r>
      <w:r w:rsidR="00EB5C62" w:rsidRPr="00D74DDA">
        <w:rPr>
          <w:rFonts w:ascii="Times New Roman" w:hAnsi="Times New Roman" w:cs="Times New Roman"/>
          <w:i/>
          <w:iCs/>
          <w:szCs w:val="21"/>
        </w:rPr>
        <w:t xml:space="preserve"> </w:t>
      </w:r>
      <w:proofErr w:type="spellStart"/>
      <w:r w:rsidR="00EB5C62" w:rsidRPr="00D74DDA">
        <w:rPr>
          <w:rFonts w:ascii="Times New Roman" w:hAnsi="Times New Roman" w:cs="Times New Roman"/>
          <w:i/>
          <w:iCs/>
          <w:szCs w:val="21"/>
        </w:rPr>
        <w:t>T</w:t>
      </w:r>
      <w:r w:rsidR="00EB5C62" w:rsidRPr="00D74DDA">
        <w:rPr>
          <w:rFonts w:ascii="Times New Roman" w:hAnsi="Times New Roman" w:cs="Times New Roman"/>
          <w:szCs w:val="21"/>
          <w:vertAlign w:val="subscript"/>
        </w:rPr>
        <w:t>g</w:t>
      </w:r>
      <w:r w:rsidR="00EB5C62" w:rsidRPr="00D74DDA">
        <w:rPr>
          <w:rFonts w:ascii="Times New Roman" w:hAnsi="Times New Roman" w:cs="Times New Roman"/>
          <w:szCs w:val="21"/>
        </w:rPr>
        <w:t>s</w:t>
      </w:r>
      <w:proofErr w:type="spellEnd"/>
      <w:r w:rsidR="00EB5C62" w:rsidRPr="00D74DDA">
        <w:rPr>
          <w:rFonts w:ascii="Times New Roman" w:hAnsi="Times New Roman" w:cs="Times New Roman"/>
          <w:szCs w:val="21"/>
        </w:rPr>
        <w:t xml:space="preserve"> </w:t>
      </w:r>
      <w:r w:rsidRPr="00D74DDA">
        <w:rPr>
          <w:rFonts w:ascii="Times New Roman" w:hAnsi="Times New Roman" w:cs="Times New Roman"/>
          <w:szCs w:val="21"/>
        </w:rPr>
        <w:t xml:space="preserve">were developed </w:t>
      </w:r>
      <w:r w:rsidR="00EB5C62" w:rsidRPr="00D74DDA">
        <w:rPr>
          <w:rFonts w:ascii="Times New Roman" w:hAnsi="Times New Roman" w:cs="Times New Roman"/>
          <w:szCs w:val="21"/>
        </w:rPr>
        <w:t xml:space="preserve">for </w:t>
      </w:r>
      <w:r w:rsidR="00FA61DF" w:rsidRPr="00D74DDA">
        <w:rPr>
          <w:rFonts w:ascii="Times New Roman" w:hAnsi="Times New Roman" w:cs="Times New Roman"/>
          <w:szCs w:val="21"/>
        </w:rPr>
        <w:t>all polymer solar cells (APSCs)</w:t>
      </w:r>
      <w:r w:rsidR="00EB5C62" w:rsidRPr="00D74DDA">
        <w:rPr>
          <w:rFonts w:ascii="Times New Roman" w:hAnsi="Times New Roman" w:cs="Times New Roman"/>
          <w:szCs w:val="21"/>
        </w:rPr>
        <w:t>, including</w:t>
      </w:r>
      <w:r w:rsidR="00817E57" w:rsidRPr="00D74DDA">
        <w:rPr>
          <w:rFonts w:ascii="Times New Roman" w:hAnsi="Times New Roman" w:cs="Times New Roman"/>
          <w:szCs w:val="21"/>
        </w:rPr>
        <w:t xml:space="preserve"> N2200, P-BNBP-T and DCNBT-IDT, etc</w:t>
      </w:r>
      <w:r w:rsidR="00294013" w:rsidRPr="00D74DDA">
        <w:rPr>
          <w:rFonts w:ascii="Times New Roman" w:hAnsi="Times New Roman" w:cs="Times New Roman"/>
          <w:szCs w:val="21"/>
        </w:rPr>
        <w:fldChar w:fldCharType="begin">
          <w:fldData xml:space="preserve">PEVuZE5vdGU+PENpdGU+PEF1dGhvcj5aaGFvPC9BdXRob3I+PFllYXI+MjAyMDwvWWVhcj48UmVj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</w:fldData>
        </w:fldChar>
      </w:r>
      <w:r w:rsidR="00D46938" w:rsidRPr="00D74DDA">
        <w:rPr>
          <w:rFonts w:ascii="Times New Roman" w:hAnsi="Times New Roman" w:cs="Times New Roman"/>
          <w:szCs w:val="21"/>
        </w:rPr>
        <w:instrText xml:space="preserve"> ADDIN EN.CITE </w:instrText>
      </w:r>
      <w:r w:rsidR="00D46938" w:rsidRPr="00D74DDA">
        <w:rPr>
          <w:rFonts w:ascii="Times New Roman" w:hAnsi="Times New Roman" w:cs="Times New Roman"/>
          <w:szCs w:val="21"/>
        </w:rPr>
        <w:fldChar w:fldCharType="begin">
          <w:fldData xml:space="preserve">PEVuZE5vdGU+PENpdGU+PEF1dGhvcj5aaGFvPC9BdXRob3I+PFllYXI+MjAyMDwvWWVhcj48UmVj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</w:fldData>
        </w:fldChar>
      </w:r>
      <w:r w:rsidR="00D46938" w:rsidRPr="00D74DDA">
        <w:rPr>
          <w:rFonts w:ascii="Times New Roman" w:hAnsi="Times New Roman" w:cs="Times New Roman"/>
          <w:szCs w:val="21"/>
        </w:rPr>
        <w:instrText xml:space="preserve"> ADDIN EN.CITE.DATA </w:instrText>
      </w:r>
      <w:r w:rsidR="00D46938" w:rsidRPr="00D74DDA">
        <w:rPr>
          <w:rFonts w:ascii="Times New Roman" w:hAnsi="Times New Roman" w:cs="Times New Roman"/>
          <w:szCs w:val="21"/>
        </w:rPr>
      </w:r>
      <w:r w:rsidR="00D46938" w:rsidRPr="00D74DDA">
        <w:rPr>
          <w:rFonts w:ascii="Times New Roman" w:hAnsi="Times New Roman" w:cs="Times New Roman"/>
          <w:szCs w:val="21"/>
        </w:rPr>
        <w:fldChar w:fldCharType="end"/>
      </w:r>
      <w:r w:rsidR="00294013" w:rsidRPr="00D74DDA">
        <w:rPr>
          <w:rFonts w:ascii="Times New Roman" w:hAnsi="Times New Roman" w:cs="Times New Roman"/>
          <w:szCs w:val="21"/>
        </w:rPr>
      </w:r>
      <w:r w:rsidR="00294013" w:rsidRPr="00D74DDA">
        <w:rPr>
          <w:rFonts w:ascii="Times New Roman" w:hAnsi="Times New Roman" w:cs="Times New Roman"/>
          <w:szCs w:val="21"/>
        </w:rPr>
        <w:fldChar w:fldCharType="separate"/>
      </w:r>
      <w:r w:rsidR="00D46938" w:rsidRPr="00D74DDA">
        <w:rPr>
          <w:rFonts w:ascii="Times New Roman" w:hAnsi="Times New Roman" w:cs="Times New Roman"/>
          <w:noProof/>
          <w:szCs w:val="21"/>
          <w:vertAlign w:val="superscript"/>
        </w:rPr>
        <w:t>13-15</w:t>
      </w:r>
      <w:r w:rsidR="00294013" w:rsidRPr="00D74DDA">
        <w:rPr>
          <w:rFonts w:ascii="Times New Roman" w:hAnsi="Times New Roman" w:cs="Times New Roman"/>
          <w:szCs w:val="21"/>
        </w:rPr>
        <w:fldChar w:fldCharType="end"/>
      </w:r>
      <w:r w:rsidRPr="00D74DDA">
        <w:rPr>
          <w:rFonts w:ascii="Times New Roman" w:hAnsi="Times New Roman" w:cs="Times New Roman"/>
          <w:szCs w:val="21"/>
        </w:rPr>
        <w:t xml:space="preserve">. However, owing to </w:t>
      </w:r>
      <w:r w:rsidR="00DB74BB" w:rsidRPr="00D74DDA">
        <w:rPr>
          <w:rFonts w:ascii="Times New Roman" w:hAnsi="Times New Roman" w:cs="Times New Roman"/>
          <w:szCs w:val="21"/>
        </w:rPr>
        <w:t xml:space="preserve">either </w:t>
      </w:r>
      <w:r w:rsidR="007A5038" w:rsidRPr="00D74DDA">
        <w:rPr>
          <w:rFonts w:ascii="Times New Roman" w:hAnsi="Times New Roman" w:cs="Times New Roman"/>
          <w:szCs w:val="21"/>
        </w:rPr>
        <w:t>weak</w:t>
      </w:r>
      <w:r w:rsidR="00DB74BB" w:rsidRPr="00D74DDA">
        <w:rPr>
          <w:rFonts w:ascii="Times New Roman" w:hAnsi="Times New Roman" w:cs="Times New Roman"/>
          <w:szCs w:val="21"/>
        </w:rPr>
        <w:t xml:space="preserve"> </w:t>
      </w:r>
      <w:r w:rsidR="007A5038" w:rsidRPr="00D74DDA">
        <w:rPr>
          <w:rFonts w:ascii="Times New Roman" w:hAnsi="Times New Roman" w:cs="Times New Roman"/>
          <w:szCs w:val="21"/>
        </w:rPr>
        <w:t xml:space="preserve">absorption coefficient in </w:t>
      </w:r>
      <w:r w:rsidR="00943646" w:rsidRPr="00D74DDA">
        <w:rPr>
          <w:rFonts w:ascii="Times New Roman" w:hAnsi="Times New Roman" w:cs="Times New Roman"/>
          <w:szCs w:val="21"/>
        </w:rPr>
        <w:t>the NIR</w:t>
      </w:r>
      <w:r w:rsidR="007A5038" w:rsidRPr="00D74DDA">
        <w:rPr>
          <w:rFonts w:ascii="Times New Roman" w:hAnsi="Times New Roman" w:cs="Times New Roman"/>
          <w:szCs w:val="21"/>
        </w:rPr>
        <w:t xml:space="preserve"> region or insufficient charge mobility,</w:t>
      </w:r>
      <w:r w:rsidR="00E90255" w:rsidRPr="00D74DDA">
        <w:rPr>
          <w:rFonts w:ascii="Times New Roman" w:hAnsi="Times New Roman" w:cs="Times New Roman"/>
          <w:szCs w:val="21"/>
        </w:rPr>
        <w:t xml:space="preserve"> </w:t>
      </w:r>
      <w:r w:rsidR="00EB5C62" w:rsidRPr="00D74DDA">
        <w:rPr>
          <w:rFonts w:ascii="Times New Roman" w:hAnsi="Times New Roman" w:cs="Times New Roman"/>
          <w:szCs w:val="21"/>
        </w:rPr>
        <w:t xml:space="preserve">the efficiency of all-polymer OSCs was mainly limited to the level of </w:t>
      </w:r>
      <w:r w:rsidR="006322D5" w:rsidRPr="00D74DDA">
        <w:rPr>
          <w:rFonts w:ascii="Times New Roman" w:hAnsi="Times New Roman" w:cs="Times New Roman"/>
          <w:szCs w:val="21"/>
        </w:rPr>
        <w:t>~11%</w:t>
      </w:r>
      <w:r w:rsidR="00D01A47" w:rsidRPr="00D74DDA">
        <w:rPr>
          <w:rFonts w:ascii="Times New Roman" w:hAnsi="Times New Roman" w:cs="Times New Roman"/>
          <w:szCs w:val="21"/>
        </w:rPr>
        <w:fldChar w:fldCharType="begin"/>
      </w:r>
      <w:r w:rsidR="00D46938" w:rsidRPr="00D74DDA">
        <w:rPr>
          <w:rFonts w:ascii="Times New Roman" w:hAnsi="Times New Roman" w:cs="Times New Roman"/>
          <w:szCs w:val="21"/>
        </w:rPr>
        <w:instrText xml:space="preserve"> ADDIN EN.CITE &lt;EndNote&gt;&lt;Cite&gt;&lt;Author&gt;Yang&lt;/Author&gt;&lt;Year&gt;2019&lt;/Year&gt;&lt;RecNum&gt;116&lt;/RecNum&gt;&lt;DisplayText&gt;&lt;style face="superscript"&gt;16&lt;/style&gt;&lt;/DisplayText&gt;&lt;record&gt;&lt;rec-number&gt;116&lt;/rec-number&gt;&lt;foreign-keys&gt;&lt;key app="EN" db-id="wxteprap1z0r03exr9mv2f2ye2evprv022zp" timestamp="1642166631" guid="10341244-fc63-4975-8cbc-83538a855508"&gt;116&lt;/key&gt;&lt;/foreign-keys&gt;&lt;ref-type name="Journal Article"&gt;17&lt;/ref-type&gt;&lt;contributors&gt;&lt;authors&gt;&lt;author&gt;Yang, Jing&lt;/author&gt;&lt;author&gt;Xiao, Bo&lt;/author&gt;&lt;author&gt;Tang, Ailing&lt;/author&gt;&lt;author&gt;Li, Jianfeng&lt;/author&gt;&lt;author&gt;Wang, Xiaochen&lt;/author&gt;&lt;author&gt;Zhou, Erjun&lt;/author&gt;&lt;/authors&gt;&lt;/contributors&gt;&lt;titles&gt;&lt;title&gt;Aromatic-Diimide-Based n-Type Conjugated Polymers for All-Polymer Solar Cell Applications&lt;/title&gt;&lt;secondary-title&gt;Adv Mater&lt;/secondary-title&gt;&lt;/titles&gt;&lt;periodical&gt;&lt;full-title&gt;Advanced Materials&lt;/full-title&gt;&lt;abbr-1&gt;Adv. Mater.&lt;/abbr-1&gt;&lt;abbr-2&gt;Adv Mater&lt;/abbr-2&gt;&lt;/periodical&gt;&lt;pages&gt;1804699&lt;/pages&gt;&lt;volume&gt;31&lt;/volume&gt;&lt;number&gt;45&lt;/number&gt;&lt;dates&gt;&lt;year&gt;2019&lt;/year&gt;&lt;/dates&gt;&lt;isbn&gt;0935-9648&lt;/isbn&gt;&lt;urls&gt;&lt;related-urls&gt;&lt;url&gt;https://onlinelibrary.wiley.com/doi/abs/10.1002/adma.201804699&lt;/url&gt;&lt;/related-urls&gt;&lt;/urls&gt;&lt;electronic-resource-num&gt;https://doi.org/10.1002/adma.201804699&lt;/electronic-resource-num&gt;&lt;/record&gt;&lt;/Cite&gt;&lt;/EndNote&gt;</w:instrText>
      </w:r>
      <w:r w:rsidR="00D01A47" w:rsidRPr="00D74DDA">
        <w:rPr>
          <w:rFonts w:ascii="Times New Roman" w:hAnsi="Times New Roman" w:cs="Times New Roman"/>
          <w:szCs w:val="21"/>
        </w:rPr>
        <w:fldChar w:fldCharType="separate"/>
      </w:r>
      <w:r w:rsidR="00D46938" w:rsidRPr="00D74DDA">
        <w:rPr>
          <w:rFonts w:ascii="Times New Roman" w:hAnsi="Times New Roman" w:cs="Times New Roman"/>
          <w:noProof/>
          <w:szCs w:val="21"/>
          <w:vertAlign w:val="superscript"/>
        </w:rPr>
        <w:t>16</w:t>
      </w:r>
      <w:r w:rsidR="00D01A47" w:rsidRPr="00D74DDA">
        <w:rPr>
          <w:rFonts w:ascii="Times New Roman" w:hAnsi="Times New Roman" w:cs="Times New Roman"/>
          <w:szCs w:val="21"/>
        </w:rPr>
        <w:fldChar w:fldCharType="end"/>
      </w:r>
      <w:r w:rsidR="00EB5C62" w:rsidRPr="00D74DDA">
        <w:rPr>
          <w:rFonts w:ascii="Times New Roman" w:hAnsi="Times New Roman" w:cs="Times New Roman"/>
          <w:szCs w:val="21"/>
        </w:rPr>
        <w:t xml:space="preserve">. </w:t>
      </w:r>
      <w:r w:rsidRPr="00D74DDA">
        <w:rPr>
          <w:rFonts w:ascii="Times New Roman" w:hAnsi="Times New Roman" w:cs="Times New Roman"/>
          <w:szCs w:val="21"/>
        </w:rPr>
        <w:t>O</w:t>
      </w:r>
      <w:r w:rsidR="003632F1" w:rsidRPr="00D74DDA">
        <w:rPr>
          <w:rFonts w:ascii="Times New Roman" w:hAnsi="Times New Roman" w:cs="Times New Roman"/>
          <w:szCs w:val="21"/>
        </w:rPr>
        <w:t xml:space="preserve">ne of </w:t>
      </w:r>
      <w:r w:rsidR="00D02340" w:rsidRPr="00D74DDA">
        <w:rPr>
          <w:rFonts w:ascii="Times New Roman" w:hAnsi="Times New Roman" w:cs="Times New Roman"/>
          <w:szCs w:val="21"/>
        </w:rPr>
        <w:t xml:space="preserve">simple but elegant </w:t>
      </w:r>
      <w:r w:rsidR="007A129D" w:rsidRPr="00D74DDA">
        <w:rPr>
          <w:rFonts w:ascii="Times New Roman" w:hAnsi="Times New Roman" w:cs="Times New Roman"/>
          <w:szCs w:val="21"/>
        </w:rPr>
        <w:t>strategies</w:t>
      </w:r>
      <w:r w:rsidR="003632F1" w:rsidRPr="00D74DDA">
        <w:rPr>
          <w:rFonts w:ascii="Times New Roman" w:hAnsi="Times New Roman" w:cs="Times New Roman"/>
          <w:szCs w:val="21"/>
        </w:rPr>
        <w:t xml:space="preserve"> </w:t>
      </w:r>
      <w:r w:rsidR="007A129D" w:rsidRPr="00D74DDA">
        <w:rPr>
          <w:rFonts w:ascii="Times New Roman" w:hAnsi="Times New Roman" w:cs="Times New Roman"/>
          <w:szCs w:val="21"/>
        </w:rPr>
        <w:t xml:space="preserve">is </w:t>
      </w:r>
      <w:r w:rsidR="00D02340" w:rsidRPr="00D74DDA">
        <w:rPr>
          <w:rFonts w:ascii="Times New Roman" w:hAnsi="Times New Roman" w:cs="Times New Roman"/>
          <w:szCs w:val="21"/>
        </w:rPr>
        <w:t xml:space="preserve">to </w:t>
      </w:r>
      <w:r w:rsidR="007A129D" w:rsidRPr="00D74DDA">
        <w:rPr>
          <w:rFonts w:ascii="Times New Roman" w:hAnsi="Times New Roman" w:cs="Times New Roman"/>
          <w:szCs w:val="21"/>
        </w:rPr>
        <w:t xml:space="preserve">construct </w:t>
      </w:r>
      <w:r w:rsidR="004777D3" w:rsidRPr="00D74DDA">
        <w:rPr>
          <w:rFonts w:ascii="Times New Roman" w:hAnsi="Times New Roman" w:cs="Times New Roman"/>
          <w:szCs w:val="21"/>
        </w:rPr>
        <w:t>polymer acceptors</w:t>
      </w:r>
      <w:r w:rsidR="007A129D" w:rsidRPr="00D74DDA">
        <w:rPr>
          <w:rFonts w:ascii="Times New Roman" w:hAnsi="Times New Roman" w:cs="Times New Roman"/>
          <w:szCs w:val="21"/>
        </w:rPr>
        <w:t xml:space="preserve"> </w:t>
      </w:r>
      <w:r w:rsidR="004777D3" w:rsidRPr="00D74DDA">
        <w:rPr>
          <w:rFonts w:ascii="Times New Roman" w:hAnsi="Times New Roman" w:cs="Times New Roman"/>
          <w:szCs w:val="21"/>
        </w:rPr>
        <w:t xml:space="preserve">by </w:t>
      </w:r>
      <w:r w:rsidR="007A129D" w:rsidRPr="00D74DDA">
        <w:rPr>
          <w:rFonts w:ascii="Times New Roman" w:hAnsi="Times New Roman" w:cs="Times New Roman"/>
          <w:szCs w:val="21"/>
        </w:rPr>
        <w:t>polymerizing SM-NFAs</w:t>
      </w:r>
      <w:r w:rsidR="00EB5C62" w:rsidRPr="00D74DDA">
        <w:rPr>
          <w:rFonts w:ascii="Times New Roman" w:hAnsi="Times New Roman" w:cs="Times New Roman"/>
          <w:szCs w:val="21"/>
        </w:rPr>
        <w:t>, which can inherit the advantages of precursor SM-NFAs, such as high extinction coefficients in the NIR region, considerably high electron mobilities, etc</w:t>
      </w:r>
      <w:r w:rsidR="009F2A9F" w:rsidRPr="00D74DDA">
        <w:rPr>
          <w:rFonts w:ascii="Times New Roman" w:hAnsi="Times New Roman" w:cs="Times New Roman"/>
          <w:szCs w:val="21"/>
        </w:rPr>
        <w:fldChar w:fldCharType="begin">
          <w:fldData xml:space="preserve">PEVuZE5vdGU+PENpdGU+PEF1dGhvcj5aaGFuZzwvQXV0aG9yPjxZZWFyPjIwMTc8L1llYXI+PFJl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</w:fldData>
        </w:fldChar>
      </w:r>
      <w:r w:rsidR="00D46938" w:rsidRPr="00D74DDA">
        <w:rPr>
          <w:rFonts w:ascii="Times New Roman" w:hAnsi="Times New Roman" w:cs="Times New Roman"/>
          <w:szCs w:val="21"/>
        </w:rPr>
        <w:instrText xml:space="preserve"> ADDIN EN.CITE </w:instrText>
      </w:r>
      <w:r w:rsidR="00D46938" w:rsidRPr="00D74DDA">
        <w:rPr>
          <w:rFonts w:ascii="Times New Roman" w:hAnsi="Times New Roman" w:cs="Times New Roman"/>
          <w:szCs w:val="21"/>
        </w:rPr>
        <w:fldChar w:fldCharType="begin">
          <w:fldData xml:space="preserve">PEVuZE5vdGU+PENpdGU+PEF1dGhvcj5aaGFuZzwvQXV0aG9yPjxZZWFyPjIwMTc8L1llYXI+PFJl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</w:fldData>
        </w:fldChar>
      </w:r>
      <w:r w:rsidR="00D46938" w:rsidRPr="00D74DDA">
        <w:rPr>
          <w:rFonts w:ascii="Times New Roman" w:hAnsi="Times New Roman" w:cs="Times New Roman"/>
          <w:szCs w:val="21"/>
        </w:rPr>
        <w:instrText xml:space="preserve"> ADDIN EN.CITE.DATA </w:instrText>
      </w:r>
      <w:r w:rsidR="00D46938" w:rsidRPr="00D74DDA">
        <w:rPr>
          <w:rFonts w:ascii="Times New Roman" w:hAnsi="Times New Roman" w:cs="Times New Roman"/>
          <w:szCs w:val="21"/>
        </w:rPr>
      </w:r>
      <w:r w:rsidR="00D46938" w:rsidRPr="00D74DDA">
        <w:rPr>
          <w:rFonts w:ascii="Times New Roman" w:hAnsi="Times New Roman" w:cs="Times New Roman"/>
          <w:szCs w:val="21"/>
        </w:rPr>
        <w:fldChar w:fldCharType="end"/>
      </w:r>
      <w:r w:rsidR="009F2A9F" w:rsidRPr="00D74DDA">
        <w:rPr>
          <w:rFonts w:ascii="Times New Roman" w:hAnsi="Times New Roman" w:cs="Times New Roman"/>
          <w:szCs w:val="21"/>
        </w:rPr>
      </w:r>
      <w:r w:rsidR="009F2A9F" w:rsidRPr="00D74DDA">
        <w:rPr>
          <w:rFonts w:ascii="Times New Roman" w:hAnsi="Times New Roman" w:cs="Times New Roman"/>
          <w:szCs w:val="21"/>
        </w:rPr>
        <w:fldChar w:fldCharType="separate"/>
      </w:r>
      <w:r w:rsidR="00D46938" w:rsidRPr="00D74DDA">
        <w:rPr>
          <w:rFonts w:ascii="Times New Roman" w:hAnsi="Times New Roman" w:cs="Times New Roman"/>
          <w:noProof/>
          <w:szCs w:val="21"/>
          <w:vertAlign w:val="superscript"/>
        </w:rPr>
        <w:t>17,18</w:t>
      </w:r>
      <w:r w:rsidR="009F2A9F" w:rsidRPr="00D74DDA">
        <w:rPr>
          <w:rFonts w:ascii="Times New Roman" w:hAnsi="Times New Roman" w:cs="Times New Roman"/>
          <w:szCs w:val="21"/>
        </w:rPr>
        <w:fldChar w:fldCharType="end"/>
      </w:r>
      <w:r w:rsidR="00EB5C62" w:rsidRPr="00D74DDA">
        <w:rPr>
          <w:rFonts w:ascii="Times New Roman" w:hAnsi="Times New Roman" w:cs="Times New Roman"/>
          <w:szCs w:val="21"/>
        </w:rPr>
        <w:t>.</w:t>
      </w:r>
      <w:bookmarkEnd w:id="3"/>
      <w:r w:rsidR="00761702" w:rsidRPr="00D74DDA">
        <w:rPr>
          <w:rFonts w:ascii="Times New Roman" w:hAnsi="Times New Roman" w:cs="Times New Roman" w:hint="eastAsia"/>
          <w:szCs w:val="21"/>
        </w:rPr>
        <w:t xml:space="preserve"> </w:t>
      </w:r>
      <w:bookmarkStart w:id="4" w:name="_Hlk89805051"/>
      <w:r w:rsidR="00EB5C62" w:rsidRPr="00D74DDA">
        <w:rPr>
          <w:rFonts w:ascii="Times New Roman" w:hAnsi="Times New Roman" w:cs="Times New Roman"/>
          <w:szCs w:val="21"/>
        </w:rPr>
        <w:t>Recently,</w:t>
      </w:r>
      <w:r w:rsidR="00E90255" w:rsidRPr="00D74DDA">
        <w:rPr>
          <w:rFonts w:ascii="Times New Roman" w:hAnsi="Times New Roman" w:cs="Times New Roman"/>
          <w:szCs w:val="21"/>
        </w:rPr>
        <w:t xml:space="preserve"> </w:t>
      </w:r>
      <w:r w:rsidR="00EB5C62" w:rsidRPr="00D74DDA">
        <w:rPr>
          <w:rFonts w:ascii="Times New Roman" w:hAnsi="Times New Roman" w:cs="Times New Roman"/>
          <w:szCs w:val="21"/>
        </w:rPr>
        <w:t xml:space="preserve">great </w:t>
      </w:r>
      <w:r w:rsidR="00E90255" w:rsidRPr="00D74DDA">
        <w:rPr>
          <w:rFonts w:ascii="Times New Roman" w:hAnsi="Times New Roman" w:cs="Times New Roman"/>
          <w:szCs w:val="21"/>
        </w:rPr>
        <w:t xml:space="preserve">efforts have been devoted </w:t>
      </w:r>
      <w:r w:rsidR="00B90489" w:rsidRPr="00D74DDA">
        <w:rPr>
          <w:rFonts w:ascii="Times New Roman" w:hAnsi="Times New Roman" w:cs="Times New Roman"/>
          <w:szCs w:val="21"/>
        </w:rPr>
        <w:t xml:space="preserve">into the design </w:t>
      </w:r>
      <w:r w:rsidR="00EB5C62" w:rsidRPr="00D74DDA">
        <w:rPr>
          <w:rFonts w:ascii="Times New Roman" w:hAnsi="Times New Roman" w:cs="Times New Roman"/>
          <w:szCs w:val="21"/>
        </w:rPr>
        <w:t xml:space="preserve">and development </w:t>
      </w:r>
      <w:r w:rsidR="00B90489" w:rsidRPr="00D74DDA">
        <w:rPr>
          <w:rFonts w:ascii="Times New Roman" w:hAnsi="Times New Roman" w:cs="Times New Roman"/>
          <w:szCs w:val="21"/>
        </w:rPr>
        <w:t xml:space="preserve">of polymer acceptors </w:t>
      </w:r>
      <w:r w:rsidR="00EB5C62" w:rsidRPr="00D74DDA">
        <w:rPr>
          <w:rFonts w:ascii="Times New Roman" w:hAnsi="Times New Roman" w:cs="Times New Roman"/>
          <w:szCs w:val="21"/>
        </w:rPr>
        <w:t>based on polymerized</w:t>
      </w:r>
      <w:r w:rsidR="00B90489" w:rsidRPr="00D74DDA">
        <w:rPr>
          <w:rFonts w:ascii="Times New Roman" w:hAnsi="Times New Roman" w:cs="Times New Roman"/>
          <w:szCs w:val="21"/>
        </w:rPr>
        <w:t xml:space="preserve"> Y-series SM-NFAs</w:t>
      </w:r>
      <w:r w:rsidR="004D474C" w:rsidRPr="00D74DDA">
        <w:rPr>
          <w:rFonts w:ascii="Times New Roman" w:hAnsi="Times New Roman" w:cs="Times New Roman"/>
          <w:szCs w:val="21"/>
        </w:rPr>
        <w:t xml:space="preserve">, by which </w:t>
      </w:r>
      <w:r w:rsidR="00613150" w:rsidRPr="00D74DDA">
        <w:rPr>
          <w:rFonts w:ascii="Times New Roman" w:hAnsi="Times New Roman" w:cs="Times New Roman"/>
          <w:szCs w:val="21"/>
        </w:rPr>
        <w:t>thermal-</w:t>
      </w:r>
      <w:r w:rsidR="004D474C" w:rsidRPr="00D74DDA">
        <w:rPr>
          <w:rFonts w:ascii="Times New Roman" w:hAnsi="Times New Roman" w:cs="Times New Roman"/>
          <w:szCs w:val="21"/>
        </w:rPr>
        <w:t xml:space="preserve">stable morphology of photoactive layer could be achieved </w:t>
      </w:r>
      <w:r w:rsidR="00EB5C62" w:rsidRPr="00D74DDA">
        <w:rPr>
          <w:rFonts w:ascii="Times New Roman" w:hAnsi="Times New Roman" w:cs="Times New Roman"/>
          <w:szCs w:val="21"/>
        </w:rPr>
        <w:t>with PCEs of ~16%</w:t>
      </w:r>
      <w:r w:rsidR="004D474C" w:rsidRPr="00D74DDA">
        <w:rPr>
          <w:rFonts w:ascii="Times New Roman" w:hAnsi="Times New Roman" w:cs="Times New Roman"/>
          <w:szCs w:val="21"/>
        </w:rPr>
        <w:fldChar w:fldCharType="begin">
          <w:fldData xml:space="preserve">PEVuZE5vdGU+PENpdGU+PEF1dGhvcj5aaGFuZzwvQXV0aG9yPjxZZWFyPjIwMjE8L1llYXI+PFJl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</w:fldData>
        </w:fldChar>
      </w:r>
      <w:r w:rsidR="00D46938" w:rsidRPr="00D74DDA">
        <w:rPr>
          <w:rFonts w:ascii="Times New Roman" w:hAnsi="Times New Roman" w:cs="Times New Roman"/>
          <w:szCs w:val="21"/>
        </w:rPr>
        <w:instrText xml:space="preserve"> ADDIN EN.CITE </w:instrText>
      </w:r>
      <w:r w:rsidR="00D46938" w:rsidRPr="00D74DDA">
        <w:rPr>
          <w:rFonts w:ascii="Times New Roman" w:hAnsi="Times New Roman" w:cs="Times New Roman"/>
          <w:szCs w:val="21"/>
        </w:rPr>
        <w:fldChar w:fldCharType="begin">
          <w:fldData xml:space="preserve">PEVuZE5vdGU+PENpdGU+PEF1dGhvcj5aaGFuZzwvQXV0aG9yPjxZZWFyPjIwMjE8L1llYXI+PFJl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</w:fldData>
        </w:fldChar>
      </w:r>
      <w:r w:rsidR="00D46938" w:rsidRPr="00D74DDA">
        <w:rPr>
          <w:rFonts w:ascii="Times New Roman" w:hAnsi="Times New Roman" w:cs="Times New Roman"/>
          <w:szCs w:val="21"/>
        </w:rPr>
        <w:instrText xml:space="preserve"> ADDIN EN.CITE.DATA </w:instrText>
      </w:r>
      <w:r w:rsidR="00D46938" w:rsidRPr="00D74DDA">
        <w:rPr>
          <w:rFonts w:ascii="Times New Roman" w:hAnsi="Times New Roman" w:cs="Times New Roman"/>
          <w:szCs w:val="21"/>
        </w:rPr>
      </w:r>
      <w:r w:rsidR="00D46938" w:rsidRPr="00D74DDA">
        <w:rPr>
          <w:rFonts w:ascii="Times New Roman" w:hAnsi="Times New Roman" w:cs="Times New Roman"/>
          <w:szCs w:val="21"/>
        </w:rPr>
        <w:fldChar w:fldCharType="end"/>
      </w:r>
      <w:r w:rsidR="004D474C" w:rsidRPr="00D74DDA">
        <w:rPr>
          <w:rFonts w:ascii="Times New Roman" w:hAnsi="Times New Roman" w:cs="Times New Roman"/>
          <w:szCs w:val="21"/>
        </w:rPr>
      </w:r>
      <w:r w:rsidR="004D474C" w:rsidRPr="00D74DDA">
        <w:rPr>
          <w:rFonts w:ascii="Times New Roman" w:hAnsi="Times New Roman" w:cs="Times New Roman"/>
          <w:szCs w:val="21"/>
        </w:rPr>
        <w:fldChar w:fldCharType="separate"/>
      </w:r>
      <w:r w:rsidR="00D46938" w:rsidRPr="00D74DDA">
        <w:rPr>
          <w:rFonts w:ascii="Times New Roman" w:hAnsi="Times New Roman" w:cs="Times New Roman"/>
          <w:noProof/>
          <w:szCs w:val="21"/>
          <w:vertAlign w:val="superscript"/>
        </w:rPr>
        <w:t>19-21</w:t>
      </w:r>
      <w:r w:rsidR="004D474C" w:rsidRPr="00D74DDA">
        <w:rPr>
          <w:rFonts w:ascii="Times New Roman" w:hAnsi="Times New Roman" w:cs="Times New Roman"/>
          <w:szCs w:val="21"/>
        </w:rPr>
        <w:fldChar w:fldCharType="end"/>
      </w:r>
      <w:r w:rsidR="004D474C" w:rsidRPr="00D74DDA">
        <w:rPr>
          <w:rFonts w:ascii="Times New Roman" w:hAnsi="Times New Roman" w:cs="Times New Roman"/>
          <w:szCs w:val="21"/>
        </w:rPr>
        <w:t>.</w:t>
      </w:r>
      <w:bookmarkStart w:id="5" w:name="_Hlk89805069"/>
      <w:bookmarkEnd w:id="4"/>
      <w:r w:rsidR="00761702" w:rsidRPr="00D74DDA">
        <w:rPr>
          <w:rFonts w:ascii="Times New Roman" w:hAnsi="Times New Roman" w:cs="Times New Roman" w:hint="eastAsia"/>
          <w:szCs w:val="21"/>
        </w:rPr>
        <w:t xml:space="preserve"> </w:t>
      </w:r>
    </w:p>
    <w:p w14:paraId="718E08A4" w14:textId="503D294E" w:rsidR="00221BC9" w:rsidRPr="00D74DDA" w:rsidRDefault="00FF6063" w:rsidP="0033358C">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 xml:space="preserve">Notwithstanding the above efforts, the processing </w:t>
      </w:r>
      <w:r w:rsidR="00DC65BB" w:rsidRPr="00D74DDA">
        <w:rPr>
          <w:rFonts w:ascii="Times New Roman" w:hAnsi="Times New Roman" w:cs="Times New Roman"/>
          <w:szCs w:val="21"/>
        </w:rPr>
        <w:t xml:space="preserve">of active layer </w:t>
      </w:r>
      <w:r w:rsidR="00FA61DF" w:rsidRPr="00D74DDA">
        <w:rPr>
          <w:rFonts w:ascii="Times New Roman" w:hAnsi="Times New Roman" w:cs="Times New Roman"/>
          <w:szCs w:val="21"/>
        </w:rPr>
        <w:t xml:space="preserve">for </w:t>
      </w:r>
      <w:r w:rsidR="00D72A33" w:rsidRPr="00D74DDA">
        <w:rPr>
          <w:rFonts w:ascii="Times New Roman" w:hAnsi="Times New Roman" w:cs="Times New Roman"/>
          <w:szCs w:val="21"/>
        </w:rPr>
        <w:t>APSC</w:t>
      </w:r>
      <w:r w:rsidR="00D128E8" w:rsidRPr="00D74DDA">
        <w:rPr>
          <w:rFonts w:ascii="Times New Roman" w:hAnsi="Times New Roman" w:cs="Times New Roman" w:hint="eastAsia"/>
          <w:szCs w:val="21"/>
        </w:rPr>
        <w:t>s</w:t>
      </w:r>
      <w:r w:rsidR="00D72A33" w:rsidRPr="00D74DDA">
        <w:rPr>
          <w:rFonts w:ascii="Times New Roman" w:hAnsi="Times New Roman" w:cs="Times New Roman"/>
          <w:szCs w:val="21"/>
        </w:rPr>
        <w:t xml:space="preserve"> </w:t>
      </w:r>
      <w:r w:rsidRPr="00D74DDA">
        <w:rPr>
          <w:rFonts w:ascii="Times New Roman" w:hAnsi="Times New Roman" w:cs="Times New Roman"/>
          <w:szCs w:val="21"/>
        </w:rPr>
        <w:t>suffered a lot from</w:t>
      </w:r>
      <w:r w:rsidR="007976FA" w:rsidRPr="00D74DDA">
        <w:rPr>
          <w:rFonts w:ascii="Times New Roman" w:hAnsi="Times New Roman" w:cs="Times New Roman"/>
          <w:szCs w:val="21"/>
        </w:rPr>
        <w:t xml:space="preserve"> the</w:t>
      </w:r>
      <w:r w:rsidR="00637AE1" w:rsidRPr="00D74DDA">
        <w:rPr>
          <w:rFonts w:ascii="Times New Roman" w:hAnsi="Times New Roman" w:cs="Times New Roman"/>
          <w:szCs w:val="21"/>
        </w:rPr>
        <w:t xml:space="preserve"> </w:t>
      </w:r>
      <w:r w:rsidR="007976FA" w:rsidRPr="00D74DDA">
        <w:rPr>
          <w:rFonts w:ascii="Times New Roman" w:hAnsi="Times New Roman" w:cs="Times New Roman"/>
          <w:szCs w:val="21"/>
        </w:rPr>
        <w:t xml:space="preserve">interchain entanglement of </w:t>
      </w:r>
      <w:r w:rsidR="002B25F3" w:rsidRPr="00D74DDA">
        <w:rPr>
          <w:rFonts w:ascii="Times New Roman" w:hAnsi="Times New Roman" w:cs="Times New Roman"/>
          <w:szCs w:val="21"/>
        </w:rPr>
        <w:t>extending</w:t>
      </w:r>
      <w:r w:rsidR="006C0E11" w:rsidRPr="00D74DDA">
        <w:rPr>
          <w:rFonts w:ascii="Times New Roman" w:hAnsi="Times New Roman" w:cs="Times New Roman"/>
          <w:szCs w:val="21"/>
        </w:rPr>
        <w:t xml:space="preserve"> </w:t>
      </w:r>
      <w:r w:rsidR="007976FA" w:rsidRPr="00D74DDA">
        <w:rPr>
          <w:rFonts w:ascii="Times New Roman" w:hAnsi="Times New Roman" w:cs="Times New Roman"/>
          <w:szCs w:val="21"/>
        </w:rPr>
        <w:t>molecular chains</w:t>
      </w:r>
      <w:r w:rsidR="00C309AB" w:rsidRPr="00D74DDA">
        <w:rPr>
          <w:rFonts w:ascii="Times New Roman" w:hAnsi="Times New Roman" w:cs="Times New Roman"/>
          <w:szCs w:val="21"/>
        </w:rPr>
        <w:t xml:space="preserve">, which </w:t>
      </w:r>
      <w:r w:rsidR="00BD1853" w:rsidRPr="00D74DDA">
        <w:rPr>
          <w:rFonts w:ascii="Times New Roman" w:hAnsi="Times New Roman" w:cs="Times New Roman" w:hint="eastAsia"/>
          <w:szCs w:val="21"/>
        </w:rPr>
        <w:t>is</w:t>
      </w:r>
      <w:r w:rsidR="00C309AB" w:rsidRPr="00D74DDA">
        <w:rPr>
          <w:rFonts w:ascii="Times New Roman" w:hAnsi="Times New Roman" w:cs="Times New Roman"/>
          <w:szCs w:val="21"/>
        </w:rPr>
        <w:t xml:space="preserve"> </w:t>
      </w:r>
      <w:r w:rsidR="00BD1853" w:rsidRPr="00D74DDA">
        <w:rPr>
          <w:rFonts w:ascii="Times New Roman" w:hAnsi="Times New Roman" w:cs="Times New Roman"/>
          <w:szCs w:val="21"/>
        </w:rPr>
        <w:t xml:space="preserve">a major challenge to </w:t>
      </w:r>
      <w:r w:rsidR="00C309AB" w:rsidRPr="00D74DDA">
        <w:rPr>
          <w:rFonts w:ascii="Times New Roman" w:hAnsi="Times New Roman" w:cs="Times New Roman"/>
          <w:szCs w:val="21"/>
        </w:rPr>
        <w:t xml:space="preserve">form ideal </w:t>
      </w:r>
      <w:proofErr w:type="spellStart"/>
      <w:r w:rsidR="00C309AB" w:rsidRPr="00D74DDA">
        <w:rPr>
          <w:rFonts w:ascii="Times New Roman" w:hAnsi="Times New Roman" w:cs="Times New Roman"/>
          <w:szCs w:val="21"/>
        </w:rPr>
        <w:t>bicontinuous</w:t>
      </w:r>
      <w:proofErr w:type="spellEnd"/>
      <w:r w:rsidR="00C309AB" w:rsidRPr="00D74DDA">
        <w:rPr>
          <w:rFonts w:ascii="Times New Roman" w:hAnsi="Times New Roman" w:cs="Times New Roman"/>
          <w:szCs w:val="21"/>
        </w:rPr>
        <w:t xml:space="preserve">-interpenetrating networks within </w:t>
      </w:r>
      <w:r w:rsidR="00FA61DF" w:rsidRPr="00D74DDA">
        <w:rPr>
          <w:rFonts w:ascii="Times New Roman" w:hAnsi="Times New Roman" w:cs="Times New Roman"/>
          <w:szCs w:val="21"/>
        </w:rPr>
        <w:t xml:space="preserve">the </w:t>
      </w:r>
      <w:r w:rsidR="00C309AB" w:rsidRPr="00D74DDA">
        <w:rPr>
          <w:rFonts w:ascii="Times New Roman" w:hAnsi="Times New Roman" w:cs="Times New Roman"/>
          <w:szCs w:val="21"/>
        </w:rPr>
        <w:t>active layer</w:t>
      </w:r>
      <w:r w:rsidR="00D942D5" w:rsidRPr="00D74DDA">
        <w:rPr>
          <w:rFonts w:ascii="Times New Roman" w:hAnsi="Times New Roman" w:cs="Times New Roman"/>
          <w:szCs w:val="21"/>
        </w:rPr>
        <w:fldChar w:fldCharType="begin"/>
      </w:r>
      <w:r w:rsidR="00D942D5" w:rsidRPr="00D74DDA">
        <w:rPr>
          <w:rFonts w:ascii="Times New Roman" w:hAnsi="Times New Roman" w:cs="Times New Roman"/>
          <w:szCs w:val="21"/>
        </w:rPr>
        <w:instrText xml:space="preserve"> ADDIN EN.CITE &lt;EndNote&gt;&lt;Cite&gt;&lt;Author&gt;Lee&lt;/Author&gt;&lt;Year&gt;2020&lt;/Year&gt;&lt;RecNum&gt;59&lt;/RecNum&gt;&lt;DisplayText&gt;&lt;style face="superscript"&gt;22&lt;/style&gt;&lt;/DisplayText&gt;&lt;record&gt;&lt;rec-number&gt;59&lt;/rec-number&gt;&lt;foreign-keys&gt;&lt;key app="EN" db-id="wxteprap1z0r03exr9mv2f2ye2evprv022zp</w:instrText>
      </w:r>
      <w:r w:rsidR="00D942D5" w:rsidRPr="00D74DDA">
        <w:rPr>
          <w:rFonts w:ascii="Times New Roman" w:hAnsi="Times New Roman" w:cs="Times New Roman" w:hint="eastAsia"/>
          <w:szCs w:val="21"/>
        </w:rPr>
        <w:instrText>" timestamp="1637502189" guid="e8b4620a-b3a0-44e2-9269-ba8f5a565dfd"&gt;59&lt;/key&gt;&lt;key app="ENWeb" db-id=""&gt;0&lt;/key&gt;&lt;/foreign-keys&gt;&lt;ref-type name="Journal Article"&gt;17&lt;/ref-type&gt;&lt;contributors&gt;&lt;authors&gt;&lt;author&gt;Lee, Jin</w:instrText>
      </w:r>
      <w:r w:rsidR="00D942D5" w:rsidRPr="00D74DDA">
        <w:rPr>
          <w:rFonts w:ascii="Times New Roman" w:hAnsi="Times New Roman" w:cs="Times New Roman" w:hint="eastAsia"/>
          <w:szCs w:val="21"/>
        </w:rPr>
        <w:instrText>‐</w:instrText>
      </w:r>
      <w:r w:rsidR="00D942D5" w:rsidRPr="00D74DDA">
        <w:rPr>
          <w:rFonts w:ascii="Times New Roman" w:hAnsi="Times New Roman" w:cs="Times New Roman" w:hint="eastAsia"/>
          <w:szCs w:val="21"/>
        </w:rPr>
        <w:instrText>Woo&lt;/author&gt;&lt;author&gt;Sun, Cheng&lt;/author&gt;&lt;author&gt;Ma, Boo Soo&lt;/author&gt;&lt;author&gt;Kim, Hyeong Jun&lt;/author&gt;&lt;author&gt;Wang, Cheng&lt;/author&gt;&lt;author&gt;Ryu, Jong Min&lt;/author&gt;&lt;author&gt;Lim, Chulhee&lt;/author&gt;&lt;author&gt;Kim, Taek</w:instrText>
      </w:r>
      <w:r w:rsidR="00D942D5" w:rsidRPr="00D74DDA">
        <w:rPr>
          <w:rFonts w:ascii="Times New Roman" w:hAnsi="Times New Roman" w:cs="Times New Roman" w:hint="eastAsia"/>
          <w:szCs w:val="21"/>
        </w:rPr>
        <w:instrText>‐</w:instrText>
      </w:r>
      <w:r w:rsidR="00D942D5" w:rsidRPr="00D74DDA">
        <w:rPr>
          <w:rFonts w:ascii="Times New Roman" w:hAnsi="Times New Roman" w:cs="Times New Roman" w:hint="eastAsia"/>
          <w:szCs w:val="21"/>
        </w:rPr>
        <w:instrText>Soo&lt;/author&gt;&lt;author&gt;Kim, Yun</w:instrText>
      </w:r>
      <w:r w:rsidR="00D942D5" w:rsidRPr="00D74DDA">
        <w:rPr>
          <w:rFonts w:ascii="Times New Roman" w:hAnsi="Times New Roman" w:cs="Times New Roman" w:hint="eastAsia"/>
          <w:szCs w:val="21"/>
        </w:rPr>
        <w:instrText>‐</w:instrText>
      </w:r>
      <w:r w:rsidR="00D942D5" w:rsidRPr="00D74DDA">
        <w:rPr>
          <w:rFonts w:ascii="Times New Roman" w:hAnsi="Times New Roman" w:cs="Times New Roman" w:hint="eastAsia"/>
          <w:szCs w:val="21"/>
        </w:rPr>
        <w:instrText>Hi&lt;/author&gt;&lt;author&gt;Kwon, Soon</w:instrText>
      </w:r>
      <w:r w:rsidR="00D942D5" w:rsidRPr="00D74DDA">
        <w:rPr>
          <w:rFonts w:ascii="Times New Roman" w:hAnsi="Times New Roman" w:cs="Times New Roman" w:hint="eastAsia"/>
          <w:szCs w:val="21"/>
        </w:rPr>
        <w:instrText>‐</w:instrText>
      </w:r>
      <w:r w:rsidR="00D942D5" w:rsidRPr="00D74DDA">
        <w:rPr>
          <w:rFonts w:ascii="Times New Roman" w:hAnsi="Times New Roman" w:cs="Times New Roman" w:hint="eastAsia"/>
          <w:szCs w:val="21"/>
        </w:rPr>
        <w:instrText>Ki&lt;/author&gt;&lt;author&gt;Kim, Bumjoon J.&lt;/author&gt;&lt;/authors&gt;&lt;/contributors&gt;&lt;titles&gt;&lt;title&gt;Efficient, Thermally Stable, and Mechanically Robust All</w:instrText>
      </w:r>
      <w:r w:rsidR="00D942D5" w:rsidRPr="00D74DDA">
        <w:rPr>
          <w:rFonts w:ascii="Times New Roman" w:hAnsi="Times New Roman" w:cs="Times New Roman" w:hint="eastAsia"/>
          <w:szCs w:val="21"/>
        </w:rPr>
        <w:instrText>‐</w:instrText>
      </w:r>
      <w:r w:rsidR="00D942D5" w:rsidRPr="00D74DDA">
        <w:rPr>
          <w:rFonts w:ascii="Times New Roman" w:hAnsi="Times New Roman" w:cs="Times New Roman" w:hint="eastAsia"/>
          <w:szCs w:val="21"/>
        </w:rPr>
        <w:instrText>Polymer Solar Cells Consisting of the Same Benzodithiophene Unit</w:instrText>
      </w:r>
      <w:r w:rsidR="00D942D5" w:rsidRPr="00D74DDA">
        <w:rPr>
          <w:rFonts w:ascii="Times New Roman" w:hAnsi="Times New Roman" w:cs="Times New Roman" w:hint="eastAsia"/>
          <w:szCs w:val="21"/>
        </w:rPr>
        <w:instrText>‐</w:instrText>
      </w:r>
      <w:r w:rsidR="00D942D5" w:rsidRPr="00D74DDA">
        <w:rPr>
          <w:rFonts w:ascii="Times New Roman" w:hAnsi="Times New Roman" w:cs="Times New Roman" w:hint="eastAsia"/>
          <w:szCs w:val="21"/>
        </w:rPr>
        <w:instrText>Based Polymer Acceptor and Donor with High Molecular Compatibility&lt;/title&gt;&lt;secondary-t</w:instrText>
      </w:r>
      <w:r w:rsidR="00D942D5" w:rsidRPr="00D74DDA">
        <w:rPr>
          <w:rFonts w:ascii="Times New Roman" w:hAnsi="Times New Roman" w:cs="Times New Roman"/>
          <w:szCs w:val="21"/>
        </w:rPr>
        <w:instrText>itle&gt;Advanced Energy Materials&lt;/secondary-title&gt;&lt;/titles&gt;&lt;periodical&gt;&lt;full-title&gt;Advanced Energy Materials&lt;/full-title&gt;&lt;abbr-1&gt;Adv. Energy Mater.&lt;/abbr-1&gt;&lt;/periodical&gt;&lt;pages&gt;2003367&lt;/pages&gt;&lt;volume&gt;11&lt;/volume&gt;&lt;number&gt;5&lt;/number&gt;&lt;dates&gt;&lt;year&gt;2020&lt;/year&gt;&lt;/dates&gt;&lt;isbn&gt;1614-6832&amp;#xD;1614-6840&lt;/isbn&gt;&lt;urls&gt;&lt;/urls&gt;&lt;electronic-resource-num&gt;10.1002/aenm.202003367&lt;/electronic-resource-num&gt;&lt;/record&gt;&lt;/Cite&gt;&lt;/EndNote&gt;</w:instrText>
      </w:r>
      <w:r w:rsidR="00D942D5" w:rsidRPr="00D74DDA">
        <w:rPr>
          <w:rFonts w:ascii="Times New Roman" w:hAnsi="Times New Roman" w:cs="Times New Roman"/>
          <w:szCs w:val="21"/>
        </w:rPr>
        <w:fldChar w:fldCharType="separate"/>
      </w:r>
      <w:r w:rsidR="00D942D5" w:rsidRPr="00D74DDA">
        <w:rPr>
          <w:rFonts w:ascii="Times New Roman" w:hAnsi="Times New Roman" w:cs="Times New Roman"/>
          <w:noProof/>
          <w:szCs w:val="21"/>
          <w:vertAlign w:val="superscript"/>
        </w:rPr>
        <w:t>22</w:t>
      </w:r>
      <w:r w:rsidR="00D942D5" w:rsidRPr="00D74DDA">
        <w:rPr>
          <w:rFonts w:ascii="Times New Roman" w:hAnsi="Times New Roman" w:cs="Times New Roman"/>
          <w:szCs w:val="21"/>
        </w:rPr>
        <w:fldChar w:fldCharType="end"/>
      </w:r>
      <w:r w:rsidR="00C309AB" w:rsidRPr="00D74DDA">
        <w:rPr>
          <w:rFonts w:ascii="Times New Roman" w:hAnsi="Times New Roman" w:cs="Times New Roman"/>
          <w:szCs w:val="21"/>
        </w:rPr>
        <w:t>.</w:t>
      </w:r>
      <w:r w:rsidR="00DC65BB" w:rsidRPr="00D74DDA">
        <w:rPr>
          <w:rFonts w:ascii="Times New Roman" w:hAnsi="Times New Roman" w:cs="Times New Roman"/>
          <w:szCs w:val="21"/>
        </w:rPr>
        <w:t xml:space="preserve"> </w:t>
      </w:r>
      <w:r w:rsidR="00AA4978" w:rsidRPr="00D74DDA">
        <w:rPr>
          <w:rFonts w:ascii="Times New Roman" w:hAnsi="Times New Roman" w:cs="Times New Roman"/>
          <w:szCs w:val="21"/>
        </w:rPr>
        <w:t xml:space="preserve">To optimize the </w:t>
      </w:r>
      <w:r w:rsidR="00FA61DF" w:rsidRPr="00D74DDA">
        <w:rPr>
          <w:rFonts w:ascii="Times New Roman" w:hAnsi="Times New Roman" w:cs="Times New Roman"/>
          <w:szCs w:val="21"/>
        </w:rPr>
        <w:t>PCE of</w:t>
      </w:r>
      <w:r w:rsidR="00AA4978" w:rsidRPr="00D74DDA">
        <w:rPr>
          <w:rFonts w:ascii="Times New Roman" w:hAnsi="Times New Roman" w:cs="Times New Roman"/>
          <w:szCs w:val="21"/>
        </w:rPr>
        <w:t xml:space="preserve"> APSC</w:t>
      </w:r>
      <w:r w:rsidR="00C309AB" w:rsidRPr="00D74DDA">
        <w:rPr>
          <w:rFonts w:ascii="Times New Roman" w:hAnsi="Times New Roman" w:cs="Times New Roman"/>
          <w:szCs w:val="21"/>
        </w:rPr>
        <w:t>s</w:t>
      </w:r>
      <w:r w:rsidR="00DC65BB" w:rsidRPr="00D74DDA">
        <w:rPr>
          <w:rFonts w:ascii="Times New Roman" w:hAnsi="Times New Roman" w:cs="Times New Roman"/>
          <w:szCs w:val="21"/>
        </w:rPr>
        <w:t xml:space="preserve">, </w:t>
      </w:r>
      <w:r w:rsidR="00AA4978" w:rsidRPr="00D74DDA">
        <w:rPr>
          <w:rFonts w:ascii="Times New Roman" w:hAnsi="Times New Roman" w:cs="Times New Roman"/>
          <w:szCs w:val="21"/>
        </w:rPr>
        <w:t xml:space="preserve">complicated consideration and precise regulation are </w:t>
      </w:r>
      <w:r w:rsidR="002B25F3" w:rsidRPr="00D74DDA">
        <w:rPr>
          <w:rFonts w:ascii="Times New Roman" w:hAnsi="Times New Roman" w:cs="Times New Roman"/>
          <w:szCs w:val="21"/>
        </w:rPr>
        <w:t>required</w:t>
      </w:r>
      <w:r w:rsidR="00AA4978" w:rsidRPr="00D74DDA">
        <w:rPr>
          <w:rFonts w:ascii="Times New Roman" w:hAnsi="Times New Roman" w:cs="Times New Roman"/>
          <w:szCs w:val="21"/>
        </w:rPr>
        <w:t xml:space="preserve"> in</w:t>
      </w:r>
      <w:r w:rsidR="00DC65BB" w:rsidRPr="00D74DDA">
        <w:rPr>
          <w:rFonts w:ascii="Times New Roman" w:hAnsi="Times New Roman" w:cs="Times New Roman"/>
          <w:szCs w:val="21"/>
        </w:rPr>
        <w:t xml:space="preserve"> preparation of active layer solution and processing condition</w:t>
      </w:r>
      <w:r w:rsidR="000876E6" w:rsidRPr="00D74DDA">
        <w:rPr>
          <w:rFonts w:ascii="Times New Roman" w:hAnsi="Times New Roman" w:cs="Times New Roman"/>
          <w:szCs w:val="21"/>
        </w:rPr>
        <w:fldChar w:fldCharType="begin">
          <w:fldData xml:space="preserve">PEVuZE5vdGU+PENpdGU+PEF1dGhvcj5XYW5nPC9BdXRob3I+PFllYXI+MjAyMDwvWWVhcj48UmVj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</w:fldData>
        </w:fldChar>
      </w:r>
      <w:r w:rsidR="00D942D5" w:rsidRPr="00D74DDA">
        <w:rPr>
          <w:rFonts w:ascii="Times New Roman" w:hAnsi="Times New Roman" w:cs="Times New Roman"/>
          <w:szCs w:val="21"/>
        </w:rPr>
        <w:instrText xml:space="preserve"> ADDIN EN.CITE </w:instrText>
      </w:r>
      <w:r w:rsidR="00D942D5" w:rsidRPr="00D74DDA">
        <w:rPr>
          <w:rFonts w:ascii="Times New Roman" w:hAnsi="Times New Roman" w:cs="Times New Roman"/>
          <w:szCs w:val="21"/>
        </w:rPr>
        <w:fldChar w:fldCharType="begin">
          <w:fldData xml:space="preserve">PEVuZE5vdGU+PENpdGU+PEF1dGhvcj5XYW5nPC9BdXRob3I+PFllYXI+MjAyMDwvWWVhcj48UmVj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</w:fldData>
        </w:fldChar>
      </w:r>
      <w:r w:rsidR="00D942D5" w:rsidRPr="00D74DDA">
        <w:rPr>
          <w:rFonts w:ascii="Times New Roman" w:hAnsi="Times New Roman" w:cs="Times New Roman"/>
          <w:szCs w:val="21"/>
        </w:rPr>
        <w:instrText xml:space="preserve"> ADDIN EN.CITE.DATA </w:instrText>
      </w:r>
      <w:r w:rsidR="00D942D5" w:rsidRPr="00D74DDA">
        <w:rPr>
          <w:rFonts w:ascii="Times New Roman" w:hAnsi="Times New Roman" w:cs="Times New Roman"/>
          <w:szCs w:val="21"/>
        </w:rPr>
      </w:r>
      <w:r w:rsidR="00D942D5" w:rsidRPr="00D74DDA">
        <w:rPr>
          <w:rFonts w:ascii="Times New Roman" w:hAnsi="Times New Roman" w:cs="Times New Roman"/>
          <w:szCs w:val="21"/>
        </w:rPr>
        <w:fldChar w:fldCharType="end"/>
      </w:r>
      <w:r w:rsidR="000876E6" w:rsidRPr="00D74DDA">
        <w:rPr>
          <w:rFonts w:ascii="Times New Roman" w:hAnsi="Times New Roman" w:cs="Times New Roman"/>
          <w:szCs w:val="21"/>
        </w:rPr>
      </w:r>
      <w:r w:rsidR="000876E6" w:rsidRPr="00D74DDA">
        <w:rPr>
          <w:rFonts w:ascii="Times New Roman" w:hAnsi="Times New Roman" w:cs="Times New Roman"/>
          <w:szCs w:val="21"/>
        </w:rPr>
        <w:fldChar w:fldCharType="separate"/>
      </w:r>
      <w:r w:rsidR="00D942D5" w:rsidRPr="00D74DDA">
        <w:rPr>
          <w:rFonts w:ascii="Times New Roman" w:hAnsi="Times New Roman" w:cs="Times New Roman"/>
          <w:noProof/>
          <w:szCs w:val="21"/>
          <w:vertAlign w:val="superscript"/>
        </w:rPr>
        <w:t>23-25</w:t>
      </w:r>
      <w:r w:rsidR="000876E6" w:rsidRPr="00D74DDA">
        <w:rPr>
          <w:rFonts w:ascii="Times New Roman" w:hAnsi="Times New Roman" w:cs="Times New Roman"/>
          <w:szCs w:val="21"/>
        </w:rPr>
        <w:fldChar w:fldCharType="end"/>
      </w:r>
      <w:r w:rsidR="004F4AA7" w:rsidRPr="00D74DDA">
        <w:rPr>
          <w:rFonts w:ascii="Times New Roman" w:hAnsi="Times New Roman" w:cs="Times New Roman"/>
          <w:szCs w:val="21"/>
        </w:rPr>
        <w:t xml:space="preserve">. It is worthwhile to note that the </w:t>
      </w:r>
      <w:bookmarkStart w:id="6" w:name="_Hlk89805081"/>
      <w:bookmarkEnd w:id="5"/>
      <w:r w:rsidR="004F4AA7" w:rsidRPr="00D74DDA">
        <w:rPr>
          <w:rFonts w:ascii="Times New Roman" w:hAnsi="Times New Roman" w:cs="Times New Roman"/>
          <w:szCs w:val="21"/>
        </w:rPr>
        <w:t>characteristic</w:t>
      </w:r>
      <w:r w:rsidR="00807630" w:rsidRPr="00D74DDA">
        <w:rPr>
          <w:rFonts w:ascii="Times New Roman" w:hAnsi="Times New Roman" w:cs="Times New Roman"/>
          <w:szCs w:val="21"/>
        </w:rPr>
        <w:t>s</w:t>
      </w:r>
      <w:r w:rsidR="004F4AA7" w:rsidRPr="00D74DDA">
        <w:rPr>
          <w:rFonts w:ascii="Times New Roman" w:hAnsi="Times New Roman" w:cs="Times New Roman"/>
          <w:szCs w:val="21"/>
        </w:rPr>
        <w:t xml:space="preserve"> of </w:t>
      </w:r>
      <w:r w:rsidR="0008537C" w:rsidRPr="00D74DDA">
        <w:rPr>
          <w:rFonts w:ascii="Times New Roman" w:hAnsi="Times New Roman" w:cs="Times New Roman"/>
          <w:szCs w:val="21"/>
        </w:rPr>
        <w:t>polymer acceptor</w:t>
      </w:r>
      <w:r w:rsidR="004F4AA7" w:rsidRPr="00D74DDA">
        <w:rPr>
          <w:rFonts w:ascii="Times New Roman" w:hAnsi="Times New Roman" w:cs="Times New Roman"/>
          <w:szCs w:val="21"/>
        </w:rPr>
        <w:t>s</w:t>
      </w:r>
      <w:r w:rsidR="003B069E" w:rsidRPr="00D74DDA">
        <w:rPr>
          <w:rFonts w:ascii="Times New Roman" w:hAnsi="Times New Roman" w:cs="Times New Roman"/>
          <w:szCs w:val="21"/>
        </w:rPr>
        <w:t xml:space="preserve"> </w:t>
      </w:r>
      <w:r w:rsidR="004F4AA7" w:rsidRPr="00D74DDA">
        <w:rPr>
          <w:rFonts w:ascii="Times New Roman" w:hAnsi="Times New Roman" w:cs="Times New Roman"/>
          <w:szCs w:val="21"/>
        </w:rPr>
        <w:lastRenderedPageBreak/>
        <w:t>are</w:t>
      </w:r>
      <w:r w:rsidR="003B069E" w:rsidRPr="00D74DDA">
        <w:rPr>
          <w:rFonts w:ascii="Times New Roman" w:hAnsi="Times New Roman" w:cs="Times New Roman"/>
          <w:szCs w:val="21"/>
        </w:rPr>
        <w:t xml:space="preserve"> in part dependent on the batches and molecular weights</w:t>
      </w:r>
      <w:r w:rsidR="004F4AA7" w:rsidRPr="00D74DDA">
        <w:rPr>
          <w:rFonts w:ascii="Times New Roman" w:hAnsi="Times New Roman" w:cs="Times New Roman"/>
          <w:szCs w:val="21"/>
        </w:rPr>
        <w:t>, which raise</w:t>
      </w:r>
      <w:r w:rsidR="00637AE1" w:rsidRPr="00D74DDA">
        <w:rPr>
          <w:rFonts w:ascii="Times New Roman" w:hAnsi="Times New Roman" w:cs="Times New Roman"/>
          <w:szCs w:val="21"/>
        </w:rPr>
        <w:t>s</w:t>
      </w:r>
      <w:r w:rsidR="004F4AA7" w:rsidRPr="00D74DDA">
        <w:rPr>
          <w:rFonts w:ascii="Times New Roman" w:hAnsi="Times New Roman" w:cs="Times New Roman"/>
          <w:szCs w:val="21"/>
        </w:rPr>
        <w:t xml:space="preserve"> </w:t>
      </w:r>
      <w:r w:rsidR="0008542F" w:rsidRPr="00D74DDA">
        <w:rPr>
          <w:rFonts w:ascii="Times New Roman" w:hAnsi="Times New Roman" w:cs="Times New Roman"/>
          <w:szCs w:val="21"/>
        </w:rPr>
        <w:t xml:space="preserve">more </w:t>
      </w:r>
      <w:r w:rsidR="004F4AA7" w:rsidRPr="00D74DDA">
        <w:rPr>
          <w:rFonts w:ascii="Times New Roman" w:hAnsi="Times New Roman" w:cs="Times New Roman"/>
          <w:szCs w:val="21"/>
        </w:rPr>
        <w:t xml:space="preserve">uncertainty to </w:t>
      </w:r>
      <w:r w:rsidR="0008542F" w:rsidRPr="00D74DDA">
        <w:rPr>
          <w:rFonts w:ascii="Times New Roman" w:hAnsi="Times New Roman" w:cs="Times New Roman"/>
          <w:szCs w:val="21"/>
        </w:rPr>
        <w:t>APSC</w:t>
      </w:r>
      <w:r w:rsidR="0094771E" w:rsidRPr="00D74DDA">
        <w:rPr>
          <w:rFonts w:ascii="Times New Roman" w:hAnsi="Times New Roman" w:cs="Times New Roman" w:hint="eastAsia"/>
          <w:szCs w:val="21"/>
        </w:rPr>
        <w:t>s</w:t>
      </w:r>
      <w:r w:rsidR="0008542F" w:rsidRPr="00D74DDA">
        <w:rPr>
          <w:rFonts w:ascii="Times New Roman" w:hAnsi="Times New Roman" w:cs="Times New Roman"/>
          <w:szCs w:val="21"/>
        </w:rPr>
        <w:t xml:space="preserve"> </w:t>
      </w:r>
      <w:r w:rsidR="004F4AA7" w:rsidRPr="00D74DDA">
        <w:rPr>
          <w:rFonts w:ascii="Times New Roman" w:hAnsi="Times New Roman" w:cs="Times New Roman"/>
          <w:szCs w:val="21"/>
        </w:rPr>
        <w:t>device processing</w:t>
      </w:r>
      <w:r w:rsidR="0008542F" w:rsidRPr="00D74DDA">
        <w:rPr>
          <w:rFonts w:ascii="Times New Roman" w:hAnsi="Times New Roman" w:cs="Times New Roman"/>
          <w:szCs w:val="21"/>
        </w:rPr>
        <w:t xml:space="preserve"> </w:t>
      </w:r>
      <w:r w:rsidR="00881C76" w:rsidRPr="00D74DDA">
        <w:rPr>
          <w:rFonts w:ascii="Times New Roman" w:hAnsi="Times New Roman" w:cs="Times New Roman"/>
          <w:szCs w:val="21"/>
        </w:rPr>
        <w:t>compared with</w:t>
      </w:r>
      <w:r w:rsidR="0008542F" w:rsidRPr="00D74DDA">
        <w:rPr>
          <w:rFonts w:ascii="Times New Roman" w:hAnsi="Times New Roman" w:cs="Times New Roman"/>
          <w:szCs w:val="21"/>
        </w:rPr>
        <w:t xml:space="preserve"> systems</w:t>
      </w:r>
      <w:r w:rsidR="00CF2756" w:rsidRPr="00D74DDA">
        <w:rPr>
          <w:rFonts w:ascii="Times New Roman" w:hAnsi="Times New Roman" w:cs="Times New Roman"/>
          <w:szCs w:val="21"/>
        </w:rPr>
        <w:t xml:space="preserve"> based on SM-NFAs</w:t>
      </w:r>
      <w:r w:rsidR="003F5A8E" w:rsidRPr="00D74DDA">
        <w:rPr>
          <w:rFonts w:ascii="Times New Roman" w:hAnsi="Times New Roman" w:cs="Times New Roman"/>
          <w:szCs w:val="21"/>
        </w:rPr>
        <w:fldChar w:fldCharType="begin">
          <w:fldData xml:space="preserve">PEVuZE5vdGU+PENpdGU+PEF1dGhvcj5RaXU8L0F1dGhvcj48WWVhcj4yMDIwPC9ZZWFyPjxSZWNO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</w:fldData>
        </w:fldChar>
      </w:r>
      <w:r w:rsidR="00D942D5" w:rsidRPr="00D74DDA">
        <w:rPr>
          <w:rFonts w:ascii="Times New Roman" w:hAnsi="Times New Roman" w:cs="Times New Roman"/>
          <w:szCs w:val="21"/>
        </w:rPr>
        <w:instrText xml:space="preserve"> ADDIN EN.CITE </w:instrText>
      </w:r>
      <w:r w:rsidR="00D942D5" w:rsidRPr="00D74DDA">
        <w:rPr>
          <w:rFonts w:ascii="Times New Roman" w:hAnsi="Times New Roman" w:cs="Times New Roman"/>
          <w:szCs w:val="21"/>
        </w:rPr>
        <w:fldChar w:fldCharType="begin">
          <w:fldData xml:space="preserve">PEVuZE5vdGU+PENpdGU+PEF1dGhvcj5RaXU8L0F1dGhvcj48WWVhcj4yMDIwPC9ZZWFyPjxSZWNO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</w:fldData>
        </w:fldChar>
      </w:r>
      <w:r w:rsidR="00D942D5" w:rsidRPr="00D74DDA">
        <w:rPr>
          <w:rFonts w:ascii="Times New Roman" w:hAnsi="Times New Roman" w:cs="Times New Roman"/>
          <w:szCs w:val="21"/>
        </w:rPr>
        <w:instrText xml:space="preserve"> ADDIN EN.CITE.DATA </w:instrText>
      </w:r>
      <w:r w:rsidR="00D942D5" w:rsidRPr="00D74DDA">
        <w:rPr>
          <w:rFonts w:ascii="Times New Roman" w:hAnsi="Times New Roman" w:cs="Times New Roman"/>
          <w:szCs w:val="21"/>
        </w:rPr>
      </w:r>
      <w:r w:rsidR="00D942D5" w:rsidRPr="00D74DDA">
        <w:rPr>
          <w:rFonts w:ascii="Times New Roman" w:hAnsi="Times New Roman" w:cs="Times New Roman"/>
          <w:szCs w:val="21"/>
        </w:rPr>
        <w:fldChar w:fldCharType="end"/>
      </w:r>
      <w:r w:rsidR="003F5A8E" w:rsidRPr="00D74DDA">
        <w:rPr>
          <w:rFonts w:ascii="Times New Roman" w:hAnsi="Times New Roman" w:cs="Times New Roman"/>
          <w:szCs w:val="21"/>
        </w:rPr>
      </w:r>
      <w:r w:rsidR="003F5A8E" w:rsidRPr="00D74DDA">
        <w:rPr>
          <w:rFonts w:ascii="Times New Roman" w:hAnsi="Times New Roman" w:cs="Times New Roman"/>
          <w:szCs w:val="21"/>
        </w:rPr>
        <w:fldChar w:fldCharType="separate"/>
      </w:r>
      <w:r w:rsidR="00D942D5" w:rsidRPr="00D74DDA">
        <w:rPr>
          <w:rFonts w:ascii="Times New Roman" w:hAnsi="Times New Roman" w:cs="Times New Roman"/>
          <w:noProof/>
          <w:szCs w:val="21"/>
          <w:vertAlign w:val="superscript"/>
        </w:rPr>
        <w:t>26,27</w:t>
      </w:r>
      <w:r w:rsidR="003F5A8E" w:rsidRPr="00D74DDA">
        <w:rPr>
          <w:rFonts w:ascii="Times New Roman" w:hAnsi="Times New Roman" w:cs="Times New Roman"/>
          <w:szCs w:val="21"/>
        </w:rPr>
        <w:fldChar w:fldCharType="end"/>
      </w:r>
      <w:r w:rsidR="004F4AA7" w:rsidRPr="00D74DDA">
        <w:rPr>
          <w:rFonts w:ascii="Times New Roman" w:hAnsi="Times New Roman" w:cs="Times New Roman"/>
          <w:szCs w:val="21"/>
        </w:rPr>
        <w:t xml:space="preserve">. </w:t>
      </w:r>
      <w:r w:rsidR="00F930D8" w:rsidRPr="00D74DDA">
        <w:rPr>
          <w:rFonts w:ascii="Times New Roman" w:hAnsi="Times New Roman" w:cs="Times New Roman"/>
          <w:szCs w:val="21"/>
        </w:rPr>
        <w:t xml:space="preserve">Despite the fact that </w:t>
      </w:r>
      <w:r w:rsidR="0076150A" w:rsidRPr="00D74DDA">
        <w:rPr>
          <w:rFonts w:ascii="Times New Roman" w:hAnsi="Times New Roman" w:cs="Times New Roman"/>
          <w:szCs w:val="21"/>
        </w:rPr>
        <w:t>A</w:t>
      </w:r>
      <w:r w:rsidR="00F930D8" w:rsidRPr="00D74DDA">
        <w:rPr>
          <w:rFonts w:ascii="Times New Roman" w:hAnsi="Times New Roman" w:cs="Times New Roman"/>
          <w:szCs w:val="21"/>
        </w:rPr>
        <w:t>PSCs present much better stabilit</w:t>
      </w:r>
      <w:r w:rsidR="00881C76" w:rsidRPr="00D74DDA">
        <w:rPr>
          <w:rFonts w:ascii="Times New Roman" w:hAnsi="Times New Roman" w:cs="Times New Roman"/>
          <w:szCs w:val="21"/>
        </w:rPr>
        <w:t>y</w:t>
      </w:r>
      <w:r w:rsidR="00F930D8" w:rsidRPr="00D74DDA">
        <w:rPr>
          <w:rFonts w:ascii="Times New Roman" w:hAnsi="Times New Roman" w:cs="Times New Roman"/>
          <w:szCs w:val="21"/>
        </w:rPr>
        <w:t xml:space="preserve"> under thermal stress or light illumination</w:t>
      </w:r>
      <w:r w:rsidR="00156B71" w:rsidRPr="00D74DDA">
        <w:rPr>
          <w:rFonts w:ascii="Times New Roman" w:hAnsi="Times New Roman" w:cs="Times New Roman"/>
          <w:szCs w:val="21"/>
        </w:rPr>
        <w:t xml:space="preserve"> than OSC</w:t>
      </w:r>
      <w:r w:rsidR="00D128E8" w:rsidRPr="00D74DDA">
        <w:rPr>
          <w:rFonts w:ascii="Times New Roman" w:hAnsi="Times New Roman" w:cs="Times New Roman"/>
          <w:szCs w:val="21"/>
        </w:rPr>
        <w:t>s based on SM-NFA</w:t>
      </w:r>
      <w:r w:rsidR="00156B71" w:rsidRPr="00D74DDA">
        <w:rPr>
          <w:rFonts w:ascii="Times New Roman" w:hAnsi="Times New Roman" w:cs="Times New Roman"/>
          <w:szCs w:val="21"/>
        </w:rPr>
        <w:t>s</w:t>
      </w:r>
      <w:r w:rsidR="000D045F" w:rsidRPr="00D74DDA">
        <w:rPr>
          <w:rFonts w:ascii="Times New Roman" w:hAnsi="Times New Roman" w:cs="Times New Roman"/>
          <w:szCs w:val="21"/>
        </w:rPr>
        <w:fldChar w:fldCharType="begin">
          <w:fldData xml:space="preserve">PEVuZE5vdGU+PENpdGU+PEF1dGhvcj5KaWE8L0F1dGhvcj48WWVhcj4yMDIwPC9ZZWFyPjxSZWNO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</w:fldData>
        </w:fldChar>
      </w:r>
      <w:r w:rsidR="00D942D5" w:rsidRPr="00D74DDA">
        <w:rPr>
          <w:rFonts w:ascii="Times New Roman" w:hAnsi="Times New Roman" w:cs="Times New Roman"/>
          <w:szCs w:val="21"/>
        </w:rPr>
        <w:instrText xml:space="preserve"> ADDIN EN.CITE </w:instrText>
      </w:r>
      <w:r w:rsidR="00D942D5" w:rsidRPr="00D74DDA">
        <w:rPr>
          <w:rFonts w:ascii="Times New Roman" w:hAnsi="Times New Roman" w:cs="Times New Roman"/>
          <w:szCs w:val="21"/>
        </w:rPr>
        <w:fldChar w:fldCharType="begin">
          <w:fldData xml:space="preserve">PEVuZE5vdGU+PENpdGU+PEF1dGhvcj5KaWE8L0F1dGhvcj48WWVhcj4yMDIwPC9ZZWFyPjxSZWNO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</w:fldData>
        </w:fldChar>
      </w:r>
      <w:r w:rsidR="00D942D5" w:rsidRPr="00D74DDA">
        <w:rPr>
          <w:rFonts w:ascii="Times New Roman" w:hAnsi="Times New Roman" w:cs="Times New Roman"/>
          <w:szCs w:val="21"/>
        </w:rPr>
        <w:instrText xml:space="preserve"> ADDIN EN.CITE.DATA </w:instrText>
      </w:r>
      <w:r w:rsidR="00D942D5" w:rsidRPr="00D74DDA">
        <w:rPr>
          <w:rFonts w:ascii="Times New Roman" w:hAnsi="Times New Roman" w:cs="Times New Roman"/>
          <w:szCs w:val="21"/>
        </w:rPr>
      </w:r>
      <w:r w:rsidR="00D942D5" w:rsidRPr="00D74DDA">
        <w:rPr>
          <w:rFonts w:ascii="Times New Roman" w:hAnsi="Times New Roman" w:cs="Times New Roman"/>
          <w:szCs w:val="21"/>
        </w:rPr>
        <w:fldChar w:fldCharType="end"/>
      </w:r>
      <w:r w:rsidR="000D045F" w:rsidRPr="00D74DDA">
        <w:rPr>
          <w:rFonts w:ascii="Times New Roman" w:hAnsi="Times New Roman" w:cs="Times New Roman"/>
          <w:szCs w:val="21"/>
        </w:rPr>
      </w:r>
      <w:r w:rsidR="000D045F" w:rsidRPr="00D74DDA">
        <w:rPr>
          <w:rFonts w:ascii="Times New Roman" w:hAnsi="Times New Roman" w:cs="Times New Roman"/>
          <w:szCs w:val="21"/>
        </w:rPr>
        <w:fldChar w:fldCharType="separate"/>
      </w:r>
      <w:r w:rsidR="00D942D5" w:rsidRPr="00D74DDA">
        <w:rPr>
          <w:rFonts w:ascii="Times New Roman" w:hAnsi="Times New Roman" w:cs="Times New Roman"/>
          <w:noProof/>
          <w:szCs w:val="21"/>
          <w:vertAlign w:val="superscript"/>
        </w:rPr>
        <w:t>18,22</w:t>
      </w:r>
      <w:r w:rsidR="000D045F" w:rsidRPr="00D74DDA">
        <w:rPr>
          <w:rFonts w:ascii="Times New Roman" w:hAnsi="Times New Roman" w:cs="Times New Roman"/>
          <w:szCs w:val="21"/>
        </w:rPr>
        <w:fldChar w:fldCharType="end"/>
      </w:r>
      <w:r w:rsidR="00F930D8" w:rsidRPr="00D74DDA">
        <w:rPr>
          <w:rFonts w:ascii="Times New Roman" w:hAnsi="Times New Roman" w:cs="Times New Roman"/>
          <w:szCs w:val="21"/>
        </w:rPr>
        <w:t>, t</w:t>
      </w:r>
      <w:r w:rsidR="00807630" w:rsidRPr="00D74DDA">
        <w:rPr>
          <w:rFonts w:ascii="Times New Roman" w:hAnsi="Times New Roman" w:cs="Times New Roman"/>
          <w:szCs w:val="21"/>
        </w:rPr>
        <w:t>h</w:t>
      </w:r>
      <w:r w:rsidR="004F4AA7" w:rsidRPr="00D74DDA">
        <w:rPr>
          <w:rFonts w:ascii="Times New Roman" w:hAnsi="Times New Roman" w:cs="Times New Roman"/>
          <w:szCs w:val="21"/>
        </w:rPr>
        <w:t>e above problem</w:t>
      </w:r>
      <w:r w:rsidR="00807630" w:rsidRPr="00D74DDA">
        <w:rPr>
          <w:rFonts w:ascii="Times New Roman" w:hAnsi="Times New Roman" w:cs="Times New Roman"/>
          <w:szCs w:val="21"/>
        </w:rPr>
        <w:t xml:space="preserve">s </w:t>
      </w:r>
      <w:r w:rsidR="00F930D8" w:rsidRPr="00D74DDA">
        <w:rPr>
          <w:rFonts w:ascii="Times New Roman" w:hAnsi="Times New Roman" w:cs="Times New Roman"/>
          <w:szCs w:val="21"/>
        </w:rPr>
        <w:t xml:space="preserve">of </w:t>
      </w:r>
      <w:r w:rsidR="00D128E8" w:rsidRPr="00D74DDA">
        <w:rPr>
          <w:rFonts w:ascii="Times New Roman" w:hAnsi="Times New Roman" w:cs="Times New Roman"/>
          <w:szCs w:val="21"/>
        </w:rPr>
        <w:t>polymer acceptors</w:t>
      </w:r>
      <w:r w:rsidR="00881C76" w:rsidRPr="00D74DDA">
        <w:rPr>
          <w:rFonts w:ascii="Times New Roman" w:hAnsi="Times New Roman" w:cs="Times New Roman"/>
          <w:szCs w:val="21"/>
        </w:rPr>
        <w:t xml:space="preserve"> </w:t>
      </w:r>
      <w:r w:rsidR="00156B71" w:rsidRPr="00D74DDA">
        <w:rPr>
          <w:rFonts w:ascii="Times New Roman" w:hAnsi="Times New Roman" w:cs="Times New Roman"/>
          <w:szCs w:val="21"/>
        </w:rPr>
        <w:t xml:space="preserve">do </w:t>
      </w:r>
      <w:r w:rsidR="00807630" w:rsidRPr="00D74DDA">
        <w:rPr>
          <w:rFonts w:ascii="Times New Roman" w:hAnsi="Times New Roman" w:cs="Times New Roman"/>
          <w:szCs w:val="21"/>
        </w:rPr>
        <w:t xml:space="preserve">limit the </w:t>
      </w:r>
      <w:r w:rsidR="00881C76" w:rsidRPr="00D74DDA">
        <w:rPr>
          <w:rFonts w:ascii="Times New Roman" w:hAnsi="Times New Roman" w:cs="Times New Roman"/>
          <w:szCs w:val="21"/>
        </w:rPr>
        <w:t xml:space="preserve">development </w:t>
      </w:r>
      <w:r w:rsidR="000F0794" w:rsidRPr="00D74DDA">
        <w:rPr>
          <w:rFonts w:ascii="Times New Roman" w:hAnsi="Times New Roman" w:cs="Times New Roman" w:hint="eastAsia"/>
          <w:szCs w:val="21"/>
        </w:rPr>
        <w:t>and</w:t>
      </w:r>
      <w:r w:rsidR="000F0794" w:rsidRPr="00D74DDA">
        <w:rPr>
          <w:rFonts w:ascii="Times New Roman" w:hAnsi="Times New Roman" w:cs="Times New Roman"/>
          <w:szCs w:val="21"/>
        </w:rPr>
        <w:t xml:space="preserve"> commercialization </w:t>
      </w:r>
      <w:r w:rsidR="00881C76" w:rsidRPr="00D74DDA">
        <w:rPr>
          <w:rFonts w:ascii="Times New Roman" w:hAnsi="Times New Roman" w:cs="Times New Roman"/>
          <w:szCs w:val="21"/>
        </w:rPr>
        <w:t>of APSCs</w:t>
      </w:r>
      <w:r w:rsidR="00F930D8" w:rsidRPr="00D74DDA">
        <w:rPr>
          <w:rFonts w:ascii="Times New Roman" w:hAnsi="Times New Roman" w:cs="Times New Roman"/>
          <w:szCs w:val="21"/>
        </w:rPr>
        <w:t>.</w:t>
      </w:r>
      <w:r w:rsidR="00807630" w:rsidRPr="00D74DDA">
        <w:rPr>
          <w:rFonts w:ascii="Times New Roman" w:hAnsi="Times New Roman" w:cs="Times New Roman"/>
          <w:szCs w:val="21"/>
        </w:rPr>
        <w:t xml:space="preserve"> </w:t>
      </w:r>
    </w:p>
    <w:p w14:paraId="32D08DB8" w14:textId="037E85F1" w:rsidR="0052121E" w:rsidRPr="00D74DDA" w:rsidRDefault="00BA24C4" w:rsidP="0033358C">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 xml:space="preserve">To </w:t>
      </w:r>
      <w:r w:rsidRPr="00D74DDA">
        <w:rPr>
          <w:rFonts w:ascii="Times New Roman" w:eastAsia="黑体" w:hAnsi="Times New Roman" w:cs="Times New Roman"/>
          <w:szCs w:val="21"/>
        </w:rPr>
        <w:t>circumvent</w:t>
      </w:r>
      <w:r w:rsidRPr="00D74DDA">
        <w:rPr>
          <w:rFonts w:ascii="Times New Roman" w:hAnsi="Times New Roman" w:cs="Times New Roman"/>
          <w:szCs w:val="21"/>
        </w:rPr>
        <w:t xml:space="preserve"> the </w:t>
      </w:r>
      <w:r w:rsidR="0072234D" w:rsidRPr="00D74DDA">
        <w:rPr>
          <w:rFonts w:ascii="Times New Roman" w:hAnsi="Times New Roman" w:cs="Times New Roman"/>
          <w:szCs w:val="21"/>
        </w:rPr>
        <w:t xml:space="preserve">inherent </w:t>
      </w:r>
      <w:r w:rsidRPr="00D74DDA">
        <w:rPr>
          <w:rFonts w:ascii="Times New Roman" w:hAnsi="Times New Roman" w:cs="Times New Roman"/>
          <w:szCs w:val="21"/>
        </w:rPr>
        <w:t>problems of SM-NFAs and polymer acceptor</w:t>
      </w:r>
      <w:r w:rsidR="000F0794" w:rsidRPr="00D74DDA">
        <w:rPr>
          <w:rFonts w:ascii="Times New Roman" w:hAnsi="Times New Roman" w:cs="Times New Roman"/>
          <w:szCs w:val="21"/>
        </w:rPr>
        <w:t>s</w:t>
      </w:r>
      <w:r w:rsidRPr="00D74DDA">
        <w:rPr>
          <w:rFonts w:ascii="Times New Roman" w:hAnsi="Times New Roman" w:cs="Times New Roman"/>
          <w:szCs w:val="21"/>
        </w:rPr>
        <w:t xml:space="preserve"> simultaneously, </w:t>
      </w:r>
      <w:r w:rsidR="0072234D" w:rsidRPr="00D74DDA">
        <w:rPr>
          <w:rFonts w:ascii="Times New Roman" w:hAnsi="Times New Roman" w:cs="Times New Roman"/>
          <w:szCs w:val="21"/>
        </w:rPr>
        <w:t xml:space="preserve">development </w:t>
      </w:r>
      <w:r w:rsidRPr="00D74DDA">
        <w:rPr>
          <w:rFonts w:ascii="Times New Roman" w:hAnsi="Times New Roman" w:cs="Times New Roman"/>
          <w:szCs w:val="21"/>
        </w:rPr>
        <w:t xml:space="preserve">of </w:t>
      </w:r>
      <w:r w:rsidR="0072234D" w:rsidRPr="00D74DDA">
        <w:rPr>
          <w:rFonts w:ascii="Times New Roman" w:hAnsi="Times New Roman" w:cs="Times New Roman"/>
          <w:szCs w:val="21"/>
        </w:rPr>
        <w:t xml:space="preserve">novel </w:t>
      </w:r>
      <w:r w:rsidRPr="00D74DDA">
        <w:rPr>
          <w:rFonts w:ascii="Times New Roman" w:hAnsi="Times New Roman" w:cs="Times New Roman" w:hint="eastAsia"/>
          <w:szCs w:val="21"/>
        </w:rPr>
        <w:t>material</w:t>
      </w:r>
      <w:r w:rsidR="0072234D" w:rsidRPr="00D74DDA">
        <w:rPr>
          <w:rFonts w:ascii="Times New Roman" w:hAnsi="Times New Roman" w:cs="Times New Roman"/>
          <w:szCs w:val="21"/>
        </w:rPr>
        <w:t>s</w:t>
      </w:r>
      <w:r w:rsidRPr="00D74DDA">
        <w:rPr>
          <w:rFonts w:ascii="Times New Roman" w:hAnsi="Times New Roman" w:cs="Times New Roman"/>
          <w:szCs w:val="21"/>
        </w:rPr>
        <w:t xml:space="preserve"> with </w:t>
      </w:r>
      <w:r w:rsidR="003D1B29" w:rsidRPr="00D74DDA">
        <w:rPr>
          <w:rFonts w:ascii="Times New Roman" w:hAnsi="Times New Roman" w:cs="Times New Roman"/>
          <w:szCs w:val="21"/>
        </w:rPr>
        <w:t xml:space="preserve">a </w:t>
      </w:r>
      <w:r w:rsidRPr="00D74DDA">
        <w:rPr>
          <w:rFonts w:ascii="Times New Roman" w:hAnsi="Times New Roman" w:cs="Times New Roman"/>
          <w:szCs w:val="21"/>
        </w:rPr>
        <w:t xml:space="preserve">high </w:t>
      </w:r>
      <w:proofErr w:type="spellStart"/>
      <w:r w:rsidR="001F4F0C" w:rsidRPr="00D74DDA">
        <w:rPr>
          <w:rFonts w:ascii="Times New Roman" w:hAnsi="Times New Roman" w:cs="Times New Roman"/>
          <w:i/>
          <w:iCs/>
          <w:szCs w:val="21"/>
        </w:rPr>
        <w:t>T</w:t>
      </w:r>
      <w:r w:rsidR="001F4F0C" w:rsidRPr="00D74DDA">
        <w:rPr>
          <w:rFonts w:ascii="Times New Roman" w:hAnsi="Times New Roman" w:cs="Times New Roman"/>
          <w:szCs w:val="21"/>
          <w:vertAlign w:val="subscript"/>
        </w:rPr>
        <w:t>g</w:t>
      </w:r>
      <w:proofErr w:type="spellEnd"/>
      <w:r w:rsidR="001F4F0C" w:rsidRPr="00D74DDA">
        <w:rPr>
          <w:rFonts w:ascii="Times New Roman" w:hAnsi="Times New Roman" w:cs="Times New Roman"/>
          <w:szCs w:val="21"/>
        </w:rPr>
        <w:t xml:space="preserve"> </w:t>
      </w:r>
      <w:r w:rsidR="007B7359" w:rsidRPr="00D74DDA">
        <w:rPr>
          <w:rFonts w:ascii="Times New Roman" w:hAnsi="Times New Roman" w:cs="Times New Roman"/>
          <w:szCs w:val="21"/>
        </w:rPr>
        <w:t>as well as</w:t>
      </w:r>
      <w:r w:rsidR="003D1B29" w:rsidRPr="00D74DDA">
        <w:rPr>
          <w:rFonts w:ascii="Times New Roman" w:hAnsi="Times New Roman" w:cs="Times New Roman"/>
          <w:szCs w:val="21"/>
        </w:rPr>
        <w:t xml:space="preserve"> </w:t>
      </w:r>
      <w:r w:rsidR="00326119" w:rsidRPr="00D74DDA">
        <w:rPr>
          <w:rFonts w:ascii="Times New Roman" w:hAnsi="Times New Roman" w:cs="Times New Roman"/>
          <w:szCs w:val="21"/>
        </w:rPr>
        <w:t xml:space="preserve">a </w:t>
      </w:r>
      <w:r w:rsidR="001F4F0C" w:rsidRPr="00D74DDA">
        <w:rPr>
          <w:rFonts w:ascii="Times New Roman" w:hAnsi="Times New Roman" w:cs="Times New Roman"/>
          <w:szCs w:val="21"/>
        </w:rPr>
        <w:t xml:space="preserve">certain chemical structure </w:t>
      </w:r>
      <w:r w:rsidRPr="00D74DDA">
        <w:rPr>
          <w:rFonts w:ascii="Times New Roman" w:hAnsi="Times New Roman" w:cs="Times New Roman"/>
          <w:szCs w:val="21"/>
        </w:rPr>
        <w:t xml:space="preserve">is of great necessity. </w:t>
      </w:r>
      <w:r w:rsidR="00461F54" w:rsidRPr="00D74DDA">
        <w:rPr>
          <w:rFonts w:ascii="Times New Roman" w:hAnsi="Times New Roman" w:cs="Times New Roman"/>
          <w:szCs w:val="21"/>
        </w:rPr>
        <w:t>In polymer physics, it is believed that extension of molecular chains leads to restraint on motion of molecular chains, especially oligomers with low molecular weights</w:t>
      </w:r>
      <w:r w:rsidR="000B7035" w:rsidRPr="00D74DDA">
        <w:rPr>
          <w:rFonts w:ascii="Times New Roman" w:hAnsi="Times New Roman" w:cs="Times New Roman"/>
          <w:szCs w:val="21"/>
        </w:rPr>
        <w:fldChar w:fldCharType="begin"/>
      </w:r>
      <w:r w:rsidR="00D942D5" w:rsidRPr="00D74DDA">
        <w:rPr>
          <w:rFonts w:ascii="Times New Roman" w:hAnsi="Times New Roman" w:cs="Times New Roman"/>
          <w:szCs w:val="21"/>
        </w:rPr>
        <w:instrText xml:space="preserve"> ADDIN EN.CITE &lt;EndNote&gt;&lt;Cite&gt;&lt;Author&gt;Rubinstein&lt;/Author&gt;&lt;Year&gt;2003&lt;/Year&gt;&lt;RecNum&gt;118&lt;/RecNum&gt;&lt;DisplayText&gt;&lt;style face="superscript"&gt;28&lt;/style&gt;&lt;/DisplayText&gt;&lt;record&gt;&lt;rec-number&gt;118&lt;/rec-number&gt;&lt;foreign-keys&gt;&lt;key app="EN" db-id="wxteprap1z0r03exr9mv2f2ye2evprv022zp" timestamp="1642167891" guid="07a22b6a-b13c-4725-94a9-b31b29bc5394"&gt;118&lt;/key&gt;&lt;/foreign-keys&gt;&lt;ref-type name="Book"&gt;6&lt;/ref-type&gt;&lt;contributors&gt;&lt;authors&gt;&lt;author&gt;Rubinstein, Michael&lt;/author&gt;&lt;author&gt;Colby, Ralph H&lt;/author&gt;&lt;/authors&gt;&lt;/contributors&gt;&lt;titles&gt;&lt;title&gt;Polymer physics&lt;/title&gt;&lt;/titles&gt;&lt;volume&gt;23&lt;/volume&gt;&lt;dates&gt;&lt;year&gt;2003&lt;/year&gt;&lt;/dates&gt;&lt;publisher&gt;Oxford university press&lt;/publisher&gt;&lt;urls&gt;&lt;/urls&gt;&lt;/record&gt;&lt;/Cite&gt;&lt;/EndNote&gt;</w:instrText>
      </w:r>
      <w:r w:rsidR="000B7035" w:rsidRPr="00D74DDA">
        <w:rPr>
          <w:rFonts w:ascii="Times New Roman" w:hAnsi="Times New Roman" w:cs="Times New Roman"/>
          <w:szCs w:val="21"/>
        </w:rPr>
        <w:fldChar w:fldCharType="separate"/>
      </w:r>
      <w:r w:rsidR="00D942D5" w:rsidRPr="00D74DDA">
        <w:rPr>
          <w:rFonts w:ascii="Times New Roman" w:hAnsi="Times New Roman" w:cs="Times New Roman"/>
          <w:noProof/>
          <w:szCs w:val="21"/>
          <w:vertAlign w:val="superscript"/>
        </w:rPr>
        <w:t>28</w:t>
      </w:r>
      <w:r w:rsidR="000B7035" w:rsidRPr="00D74DDA">
        <w:rPr>
          <w:rFonts w:ascii="Times New Roman" w:hAnsi="Times New Roman" w:cs="Times New Roman"/>
          <w:szCs w:val="21"/>
        </w:rPr>
        <w:fldChar w:fldCharType="end"/>
      </w:r>
      <w:r w:rsidR="00461F54" w:rsidRPr="00D74DDA">
        <w:rPr>
          <w:rFonts w:ascii="Times New Roman" w:hAnsi="Times New Roman" w:cs="Times New Roman"/>
          <w:szCs w:val="21"/>
        </w:rPr>
        <w:t xml:space="preserve">. Therefore, </w:t>
      </w:r>
      <w:r w:rsidR="007602D2" w:rsidRPr="00D74DDA">
        <w:rPr>
          <w:rFonts w:ascii="Times New Roman" w:hAnsi="Times New Roman" w:cs="Times New Roman"/>
          <w:szCs w:val="21"/>
        </w:rPr>
        <w:t>well-defined oligomer</w:t>
      </w:r>
      <w:r w:rsidR="00CB4DBA" w:rsidRPr="00D74DDA">
        <w:rPr>
          <w:rFonts w:ascii="Times New Roman" w:hAnsi="Times New Roman" w:cs="Times New Roman"/>
          <w:szCs w:val="21"/>
        </w:rPr>
        <w:t>s</w:t>
      </w:r>
      <w:r w:rsidR="007602D2" w:rsidRPr="00D74DDA">
        <w:rPr>
          <w:rFonts w:ascii="Times New Roman" w:hAnsi="Times New Roman" w:cs="Times New Roman"/>
          <w:szCs w:val="21"/>
        </w:rPr>
        <w:t xml:space="preserve"> </w:t>
      </w:r>
      <w:r w:rsidR="003474E0" w:rsidRPr="00D74DDA">
        <w:rPr>
          <w:rFonts w:ascii="Times New Roman" w:hAnsi="Times New Roman" w:cs="Times New Roman"/>
          <w:szCs w:val="21"/>
        </w:rPr>
        <w:t>can also be</w:t>
      </w:r>
      <w:r w:rsidR="00461F54" w:rsidRPr="00D74DDA">
        <w:rPr>
          <w:rFonts w:ascii="Times New Roman" w:hAnsi="Times New Roman" w:cs="Times New Roman"/>
          <w:szCs w:val="21"/>
        </w:rPr>
        <w:t xml:space="preserve"> expected to</w:t>
      </w:r>
      <w:r w:rsidR="003474E0" w:rsidRPr="00D74DDA">
        <w:rPr>
          <w:rFonts w:ascii="Times New Roman" w:hAnsi="Times New Roman" w:cs="Times New Roman"/>
          <w:szCs w:val="21"/>
        </w:rPr>
        <w:t xml:space="preserve"> </w:t>
      </w:r>
      <w:r w:rsidR="00CB4DBA" w:rsidRPr="00D74DDA">
        <w:rPr>
          <w:rFonts w:ascii="Times New Roman" w:hAnsi="Times New Roman" w:cs="Times New Roman"/>
          <w:szCs w:val="21"/>
        </w:rPr>
        <w:t xml:space="preserve">raise the </w:t>
      </w:r>
      <w:proofErr w:type="spellStart"/>
      <w:r w:rsidR="00CB4DBA" w:rsidRPr="00D74DDA">
        <w:rPr>
          <w:rFonts w:ascii="Times New Roman" w:hAnsi="Times New Roman" w:cs="Times New Roman"/>
          <w:i/>
          <w:iCs/>
          <w:szCs w:val="21"/>
        </w:rPr>
        <w:t>T</w:t>
      </w:r>
      <w:r w:rsidR="00CB4DBA" w:rsidRPr="00D74DDA">
        <w:rPr>
          <w:rFonts w:ascii="Times New Roman" w:hAnsi="Times New Roman" w:cs="Times New Roman"/>
          <w:szCs w:val="21"/>
          <w:vertAlign w:val="subscript"/>
        </w:rPr>
        <w:t>g</w:t>
      </w:r>
      <w:r w:rsidR="00CB4DBA" w:rsidRPr="00D74DDA">
        <w:rPr>
          <w:rFonts w:ascii="Times New Roman" w:hAnsi="Times New Roman" w:cs="Times New Roman"/>
          <w:szCs w:val="21"/>
        </w:rPr>
        <w:t>s</w:t>
      </w:r>
      <w:proofErr w:type="spellEnd"/>
      <w:r w:rsidR="00CB4DBA" w:rsidRPr="00D74DDA">
        <w:rPr>
          <w:rFonts w:ascii="Times New Roman" w:hAnsi="Times New Roman" w:cs="Times New Roman"/>
          <w:szCs w:val="21"/>
        </w:rPr>
        <w:t xml:space="preserve"> of SM-NFAs</w:t>
      </w:r>
      <w:r w:rsidR="007B7359" w:rsidRPr="00D74DDA">
        <w:rPr>
          <w:rFonts w:ascii="Times New Roman" w:hAnsi="Times New Roman" w:cs="Times New Roman"/>
          <w:szCs w:val="21"/>
        </w:rPr>
        <w:t xml:space="preserve"> and form stable morphologies in active layers</w:t>
      </w:r>
      <w:r w:rsidR="000F0794" w:rsidRPr="00D74DDA">
        <w:rPr>
          <w:rFonts w:ascii="Times New Roman" w:hAnsi="Times New Roman" w:cs="Times New Roman"/>
          <w:szCs w:val="21"/>
        </w:rPr>
        <w:t>, which determines the operational lifetime of OSCs</w:t>
      </w:r>
      <w:r w:rsidR="007B7359" w:rsidRPr="00D74DDA">
        <w:rPr>
          <w:rFonts w:ascii="Times New Roman" w:hAnsi="Times New Roman" w:cs="Times New Roman"/>
          <w:szCs w:val="21"/>
        </w:rPr>
        <w:t>.</w:t>
      </w:r>
      <w:r w:rsidR="00CB4DBA" w:rsidRPr="00D74DDA">
        <w:rPr>
          <w:rFonts w:ascii="Times New Roman" w:hAnsi="Times New Roman" w:cs="Times New Roman"/>
          <w:szCs w:val="21"/>
        </w:rPr>
        <w:t xml:space="preserve"> </w:t>
      </w:r>
    </w:p>
    <w:p w14:paraId="48E0A84D" w14:textId="28290EC6" w:rsidR="00A66E2D" w:rsidRPr="00D74DDA" w:rsidRDefault="0026271E" w:rsidP="00684D6C">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 xml:space="preserve">Although researchers had reported OSCs with </w:t>
      </w:r>
      <w:r w:rsidRPr="00D74DDA">
        <w:rPr>
          <w:rFonts w:ascii="Times New Roman" w:hAnsi="Times New Roman" w:cs="Times New Roman"/>
          <w:i/>
          <w:iCs/>
          <w:szCs w:val="21"/>
        </w:rPr>
        <w:t>T</w:t>
      </w:r>
      <w:r w:rsidRPr="00D74DDA">
        <w:rPr>
          <w:rFonts w:ascii="Times New Roman" w:hAnsi="Times New Roman" w:cs="Times New Roman"/>
          <w:szCs w:val="21"/>
          <w:vertAlign w:val="subscript"/>
        </w:rPr>
        <w:t>80</w:t>
      </w:r>
      <w:r w:rsidRPr="00D74DDA">
        <w:rPr>
          <w:rFonts w:ascii="Times New Roman" w:hAnsi="Times New Roman" w:cs="Times New Roman"/>
          <w:szCs w:val="21"/>
        </w:rPr>
        <w:t xml:space="preserve">s over 10,000 </w:t>
      </w:r>
      <w:r w:rsidR="00684D6C" w:rsidRPr="00D74DDA">
        <w:rPr>
          <w:rFonts w:ascii="Times New Roman" w:hAnsi="Times New Roman" w:cs="Times New Roman"/>
          <w:szCs w:val="21"/>
        </w:rPr>
        <w:t>h</w:t>
      </w:r>
      <w:r w:rsidRPr="00D74DDA">
        <w:rPr>
          <w:rFonts w:ascii="Times New Roman" w:hAnsi="Times New Roman" w:cs="Times New Roman"/>
          <w:szCs w:val="21"/>
        </w:rPr>
        <w:t xml:space="preserve">, </w:t>
      </w:r>
      <w:r w:rsidR="00D44438" w:rsidRPr="00D74DDA">
        <w:rPr>
          <w:rFonts w:ascii="Times New Roman" w:hAnsi="Times New Roman" w:cs="Times New Roman"/>
          <w:szCs w:val="21"/>
        </w:rPr>
        <w:t>it is still challenging to construct OSC</w:t>
      </w:r>
      <w:r w:rsidR="00D62CC8" w:rsidRPr="00D74DDA">
        <w:rPr>
          <w:rFonts w:ascii="Times New Roman" w:hAnsi="Times New Roman" w:cs="Times New Roman"/>
          <w:szCs w:val="21"/>
        </w:rPr>
        <w:t>s</w:t>
      </w:r>
      <w:r w:rsidR="00D44438" w:rsidRPr="00D74DDA">
        <w:rPr>
          <w:rFonts w:ascii="Times New Roman" w:hAnsi="Times New Roman" w:cs="Times New Roman"/>
          <w:szCs w:val="21"/>
        </w:rPr>
        <w:t xml:space="preserve"> combin</w:t>
      </w:r>
      <w:r w:rsidR="00AB45C4" w:rsidRPr="00D74DDA">
        <w:rPr>
          <w:rFonts w:ascii="Times New Roman" w:hAnsi="Times New Roman" w:cs="Times New Roman"/>
          <w:szCs w:val="21"/>
        </w:rPr>
        <w:t>in</w:t>
      </w:r>
      <w:r w:rsidR="00D44438" w:rsidRPr="00D74DDA">
        <w:rPr>
          <w:rFonts w:ascii="Times New Roman" w:hAnsi="Times New Roman" w:cs="Times New Roman"/>
          <w:szCs w:val="21"/>
        </w:rPr>
        <w:t>g the high efficiency with long lifetime that meet the demand of practical application</w:t>
      </w:r>
      <w:r w:rsidR="002F587D" w:rsidRPr="00D74DDA">
        <w:rPr>
          <w:rFonts w:ascii="Times New Roman" w:hAnsi="Times New Roman" w:cs="Times New Roman"/>
          <w:szCs w:val="21"/>
        </w:rPr>
        <w:fldChar w:fldCharType="begin">
          <w:fldData xml:space="preserve">PEVuZE5vdGU+PENpdGU+PEF1dGhvcj5EdTwvQXV0aG9yPjxZZWFyPjIwMTk8L1llYXI+PFJlY051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</w:fldData>
        </w:fldChar>
      </w:r>
      <w:r w:rsidR="00D46938" w:rsidRPr="00D74DDA">
        <w:rPr>
          <w:rFonts w:ascii="Times New Roman" w:hAnsi="Times New Roman" w:cs="Times New Roman"/>
          <w:szCs w:val="21"/>
        </w:rPr>
        <w:instrText xml:space="preserve"> ADDIN EN.CITE </w:instrText>
      </w:r>
      <w:r w:rsidR="00D46938" w:rsidRPr="00D74DDA">
        <w:rPr>
          <w:rFonts w:ascii="Times New Roman" w:hAnsi="Times New Roman" w:cs="Times New Roman"/>
          <w:szCs w:val="21"/>
        </w:rPr>
        <w:fldChar w:fldCharType="begin">
          <w:fldData xml:space="preserve">PEVuZE5vdGU+PENpdGU+PEF1dGhvcj5EdTwvQXV0aG9yPjxZZWFyPjIwMTk8L1llYXI+PFJlY051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</w:fldData>
        </w:fldChar>
      </w:r>
      <w:r w:rsidR="00D46938" w:rsidRPr="00D74DDA">
        <w:rPr>
          <w:rFonts w:ascii="Times New Roman" w:hAnsi="Times New Roman" w:cs="Times New Roman"/>
          <w:szCs w:val="21"/>
        </w:rPr>
        <w:instrText xml:space="preserve"> ADDIN EN.CITE.DATA </w:instrText>
      </w:r>
      <w:r w:rsidR="00D46938" w:rsidRPr="00D74DDA">
        <w:rPr>
          <w:rFonts w:ascii="Times New Roman" w:hAnsi="Times New Roman" w:cs="Times New Roman"/>
          <w:szCs w:val="21"/>
        </w:rPr>
      </w:r>
      <w:r w:rsidR="00D46938" w:rsidRPr="00D74DDA">
        <w:rPr>
          <w:rFonts w:ascii="Times New Roman" w:hAnsi="Times New Roman" w:cs="Times New Roman"/>
          <w:szCs w:val="21"/>
        </w:rPr>
        <w:fldChar w:fldCharType="end"/>
      </w:r>
      <w:r w:rsidR="002F587D" w:rsidRPr="00D74DDA">
        <w:rPr>
          <w:rFonts w:ascii="Times New Roman" w:hAnsi="Times New Roman" w:cs="Times New Roman"/>
          <w:szCs w:val="21"/>
        </w:rPr>
      </w:r>
      <w:r w:rsidR="002F587D" w:rsidRPr="00D74DDA">
        <w:rPr>
          <w:rFonts w:ascii="Times New Roman" w:hAnsi="Times New Roman" w:cs="Times New Roman"/>
          <w:szCs w:val="21"/>
        </w:rPr>
        <w:fldChar w:fldCharType="separate"/>
      </w:r>
      <w:r w:rsidR="00D46938" w:rsidRPr="00D74DDA">
        <w:rPr>
          <w:rFonts w:ascii="Times New Roman" w:hAnsi="Times New Roman" w:cs="Times New Roman"/>
          <w:noProof/>
          <w:szCs w:val="21"/>
          <w:vertAlign w:val="superscript"/>
        </w:rPr>
        <w:t>8-11</w:t>
      </w:r>
      <w:r w:rsidR="002F587D" w:rsidRPr="00D74DDA">
        <w:rPr>
          <w:rFonts w:ascii="Times New Roman" w:hAnsi="Times New Roman" w:cs="Times New Roman"/>
          <w:szCs w:val="21"/>
        </w:rPr>
        <w:fldChar w:fldCharType="end"/>
      </w:r>
      <w:r w:rsidRPr="00D74DDA">
        <w:rPr>
          <w:rFonts w:ascii="Times New Roman" w:hAnsi="Times New Roman" w:cs="Times New Roman"/>
          <w:szCs w:val="21"/>
        </w:rPr>
        <w:t>. Inevitably, there has been some controversies with regard to whether</w:t>
      </w:r>
      <w:r w:rsidRPr="00D74DDA">
        <w:rPr>
          <w:rFonts w:ascii="Times New Roman" w:hAnsi="Times New Roman" w:cs="Times New Roman"/>
          <w:color w:val="FF0000"/>
          <w:szCs w:val="21"/>
        </w:rPr>
        <w:t xml:space="preserve"> </w:t>
      </w:r>
      <w:r w:rsidRPr="00D74DDA">
        <w:rPr>
          <w:rFonts w:ascii="Times New Roman" w:hAnsi="Times New Roman" w:cs="Times New Roman"/>
          <w:szCs w:val="21"/>
        </w:rPr>
        <w:t xml:space="preserve">high efficiency and long-term stability can be simultaneously achieved. </w:t>
      </w:r>
      <w:r w:rsidRPr="00D74DDA">
        <w:rPr>
          <w:rFonts w:ascii="Times New Roman" w:hAnsi="Times New Roman" w:cs="Times New Roman" w:hint="eastAsia"/>
          <w:szCs w:val="21"/>
        </w:rPr>
        <w:t>T</w:t>
      </w:r>
      <w:r w:rsidRPr="00D74DDA">
        <w:rPr>
          <w:rFonts w:ascii="Times New Roman" w:hAnsi="Times New Roman" w:cs="Times New Roman"/>
          <w:szCs w:val="21"/>
        </w:rPr>
        <w:t xml:space="preserve">o </w:t>
      </w:r>
      <w:r w:rsidR="007C4982" w:rsidRPr="00D74DDA">
        <w:rPr>
          <w:rFonts w:ascii="Times New Roman" w:hAnsi="Times New Roman" w:cs="Times New Roman"/>
          <w:szCs w:val="21"/>
        </w:rPr>
        <w:t>evaluate</w:t>
      </w:r>
      <w:r w:rsidRPr="00D74DDA">
        <w:rPr>
          <w:rFonts w:ascii="Times New Roman" w:hAnsi="Times New Roman" w:cs="Times New Roman"/>
          <w:szCs w:val="21"/>
        </w:rPr>
        <w:t xml:space="preserve"> the feasibility of </w:t>
      </w:r>
      <w:r w:rsidR="006C6BC3" w:rsidRPr="00D74DDA">
        <w:rPr>
          <w:rFonts w:ascii="Times New Roman" w:hAnsi="Times New Roman" w:cs="Times New Roman"/>
          <w:szCs w:val="21"/>
        </w:rPr>
        <w:t>designing</w:t>
      </w:r>
      <w:r w:rsidRPr="00D74DDA">
        <w:rPr>
          <w:rFonts w:ascii="Times New Roman" w:hAnsi="Times New Roman" w:cs="Times New Roman"/>
          <w:szCs w:val="21"/>
        </w:rPr>
        <w:t xml:space="preserve"> stable and efficient OSCs with oligomer acceptors</w:t>
      </w:r>
      <w:r w:rsidR="00AA0762" w:rsidRPr="00D74DDA">
        <w:rPr>
          <w:rFonts w:ascii="Times New Roman" w:hAnsi="Times New Roman" w:cs="Times New Roman"/>
          <w:szCs w:val="21"/>
        </w:rPr>
        <w:t xml:space="preserve"> and understand the structure-function relation</w:t>
      </w:r>
      <w:r w:rsidR="001034DC" w:rsidRPr="00D74DDA">
        <w:rPr>
          <w:rFonts w:ascii="Times New Roman" w:hAnsi="Times New Roman" w:cs="Times New Roman" w:hint="eastAsia"/>
          <w:szCs w:val="21"/>
        </w:rPr>
        <w:t>shi</w:t>
      </w:r>
      <w:r w:rsidR="001034DC" w:rsidRPr="00D74DDA">
        <w:rPr>
          <w:rFonts w:ascii="Times New Roman" w:hAnsi="Times New Roman" w:cs="Times New Roman"/>
          <w:szCs w:val="21"/>
        </w:rPr>
        <w:t>p</w:t>
      </w:r>
      <w:r w:rsidR="00AA0762" w:rsidRPr="00D74DDA">
        <w:rPr>
          <w:rFonts w:ascii="Times New Roman" w:hAnsi="Times New Roman" w:cs="Times New Roman"/>
          <w:szCs w:val="21"/>
        </w:rPr>
        <w:t xml:space="preserve"> at molecular level</w:t>
      </w:r>
      <w:r w:rsidRPr="00D74DDA">
        <w:rPr>
          <w:rFonts w:ascii="Times New Roman" w:hAnsi="Times New Roman" w:cs="Times New Roman"/>
          <w:szCs w:val="21"/>
        </w:rPr>
        <w:t xml:space="preserve">, </w:t>
      </w:r>
      <w:r w:rsidR="00A66E2D" w:rsidRPr="00D74DDA">
        <w:rPr>
          <w:rFonts w:ascii="Times New Roman" w:hAnsi="Times New Roman" w:cs="Times New Roman"/>
          <w:szCs w:val="21"/>
        </w:rPr>
        <w:t xml:space="preserve">herein, </w:t>
      </w:r>
      <w:r w:rsidR="00A66E2D" w:rsidRPr="00D74DDA">
        <w:rPr>
          <w:rFonts w:ascii="Times New Roman" w:hAnsi="Times New Roman" w:cs="Times New Roman"/>
          <w:color w:val="000000" w:themeColor="text1"/>
          <w:szCs w:val="21"/>
        </w:rPr>
        <w:t xml:space="preserve">an oligomeric strategy was proposed by a one-pot reaction with a Y6-analogue (OY1) as monomer and </w:t>
      </w:r>
      <w:r w:rsidR="003F4F63" w:rsidRPr="00D74DDA">
        <w:rPr>
          <w:rFonts w:ascii="Times New Roman" w:hAnsi="Times New Roman" w:cs="Times New Roman"/>
          <w:color w:val="000000" w:themeColor="text1"/>
          <w:szCs w:val="21"/>
        </w:rPr>
        <w:t xml:space="preserve">2,2'-bithiophene </w:t>
      </w:r>
      <w:r w:rsidR="00A66E2D" w:rsidRPr="00D74DDA">
        <w:rPr>
          <w:rFonts w:ascii="Times New Roman" w:hAnsi="Times New Roman" w:cs="Times New Roman"/>
          <w:color w:val="000000" w:themeColor="text1"/>
          <w:szCs w:val="21"/>
        </w:rPr>
        <w:t xml:space="preserve">as π-bridge unit. </w:t>
      </w:r>
      <w:r w:rsidR="001034DC" w:rsidRPr="00D74DDA">
        <w:rPr>
          <w:rFonts w:ascii="Times New Roman" w:hAnsi="Times New Roman" w:cs="Times New Roman"/>
          <w:color w:val="000000" w:themeColor="text1"/>
          <w:szCs w:val="21"/>
        </w:rPr>
        <w:t xml:space="preserve">The </w:t>
      </w:r>
      <w:r w:rsidR="001034DC" w:rsidRPr="00D74DDA">
        <w:rPr>
          <w:rFonts w:ascii="Times New Roman" w:hAnsi="Times New Roman" w:cs="Times New Roman" w:hint="eastAsia"/>
          <w:color w:val="000000" w:themeColor="text1"/>
          <w:szCs w:val="21"/>
        </w:rPr>
        <w:t>resul</w:t>
      </w:r>
      <w:r w:rsidR="001034DC" w:rsidRPr="00D74DDA">
        <w:rPr>
          <w:rFonts w:ascii="Times New Roman" w:hAnsi="Times New Roman" w:cs="Times New Roman"/>
          <w:color w:val="000000" w:themeColor="text1"/>
          <w:szCs w:val="21"/>
        </w:rPr>
        <w:t xml:space="preserve">ting </w:t>
      </w:r>
      <w:r w:rsidR="00A66E2D" w:rsidRPr="00D74DDA">
        <w:rPr>
          <w:rFonts w:ascii="Times New Roman" w:hAnsi="Times New Roman" w:cs="Times New Roman"/>
          <w:szCs w:val="21"/>
        </w:rPr>
        <w:t>oligomer acceptors</w:t>
      </w:r>
      <w:r w:rsidR="001034DC" w:rsidRPr="00D74DDA">
        <w:rPr>
          <w:rFonts w:ascii="Times New Roman" w:hAnsi="Times New Roman" w:cs="Times New Roman"/>
          <w:szCs w:val="21"/>
        </w:rPr>
        <w:t xml:space="preserve"> OY2, OY3 and OY4</w:t>
      </w:r>
      <w:r w:rsidR="00A66E2D" w:rsidRPr="00D74DDA">
        <w:rPr>
          <w:rFonts w:ascii="Times New Roman" w:hAnsi="Times New Roman" w:cs="Times New Roman"/>
          <w:szCs w:val="21"/>
        </w:rPr>
        <w:t xml:space="preserve"> </w:t>
      </w:r>
      <w:r w:rsidR="003E793D" w:rsidRPr="00D74DDA">
        <w:rPr>
          <w:rFonts w:ascii="Times New Roman" w:hAnsi="Times New Roman" w:cs="Times New Roman"/>
          <w:szCs w:val="21"/>
        </w:rPr>
        <w:t>presented</w:t>
      </w:r>
      <w:r w:rsidR="00A66E2D" w:rsidRPr="00D74DDA">
        <w:rPr>
          <w:rFonts w:ascii="Times New Roman" w:hAnsi="Times New Roman" w:cs="Times New Roman"/>
          <w:szCs w:val="21"/>
        </w:rPr>
        <w:t xml:space="preserve"> </w:t>
      </w:r>
      <w:r w:rsidR="003E793D" w:rsidRPr="00D74DDA">
        <w:rPr>
          <w:rFonts w:ascii="Times New Roman" w:hAnsi="Times New Roman" w:cs="Times New Roman"/>
          <w:szCs w:val="21"/>
        </w:rPr>
        <w:t>ambiguous</w:t>
      </w:r>
      <w:r w:rsidR="00A66E2D" w:rsidRPr="00D74DDA">
        <w:rPr>
          <w:rFonts w:ascii="Times New Roman" w:hAnsi="Times New Roman" w:cs="Times New Roman"/>
          <w:szCs w:val="21"/>
        </w:rPr>
        <w:t xml:space="preserve"> differences</w:t>
      </w:r>
      <w:r w:rsidR="00580F34" w:rsidRPr="00D74DDA">
        <w:rPr>
          <w:rFonts w:ascii="Times New Roman" w:hAnsi="Times New Roman" w:cs="Times New Roman"/>
          <w:szCs w:val="21"/>
        </w:rPr>
        <w:t xml:space="preserve"> </w:t>
      </w:r>
      <w:r w:rsidR="003E793D" w:rsidRPr="00D74DDA">
        <w:rPr>
          <w:rFonts w:ascii="Times New Roman" w:hAnsi="Times New Roman" w:cs="Times New Roman"/>
          <w:szCs w:val="21"/>
        </w:rPr>
        <w:t>from</w:t>
      </w:r>
      <w:r w:rsidR="00A66E2D" w:rsidRPr="00D74DDA">
        <w:rPr>
          <w:rFonts w:ascii="Times New Roman" w:hAnsi="Times New Roman" w:cs="Times New Roman"/>
          <w:szCs w:val="21"/>
        </w:rPr>
        <w:t xml:space="preserve"> their mother SM-NFA </w:t>
      </w:r>
      <w:r w:rsidR="001034DC" w:rsidRPr="00D74DDA">
        <w:rPr>
          <w:rFonts w:ascii="Times New Roman" w:hAnsi="Times New Roman" w:cs="Times New Roman"/>
          <w:szCs w:val="21"/>
        </w:rPr>
        <w:t xml:space="preserve">OY1 </w:t>
      </w:r>
      <w:r w:rsidR="00A66E2D" w:rsidRPr="00D74DDA">
        <w:rPr>
          <w:rFonts w:ascii="Times New Roman" w:hAnsi="Times New Roman" w:cs="Times New Roman"/>
          <w:szCs w:val="21"/>
        </w:rPr>
        <w:t>and the corresponding polymer acceptor (POY)</w:t>
      </w:r>
      <w:r w:rsidR="003E793D" w:rsidRPr="00D74DDA">
        <w:rPr>
          <w:rFonts w:ascii="Times New Roman" w:hAnsi="Times New Roman" w:cs="Times New Roman"/>
          <w:szCs w:val="21"/>
        </w:rPr>
        <w:t xml:space="preserve"> in optical property and photovoltaic </w:t>
      </w:r>
      <w:r w:rsidR="00E147FB" w:rsidRPr="00D74DDA">
        <w:rPr>
          <w:rFonts w:ascii="Times New Roman" w:hAnsi="Times New Roman" w:cs="Times New Roman"/>
          <w:szCs w:val="21"/>
        </w:rPr>
        <w:t>performance</w:t>
      </w:r>
      <w:r w:rsidR="003E793D" w:rsidRPr="00D74DDA">
        <w:rPr>
          <w:rFonts w:ascii="Times New Roman" w:hAnsi="Times New Roman" w:cs="Times New Roman"/>
          <w:szCs w:val="21"/>
        </w:rPr>
        <w:t xml:space="preserve"> when using PBDB-T as </w:t>
      </w:r>
      <w:r w:rsidR="00E147FB" w:rsidRPr="00D74DDA">
        <w:rPr>
          <w:rFonts w:ascii="Times New Roman" w:hAnsi="Times New Roman" w:cs="Times New Roman"/>
          <w:szCs w:val="21"/>
        </w:rPr>
        <w:t xml:space="preserve">electron </w:t>
      </w:r>
      <w:r w:rsidR="003E793D" w:rsidRPr="00D74DDA">
        <w:rPr>
          <w:rFonts w:ascii="Times New Roman" w:hAnsi="Times New Roman" w:cs="Times New Roman"/>
          <w:szCs w:val="21"/>
        </w:rPr>
        <w:t>donor</w:t>
      </w:r>
      <w:r w:rsidR="001C274C" w:rsidRPr="00D74DDA">
        <w:rPr>
          <w:rFonts w:ascii="Times New Roman" w:hAnsi="Times New Roman" w:cs="Times New Roman"/>
          <w:szCs w:val="21"/>
        </w:rPr>
        <w:t>, with</w:t>
      </w:r>
      <w:r w:rsidR="003E793D" w:rsidRPr="00D74DDA">
        <w:rPr>
          <w:rFonts w:ascii="Times New Roman" w:hAnsi="Times New Roman" w:cs="Times New Roman"/>
          <w:szCs w:val="21"/>
        </w:rPr>
        <w:t xml:space="preserve"> </w:t>
      </w:r>
      <w:r w:rsidR="001C274C" w:rsidRPr="00D74DDA">
        <w:rPr>
          <w:rFonts w:ascii="Times New Roman" w:hAnsi="Times New Roman" w:cs="Times New Roman"/>
          <w:szCs w:val="21"/>
        </w:rPr>
        <w:t>t</w:t>
      </w:r>
      <w:r w:rsidR="003E793D" w:rsidRPr="00D74DDA">
        <w:rPr>
          <w:rFonts w:ascii="Times New Roman" w:hAnsi="Times New Roman" w:cs="Times New Roman"/>
          <w:szCs w:val="21"/>
        </w:rPr>
        <w:t>he best PCEs rang</w:t>
      </w:r>
      <w:r w:rsidR="001C274C" w:rsidRPr="00D74DDA">
        <w:rPr>
          <w:rFonts w:ascii="Times New Roman" w:hAnsi="Times New Roman" w:cs="Times New Roman"/>
          <w:szCs w:val="21"/>
        </w:rPr>
        <w:t>ing</w:t>
      </w:r>
      <w:r w:rsidR="003E793D" w:rsidRPr="00D74DDA">
        <w:rPr>
          <w:rFonts w:ascii="Times New Roman" w:hAnsi="Times New Roman" w:cs="Times New Roman"/>
          <w:szCs w:val="21"/>
        </w:rPr>
        <w:t xml:space="preserve"> from 14.12% to 15.05%. </w:t>
      </w:r>
      <w:r w:rsidR="00224745" w:rsidRPr="00D74DDA">
        <w:rPr>
          <w:rFonts w:ascii="Times New Roman" w:hAnsi="Times New Roman" w:cs="Times New Roman"/>
          <w:szCs w:val="21"/>
        </w:rPr>
        <w:t>However</w:t>
      </w:r>
      <w:r w:rsidR="003E793D" w:rsidRPr="00D74DDA">
        <w:rPr>
          <w:rFonts w:ascii="Times New Roman" w:hAnsi="Times New Roman" w:cs="Times New Roman"/>
          <w:szCs w:val="21"/>
        </w:rPr>
        <w:t>, distinct thermal properties</w:t>
      </w:r>
      <w:r w:rsidR="00224745" w:rsidRPr="00D74DDA">
        <w:rPr>
          <w:rFonts w:ascii="Times New Roman" w:hAnsi="Times New Roman" w:cs="Times New Roman"/>
          <w:szCs w:val="21"/>
        </w:rPr>
        <w:t xml:space="preserve">, crystallization behaviors </w:t>
      </w:r>
      <w:r w:rsidR="003E793D" w:rsidRPr="00D74DDA">
        <w:rPr>
          <w:rFonts w:ascii="Times New Roman" w:hAnsi="Times New Roman" w:cs="Times New Roman"/>
          <w:szCs w:val="21"/>
        </w:rPr>
        <w:t xml:space="preserve">and molecular </w:t>
      </w:r>
      <w:r w:rsidR="00C1506F" w:rsidRPr="00D74DDA">
        <w:rPr>
          <w:rFonts w:ascii="Times New Roman" w:hAnsi="Times New Roman" w:cs="Times New Roman" w:hint="eastAsia"/>
          <w:szCs w:val="21"/>
        </w:rPr>
        <w:t>ordering</w:t>
      </w:r>
      <w:r w:rsidR="00C1506F" w:rsidRPr="00D74DDA">
        <w:rPr>
          <w:rFonts w:ascii="Times New Roman" w:hAnsi="Times New Roman" w:cs="Times New Roman"/>
          <w:szCs w:val="21"/>
        </w:rPr>
        <w:t xml:space="preserve"> </w:t>
      </w:r>
      <w:r w:rsidR="003E793D" w:rsidRPr="00D74DDA">
        <w:rPr>
          <w:rFonts w:ascii="Times New Roman" w:hAnsi="Times New Roman" w:cs="Times New Roman"/>
          <w:szCs w:val="21"/>
        </w:rPr>
        <w:t>were detect</w:t>
      </w:r>
      <w:r w:rsidR="00580F34" w:rsidRPr="00D74DDA">
        <w:rPr>
          <w:rFonts w:ascii="Times New Roman" w:hAnsi="Times New Roman" w:cs="Times New Roman"/>
          <w:szCs w:val="21"/>
        </w:rPr>
        <w:t>ed</w:t>
      </w:r>
      <w:r w:rsidR="003E793D" w:rsidRPr="00D74DDA">
        <w:rPr>
          <w:rFonts w:ascii="Times New Roman" w:hAnsi="Times New Roman" w:cs="Times New Roman"/>
          <w:szCs w:val="21"/>
        </w:rPr>
        <w:t xml:space="preserve"> among</w:t>
      </w:r>
      <w:r w:rsidR="00580F34" w:rsidRPr="00D74DDA">
        <w:rPr>
          <w:rFonts w:ascii="Times New Roman" w:hAnsi="Times New Roman" w:cs="Times New Roman"/>
          <w:szCs w:val="21"/>
        </w:rPr>
        <w:t xml:space="preserve"> </w:t>
      </w:r>
      <w:r w:rsidR="00224745" w:rsidRPr="00D74DDA">
        <w:rPr>
          <w:rFonts w:ascii="Times New Roman" w:hAnsi="Times New Roman" w:cs="Times New Roman"/>
          <w:szCs w:val="21"/>
        </w:rPr>
        <w:t>th</w:t>
      </w:r>
      <w:r w:rsidR="00E231B8" w:rsidRPr="00D74DDA">
        <w:rPr>
          <w:rFonts w:ascii="Times New Roman" w:hAnsi="Times New Roman" w:cs="Times New Roman"/>
          <w:szCs w:val="21"/>
        </w:rPr>
        <w:t>o</w:t>
      </w:r>
      <w:r w:rsidR="00224745" w:rsidRPr="00D74DDA">
        <w:rPr>
          <w:rFonts w:ascii="Times New Roman" w:hAnsi="Times New Roman" w:cs="Times New Roman"/>
          <w:szCs w:val="21"/>
        </w:rPr>
        <w:t>se NFAs</w:t>
      </w:r>
      <w:r w:rsidR="00580F34" w:rsidRPr="00D74DDA">
        <w:rPr>
          <w:rFonts w:ascii="Times New Roman" w:hAnsi="Times New Roman" w:cs="Times New Roman"/>
          <w:szCs w:val="21"/>
        </w:rPr>
        <w:t xml:space="preserve"> with different </w:t>
      </w:r>
      <w:r w:rsidR="00E231B8" w:rsidRPr="00D74DDA">
        <w:rPr>
          <w:rFonts w:ascii="Times New Roman" w:hAnsi="Times New Roman" w:cs="Times New Roman"/>
          <w:szCs w:val="21"/>
        </w:rPr>
        <w:t>molecular chain lengths</w:t>
      </w:r>
      <w:r w:rsidR="00281878" w:rsidRPr="00D74DDA">
        <w:rPr>
          <w:rFonts w:ascii="Times New Roman" w:hAnsi="Times New Roman" w:cs="Times New Roman"/>
          <w:szCs w:val="21"/>
        </w:rPr>
        <w:t xml:space="preserve">. </w:t>
      </w:r>
      <w:r w:rsidR="002B2303" w:rsidRPr="00D74DDA">
        <w:rPr>
          <w:rFonts w:ascii="Times New Roman" w:hAnsi="Times New Roman" w:cs="Times New Roman"/>
          <w:szCs w:val="21"/>
        </w:rPr>
        <w:t xml:space="preserve">Benefiting from precisely tuning the </w:t>
      </w:r>
      <w:r w:rsidR="003C25FE" w:rsidRPr="00D74DDA">
        <w:rPr>
          <w:rFonts w:ascii="Times New Roman" w:hAnsi="Times New Roman" w:cs="Times New Roman"/>
          <w:szCs w:val="21"/>
        </w:rPr>
        <w:t>molecular size</w:t>
      </w:r>
      <w:r w:rsidR="004E508A" w:rsidRPr="00D74DDA">
        <w:rPr>
          <w:rFonts w:ascii="Times New Roman" w:hAnsi="Times New Roman" w:cs="Times New Roman"/>
          <w:szCs w:val="21"/>
        </w:rPr>
        <w:t xml:space="preserve">, OY3 </w:t>
      </w:r>
      <w:r w:rsidR="00C1506F" w:rsidRPr="00D74DDA">
        <w:rPr>
          <w:rFonts w:ascii="Times New Roman" w:hAnsi="Times New Roman" w:cs="Times New Roman"/>
          <w:szCs w:val="21"/>
        </w:rPr>
        <w:t>combined</w:t>
      </w:r>
      <w:r w:rsidR="002B2303" w:rsidRPr="00D74DDA">
        <w:rPr>
          <w:rFonts w:ascii="Times New Roman" w:hAnsi="Times New Roman" w:cs="Times New Roman"/>
          <w:szCs w:val="21"/>
        </w:rPr>
        <w:t xml:space="preserve"> </w:t>
      </w:r>
      <w:r w:rsidR="00C4382E" w:rsidRPr="00D74DDA">
        <w:rPr>
          <w:rFonts w:ascii="Times New Roman" w:hAnsi="Times New Roman" w:cs="Times New Roman"/>
          <w:szCs w:val="21"/>
        </w:rPr>
        <w:t>adequate</w:t>
      </w:r>
      <w:r w:rsidR="004E508A" w:rsidRPr="00D74DDA">
        <w:rPr>
          <w:rFonts w:ascii="Times New Roman" w:hAnsi="Times New Roman" w:cs="Times New Roman"/>
          <w:szCs w:val="21"/>
        </w:rPr>
        <w:t xml:space="preserve"> </w:t>
      </w:r>
      <w:r w:rsidR="00C4382E" w:rsidRPr="00D74DDA">
        <w:rPr>
          <w:rFonts w:ascii="Times New Roman" w:hAnsi="Times New Roman" w:cs="Times New Roman"/>
          <w:szCs w:val="21"/>
        </w:rPr>
        <w:t xml:space="preserve">crystallinity </w:t>
      </w:r>
      <w:r w:rsidR="00224745" w:rsidRPr="00D74DDA">
        <w:rPr>
          <w:rFonts w:ascii="Times New Roman" w:hAnsi="Times New Roman" w:cs="Times New Roman"/>
          <w:szCs w:val="21"/>
        </w:rPr>
        <w:t xml:space="preserve">that </w:t>
      </w:r>
      <w:r w:rsidR="00C4382E" w:rsidRPr="00D74DDA">
        <w:rPr>
          <w:rFonts w:ascii="Times New Roman" w:hAnsi="Times New Roman" w:cs="Times New Roman"/>
          <w:szCs w:val="21"/>
        </w:rPr>
        <w:t xml:space="preserve">inherited from </w:t>
      </w:r>
      <w:r w:rsidR="004E508A" w:rsidRPr="00D74DDA">
        <w:rPr>
          <w:rFonts w:ascii="Times New Roman" w:hAnsi="Times New Roman" w:cs="Times New Roman"/>
          <w:szCs w:val="21"/>
        </w:rPr>
        <w:t>OY1</w:t>
      </w:r>
      <w:r w:rsidR="009A55EF" w:rsidRPr="00D74DDA">
        <w:rPr>
          <w:rFonts w:ascii="Times New Roman" w:hAnsi="Times New Roman" w:cs="Times New Roman"/>
          <w:szCs w:val="21"/>
        </w:rPr>
        <w:t xml:space="preserve"> </w:t>
      </w:r>
      <w:r w:rsidR="00C1506F" w:rsidRPr="00D74DDA">
        <w:rPr>
          <w:rFonts w:ascii="Times New Roman" w:hAnsi="Times New Roman" w:cs="Times New Roman"/>
          <w:szCs w:val="21"/>
        </w:rPr>
        <w:t>with</w:t>
      </w:r>
      <w:r w:rsidR="00AF451B" w:rsidRPr="00D74DDA">
        <w:rPr>
          <w:rFonts w:ascii="Times New Roman" w:hAnsi="Times New Roman" w:cs="Times New Roman"/>
          <w:szCs w:val="21"/>
        </w:rPr>
        <w:t xml:space="preserve"> thermal stability</w:t>
      </w:r>
      <w:r w:rsidR="009A55EF" w:rsidRPr="00D74DDA">
        <w:rPr>
          <w:rFonts w:ascii="Times New Roman" w:hAnsi="Times New Roman" w:cs="Times New Roman"/>
          <w:szCs w:val="21"/>
        </w:rPr>
        <w:t xml:space="preserve"> </w:t>
      </w:r>
      <w:r w:rsidR="00AF451B" w:rsidRPr="00D74DDA">
        <w:rPr>
          <w:rFonts w:ascii="Times New Roman" w:hAnsi="Times New Roman" w:cs="Times New Roman"/>
          <w:szCs w:val="21"/>
        </w:rPr>
        <w:t xml:space="preserve">comparable to </w:t>
      </w:r>
      <w:r w:rsidR="009A55EF" w:rsidRPr="00D74DDA">
        <w:rPr>
          <w:rFonts w:ascii="Times New Roman" w:hAnsi="Times New Roman" w:cs="Times New Roman"/>
          <w:szCs w:val="21"/>
        </w:rPr>
        <w:t>POY</w:t>
      </w:r>
      <w:r w:rsidR="002B2303" w:rsidRPr="00D74DDA">
        <w:rPr>
          <w:rFonts w:ascii="Times New Roman" w:hAnsi="Times New Roman" w:cs="Times New Roman"/>
          <w:szCs w:val="21"/>
        </w:rPr>
        <w:t xml:space="preserve">, leading to the optimized microstructure and </w:t>
      </w:r>
      <w:r w:rsidR="00AF451B" w:rsidRPr="00D74DDA">
        <w:rPr>
          <w:rFonts w:ascii="Times New Roman" w:hAnsi="Times New Roman" w:cs="Times New Roman"/>
          <w:szCs w:val="21"/>
        </w:rPr>
        <w:t xml:space="preserve">stable </w:t>
      </w:r>
      <w:r w:rsidR="002B2303" w:rsidRPr="00D74DDA">
        <w:rPr>
          <w:rFonts w:ascii="Times New Roman" w:hAnsi="Times New Roman" w:cs="Times New Roman"/>
          <w:szCs w:val="21"/>
        </w:rPr>
        <w:t xml:space="preserve">morphology in corresponding blend films. </w:t>
      </w:r>
      <w:r w:rsidR="00281878" w:rsidRPr="00D74DDA">
        <w:rPr>
          <w:rFonts w:ascii="Times New Roman" w:hAnsi="Times New Roman" w:cs="Times New Roman"/>
          <w:szCs w:val="21"/>
        </w:rPr>
        <w:t xml:space="preserve">Through photo-stability test, </w:t>
      </w:r>
      <w:r w:rsidR="00AF451B" w:rsidRPr="00D74DDA">
        <w:rPr>
          <w:rFonts w:ascii="Times New Roman" w:hAnsi="Times New Roman" w:cs="Times New Roman"/>
          <w:szCs w:val="21"/>
        </w:rPr>
        <w:t>the</w:t>
      </w:r>
      <w:r w:rsidR="00281878" w:rsidRPr="00D74DDA">
        <w:rPr>
          <w:rFonts w:ascii="Times New Roman" w:hAnsi="Times New Roman" w:cs="Times New Roman"/>
          <w:szCs w:val="21"/>
        </w:rPr>
        <w:t xml:space="preserve"> OSCs retained over 90% of initial PCE</w:t>
      </w:r>
      <w:r w:rsidR="00FD5F06" w:rsidRPr="00D74DDA">
        <w:rPr>
          <w:rFonts w:ascii="Times New Roman" w:hAnsi="Times New Roman" w:cs="Times New Roman"/>
          <w:szCs w:val="21"/>
        </w:rPr>
        <w:t xml:space="preserve"> after</w:t>
      </w:r>
      <w:r w:rsidR="00281878" w:rsidRPr="00D74DDA">
        <w:rPr>
          <w:rFonts w:ascii="Times New Roman" w:hAnsi="Times New Roman" w:cs="Times New Roman"/>
          <w:szCs w:val="21"/>
        </w:rPr>
        <w:t xml:space="preserve"> </w:t>
      </w:r>
      <w:r w:rsidR="00AF451B" w:rsidRPr="00D74DDA">
        <w:rPr>
          <w:rFonts w:ascii="Times New Roman" w:hAnsi="Times New Roman" w:cs="Times New Roman"/>
          <w:szCs w:val="21"/>
        </w:rPr>
        <w:t>operating</w:t>
      </w:r>
      <w:r w:rsidR="00281878" w:rsidRPr="00D74DDA">
        <w:rPr>
          <w:rFonts w:ascii="Times New Roman" w:hAnsi="Times New Roman" w:cs="Times New Roman"/>
          <w:szCs w:val="21"/>
        </w:rPr>
        <w:t xml:space="preserve"> </w:t>
      </w:r>
      <w:r w:rsidR="00AF451B" w:rsidRPr="00D74DDA">
        <w:rPr>
          <w:rFonts w:ascii="Times New Roman" w:hAnsi="Times New Roman" w:cs="Times New Roman"/>
          <w:szCs w:val="21"/>
        </w:rPr>
        <w:t xml:space="preserve">for </w:t>
      </w:r>
      <w:r w:rsidR="00281878" w:rsidRPr="00D74DDA">
        <w:rPr>
          <w:rFonts w:ascii="Times New Roman" w:hAnsi="Times New Roman" w:cs="Times New Roman"/>
          <w:szCs w:val="21"/>
        </w:rPr>
        <w:t>over 1000 h</w:t>
      </w:r>
      <w:r w:rsidR="00FD5F06" w:rsidRPr="00D74DDA">
        <w:rPr>
          <w:rFonts w:ascii="Times New Roman" w:hAnsi="Times New Roman" w:cs="Times New Roman"/>
          <w:szCs w:val="21"/>
        </w:rPr>
        <w:t xml:space="preserve"> with</w:t>
      </w:r>
      <w:r w:rsidR="00281878" w:rsidRPr="00D74DDA">
        <w:rPr>
          <w:rFonts w:ascii="Times New Roman" w:hAnsi="Times New Roman" w:cs="Times New Roman"/>
          <w:szCs w:val="21"/>
        </w:rPr>
        <w:t xml:space="preserve"> an extrapolated </w:t>
      </w:r>
      <w:r w:rsidR="00281878" w:rsidRPr="00D74DDA">
        <w:rPr>
          <w:rFonts w:ascii="Times New Roman" w:hAnsi="Times New Roman" w:cs="Times New Roman" w:hint="eastAsia"/>
          <w:i/>
          <w:iCs/>
          <w:szCs w:val="21"/>
        </w:rPr>
        <w:t>T</w:t>
      </w:r>
      <w:r w:rsidR="00281878" w:rsidRPr="00D74DDA">
        <w:rPr>
          <w:rFonts w:ascii="Times New Roman" w:hAnsi="Times New Roman" w:cs="Times New Roman"/>
          <w:szCs w:val="21"/>
          <w:vertAlign w:val="subscript"/>
        </w:rPr>
        <w:t>80</w:t>
      </w:r>
      <w:r w:rsidR="00281878" w:rsidRPr="00D74DDA">
        <w:rPr>
          <w:rFonts w:ascii="Times New Roman" w:hAnsi="Times New Roman" w:cs="Times New Roman"/>
          <w:szCs w:val="21"/>
        </w:rPr>
        <w:t xml:space="preserve"> more than 25000</w:t>
      </w:r>
      <w:r w:rsidR="00684D6C" w:rsidRPr="00D74DDA">
        <w:rPr>
          <w:rFonts w:ascii="Times New Roman" w:hAnsi="Times New Roman" w:cs="Times New Roman"/>
          <w:szCs w:val="21"/>
        </w:rPr>
        <w:t xml:space="preserve"> h</w:t>
      </w:r>
      <w:r w:rsidR="00FD5F06" w:rsidRPr="00D74DDA">
        <w:rPr>
          <w:rFonts w:ascii="Times New Roman" w:hAnsi="Times New Roman" w:cs="Times New Roman"/>
          <w:szCs w:val="21"/>
        </w:rPr>
        <w:t xml:space="preserve">, from which an </w:t>
      </w:r>
      <w:r w:rsidR="006B5740" w:rsidRPr="00D74DDA">
        <w:rPr>
          <w:rFonts w:ascii="Times New Roman" w:hAnsi="Times New Roman" w:cs="Times New Roman"/>
          <w:szCs w:val="21"/>
        </w:rPr>
        <w:t>average</w:t>
      </w:r>
      <w:r w:rsidR="00FD5F06" w:rsidRPr="00D74DDA">
        <w:rPr>
          <w:rFonts w:ascii="Times New Roman" w:hAnsi="Times New Roman" w:cs="Times New Roman"/>
          <w:szCs w:val="21"/>
        </w:rPr>
        <w:t xml:space="preserve"> operational lifetime exceeding 1</w:t>
      </w:r>
      <w:r w:rsidR="006C7CB4" w:rsidRPr="00D74DDA">
        <w:rPr>
          <w:rFonts w:ascii="Times New Roman" w:hAnsi="Times New Roman" w:cs="Times New Roman"/>
          <w:szCs w:val="21"/>
        </w:rPr>
        <w:t xml:space="preserve">6 </w:t>
      </w:r>
      <w:r w:rsidR="00FD5F06" w:rsidRPr="00D74DDA">
        <w:rPr>
          <w:rFonts w:ascii="Times New Roman" w:hAnsi="Times New Roman" w:cs="Times New Roman"/>
          <w:szCs w:val="21"/>
        </w:rPr>
        <w:t xml:space="preserve">years </w:t>
      </w:r>
      <w:r w:rsidR="006B5740" w:rsidRPr="00D74DDA">
        <w:rPr>
          <w:rFonts w:ascii="Times New Roman" w:hAnsi="Times New Roman" w:cs="Times New Roman"/>
          <w:szCs w:val="21"/>
        </w:rPr>
        <w:t xml:space="preserve">in Guangzhou </w:t>
      </w:r>
      <w:r w:rsidR="00FD5F06" w:rsidRPr="00D74DDA">
        <w:rPr>
          <w:rFonts w:ascii="Times New Roman" w:hAnsi="Times New Roman" w:cs="Times New Roman"/>
          <w:szCs w:val="21"/>
        </w:rPr>
        <w:t>could be excepted</w:t>
      </w:r>
      <w:r w:rsidR="00281878" w:rsidRPr="00D74DDA">
        <w:rPr>
          <w:rFonts w:ascii="Times New Roman" w:hAnsi="Times New Roman" w:cs="Times New Roman"/>
          <w:szCs w:val="21"/>
        </w:rPr>
        <w:t>.</w:t>
      </w:r>
      <w:r w:rsidR="00FD5F06" w:rsidRPr="00D74DDA">
        <w:rPr>
          <w:rFonts w:ascii="Times New Roman" w:hAnsi="Times New Roman" w:cs="Times New Roman"/>
          <w:szCs w:val="21"/>
        </w:rPr>
        <w:t xml:space="preserve"> This inspiring result offers a silver lining in the dark of unresolved conundrum </w:t>
      </w:r>
      <w:r w:rsidR="00654D18" w:rsidRPr="00D74DDA">
        <w:rPr>
          <w:rFonts w:ascii="Times New Roman" w:hAnsi="Times New Roman" w:cs="Times New Roman"/>
          <w:szCs w:val="21"/>
        </w:rPr>
        <w:t>of</w:t>
      </w:r>
      <w:r w:rsidR="00FD5F06" w:rsidRPr="00D74DDA">
        <w:rPr>
          <w:rFonts w:ascii="Times New Roman" w:hAnsi="Times New Roman" w:cs="Times New Roman"/>
          <w:szCs w:val="21"/>
        </w:rPr>
        <w:t xml:space="preserve"> constructing </w:t>
      </w:r>
      <w:r w:rsidR="00654D18" w:rsidRPr="00D74DDA">
        <w:rPr>
          <w:rFonts w:ascii="Times New Roman" w:hAnsi="Times New Roman" w:cs="Times New Roman"/>
          <w:szCs w:val="21"/>
        </w:rPr>
        <w:t xml:space="preserve">stable and efficient </w:t>
      </w:r>
      <w:r w:rsidR="00FD5F06" w:rsidRPr="00D74DDA">
        <w:rPr>
          <w:rFonts w:ascii="Times New Roman" w:hAnsi="Times New Roman" w:cs="Times New Roman"/>
          <w:szCs w:val="21"/>
        </w:rPr>
        <w:lastRenderedPageBreak/>
        <w:t>OSCs</w:t>
      </w:r>
      <w:r w:rsidR="00654D18" w:rsidRPr="00D74DDA">
        <w:rPr>
          <w:rFonts w:ascii="Times New Roman" w:hAnsi="Times New Roman" w:cs="Times New Roman"/>
          <w:szCs w:val="21"/>
        </w:rPr>
        <w:t>.</w:t>
      </w:r>
      <w:r w:rsidR="00FD5F06" w:rsidRPr="00D74DDA">
        <w:rPr>
          <w:rFonts w:ascii="Times New Roman" w:hAnsi="Times New Roman" w:cs="Times New Roman"/>
          <w:szCs w:val="21"/>
        </w:rPr>
        <w:t xml:space="preserve"> </w:t>
      </w:r>
    </w:p>
    <w:bookmarkEnd w:id="6"/>
    <w:p w14:paraId="75B705F4" w14:textId="77777777" w:rsidR="00A67D05" w:rsidRPr="00D74DDA" w:rsidRDefault="00A67D05" w:rsidP="00B849D8">
      <w:pPr>
        <w:spacing w:line="360" w:lineRule="auto"/>
        <w:rPr>
          <w:rFonts w:ascii="Times New Roman" w:hAnsi="Times New Roman" w:cs="Times New Roman"/>
          <w:b/>
          <w:bCs/>
          <w:szCs w:val="21"/>
        </w:rPr>
      </w:pPr>
    </w:p>
    <w:p w14:paraId="2D4207A4" w14:textId="738082EB" w:rsidR="0028431A" w:rsidRPr="00D74DDA" w:rsidRDefault="00AA5A47" w:rsidP="002D38E1">
      <w:pPr>
        <w:pStyle w:val="1"/>
        <w:rPr>
          <w:sz w:val="22"/>
          <w:szCs w:val="24"/>
        </w:rPr>
      </w:pPr>
      <w:r w:rsidRPr="00D74DDA">
        <w:rPr>
          <w:sz w:val="22"/>
          <w:szCs w:val="24"/>
        </w:rPr>
        <w:t>S</w:t>
      </w:r>
      <w:r w:rsidR="0028431A" w:rsidRPr="00D74DDA">
        <w:rPr>
          <w:sz w:val="22"/>
          <w:szCs w:val="24"/>
        </w:rPr>
        <w:t>ynthesis</w:t>
      </w:r>
      <w:r w:rsidR="0084228E" w:rsidRPr="00D74DDA">
        <w:rPr>
          <w:sz w:val="22"/>
          <w:szCs w:val="24"/>
        </w:rPr>
        <w:t xml:space="preserve"> and </w:t>
      </w:r>
      <w:r w:rsidR="00AE7DC4" w:rsidRPr="00D74DDA">
        <w:rPr>
          <w:sz w:val="22"/>
          <w:szCs w:val="24"/>
        </w:rPr>
        <w:t>c</w:t>
      </w:r>
      <w:r w:rsidR="0084228E" w:rsidRPr="00D74DDA">
        <w:rPr>
          <w:sz w:val="22"/>
          <w:szCs w:val="24"/>
        </w:rPr>
        <w:t>haracterization</w:t>
      </w:r>
    </w:p>
    <w:p w14:paraId="5C8E349F" w14:textId="1C7D3651" w:rsidR="00481A22" w:rsidRPr="00D74DDA" w:rsidRDefault="00F80694" w:rsidP="00090B9E">
      <w:pPr>
        <w:spacing w:line="360" w:lineRule="auto"/>
        <w:rPr>
          <w:rFonts w:ascii="Times New Roman" w:hAnsi="Times New Roman" w:cs="Times New Roman"/>
          <w:szCs w:val="21"/>
        </w:rPr>
      </w:pPr>
      <w:r w:rsidRPr="00D74DDA">
        <w:rPr>
          <w:rFonts w:ascii="Times New Roman" w:hAnsi="Times New Roman" w:cs="Times New Roman"/>
          <w:szCs w:val="21"/>
        </w:rPr>
        <w:t xml:space="preserve">The </w:t>
      </w:r>
      <w:r w:rsidR="006B5740" w:rsidRPr="00D74DDA">
        <w:rPr>
          <w:rFonts w:ascii="Times New Roman" w:hAnsi="Times New Roman" w:cs="Times New Roman"/>
          <w:szCs w:val="21"/>
        </w:rPr>
        <w:t xml:space="preserve">chemical structures and </w:t>
      </w:r>
      <w:r w:rsidRPr="00D74DDA">
        <w:rPr>
          <w:rFonts w:ascii="Times New Roman" w:hAnsi="Times New Roman" w:cs="Times New Roman"/>
          <w:szCs w:val="21"/>
        </w:rPr>
        <w:t>synthe</w:t>
      </w:r>
      <w:r w:rsidR="00156B71" w:rsidRPr="00D74DDA">
        <w:rPr>
          <w:rFonts w:ascii="Times New Roman" w:hAnsi="Times New Roman" w:cs="Times New Roman"/>
          <w:szCs w:val="21"/>
        </w:rPr>
        <w:t>tic</w:t>
      </w:r>
      <w:r w:rsidRPr="00D74DDA">
        <w:rPr>
          <w:rFonts w:ascii="Times New Roman" w:hAnsi="Times New Roman" w:cs="Times New Roman"/>
          <w:szCs w:val="21"/>
        </w:rPr>
        <w:t xml:space="preserve"> route</w:t>
      </w:r>
      <w:r w:rsidR="005F38C1" w:rsidRPr="00D74DDA">
        <w:rPr>
          <w:rFonts w:ascii="Times New Roman" w:hAnsi="Times New Roman" w:cs="Times New Roman"/>
          <w:szCs w:val="21"/>
        </w:rPr>
        <w:t>s</w:t>
      </w:r>
      <w:r w:rsidRPr="00D74DDA">
        <w:rPr>
          <w:rFonts w:ascii="Times New Roman" w:hAnsi="Times New Roman" w:cs="Times New Roman"/>
          <w:szCs w:val="21"/>
        </w:rPr>
        <w:t xml:space="preserve"> </w:t>
      </w:r>
      <w:r w:rsidR="001613C4" w:rsidRPr="00D74DDA">
        <w:rPr>
          <w:rFonts w:ascii="Times New Roman" w:hAnsi="Times New Roman" w:cs="Times New Roman"/>
          <w:szCs w:val="21"/>
        </w:rPr>
        <w:t xml:space="preserve">of oligomers </w:t>
      </w:r>
      <w:r w:rsidR="005F38C1" w:rsidRPr="00D74DDA">
        <w:rPr>
          <w:rFonts w:ascii="Times New Roman" w:hAnsi="Times New Roman" w:cs="Times New Roman"/>
          <w:szCs w:val="21"/>
        </w:rPr>
        <w:t>and polymer are</w:t>
      </w:r>
      <w:r w:rsidRPr="00D74DDA">
        <w:rPr>
          <w:rFonts w:ascii="Times New Roman" w:hAnsi="Times New Roman" w:cs="Times New Roman"/>
          <w:szCs w:val="21"/>
        </w:rPr>
        <w:t xml:space="preserve"> depicted in </w:t>
      </w:r>
      <w:r w:rsidR="006B5740" w:rsidRPr="00D74DDA">
        <w:rPr>
          <w:rFonts w:ascii="Times New Roman" w:hAnsi="Times New Roman" w:cs="Times New Roman"/>
          <w:szCs w:val="21"/>
        </w:rPr>
        <w:t xml:space="preserve">Fig 1a and </w:t>
      </w:r>
      <w:r w:rsidR="000E7AEA" w:rsidRPr="00D74DDA">
        <w:rPr>
          <w:rFonts w:ascii="Times New Roman" w:hAnsi="Times New Roman" w:cs="Times New Roman"/>
          <w:szCs w:val="21"/>
        </w:rPr>
        <w:t>Supplementary Fig.</w:t>
      </w:r>
      <w:r w:rsidR="004A6779" w:rsidRPr="00D74DDA">
        <w:rPr>
          <w:rFonts w:ascii="Times New Roman" w:hAnsi="Times New Roman" w:cs="Times New Roman"/>
          <w:szCs w:val="21"/>
        </w:rPr>
        <w:t xml:space="preserve"> 1</w:t>
      </w:r>
      <w:r w:rsidRPr="00D74DDA">
        <w:rPr>
          <w:rFonts w:ascii="Times New Roman" w:hAnsi="Times New Roman" w:cs="Times New Roman"/>
          <w:szCs w:val="21"/>
        </w:rPr>
        <w:t>.</w:t>
      </w:r>
      <w:r w:rsidR="001613C4" w:rsidRPr="00D74DDA">
        <w:rPr>
          <w:rFonts w:ascii="Times New Roman" w:hAnsi="Times New Roman" w:cs="Times New Roman"/>
          <w:szCs w:val="21"/>
        </w:rPr>
        <w:t xml:space="preserve"> Herein, </w:t>
      </w:r>
      <w:r w:rsidR="00A2341C" w:rsidRPr="00D74DDA">
        <w:rPr>
          <w:rFonts w:ascii="Times New Roman" w:hAnsi="Times New Roman" w:cs="Times New Roman"/>
          <w:szCs w:val="21"/>
        </w:rPr>
        <w:t>2,2'-((2Z,2'Z)-((12,13-bis(2-decyltetradecyl)-3,9-diundecyl-12,13-dihydro[1,2,5]thiadiazolo[3,4e]thieno[2'',3'':4',5']thieno[2',3':4,5]pyrrolo[3,2g]thieno[2',3':4,5]thieno[3,2-b]indole-2,10-diyl)bis(methanylylidene))bis(5-bromo-3-oxo-2,3-dihydro-1H-indene-2,1-diylidene))dimalononitrile</w:t>
      </w:r>
      <w:r w:rsidR="005172ED" w:rsidRPr="00D74DDA">
        <w:rPr>
          <w:rFonts w:ascii="Times New Roman" w:hAnsi="Times New Roman" w:cs="Times New Roman"/>
          <w:szCs w:val="21"/>
        </w:rPr>
        <w:t xml:space="preserve"> </w:t>
      </w:r>
      <w:r w:rsidR="00127D35" w:rsidRPr="00D74DDA">
        <w:rPr>
          <w:rFonts w:ascii="Times New Roman" w:hAnsi="Times New Roman" w:cs="Times New Roman"/>
          <w:szCs w:val="21"/>
        </w:rPr>
        <w:t xml:space="preserve">was chosen </w:t>
      </w:r>
      <w:r w:rsidR="001613C4" w:rsidRPr="00D74DDA">
        <w:rPr>
          <w:rFonts w:ascii="Times New Roman" w:hAnsi="Times New Roman" w:cs="Times New Roman"/>
          <w:szCs w:val="21"/>
        </w:rPr>
        <w:t xml:space="preserve">as </w:t>
      </w:r>
      <w:r w:rsidR="00376B6D" w:rsidRPr="00D74DDA">
        <w:rPr>
          <w:rFonts w:ascii="Times New Roman" w:hAnsi="Times New Roman" w:cs="Times New Roman"/>
          <w:szCs w:val="21"/>
        </w:rPr>
        <w:t xml:space="preserve">a </w:t>
      </w:r>
      <w:r w:rsidR="001613C4" w:rsidRPr="00D74DDA">
        <w:rPr>
          <w:rFonts w:ascii="Times New Roman" w:hAnsi="Times New Roman" w:cs="Times New Roman"/>
          <w:szCs w:val="21"/>
        </w:rPr>
        <w:t xml:space="preserve">copolymerization </w:t>
      </w:r>
      <w:r w:rsidR="00A2341C" w:rsidRPr="00D74DDA">
        <w:rPr>
          <w:rFonts w:ascii="Times New Roman" w:hAnsi="Times New Roman" w:cs="Times New Roman"/>
          <w:szCs w:val="21"/>
        </w:rPr>
        <w:t>monomer</w:t>
      </w:r>
      <w:r w:rsidR="005172ED" w:rsidRPr="00D74DDA">
        <w:rPr>
          <w:rFonts w:ascii="Times New Roman" w:hAnsi="Times New Roman" w:cs="Times New Roman"/>
          <w:szCs w:val="21"/>
        </w:rPr>
        <w:t xml:space="preserve"> (</w:t>
      </w:r>
      <w:r w:rsidR="001B4B32" w:rsidRPr="00D74DDA">
        <w:rPr>
          <w:rFonts w:ascii="Times New Roman" w:hAnsi="Times New Roman" w:cs="Times New Roman"/>
          <w:szCs w:val="21"/>
        </w:rPr>
        <w:t>O</w:t>
      </w:r>
      <w:r w:rsidR="005172ED" w:rsidRPr="00D74DDA">
        <w:rPr>
          <w:rFonts w:ascii="Times New Roman" w:hAnsi="Times New Roman" w:cs="Times New Roman"/>
          <w:szCs w:val="21"/>
        </w:rPr>
        <w:t>Y1)</w:t>
      </w:r>
      <w:r w:rsidR="001613C4" w:rsidRPr="00D74DDA">
        <w:rPr>
          <w:rFonts w:ascii="Times New Roman" w:hAnsi="Times New Roman" w:cs="Times New Roman"/>
          <w:szCs w:val="21"/>
        </w:rPr>
        <w:t>.</w:t>
      </w:r>
      <w:r w:rsidR="009337F5" w:rsidRPr="00D74DDA">
        <w:rPr>
          <w:rFonts w:ascii="Times New Roman" w:hAnsi="Times New Roman" w:cs="Times New Roman"/>
          <w:szCs w:val="21"/>
        </w:rPr>
        <w:t xml:space="preserve"> </w:t>
      </w:r>
      <w:bookmarkStart w:id="7" w:name="_Hlk106393458"/>
      <w:r w:rsidR="00C471B6" w:rsidRPr="00D74DDA">
        <w:rPr>
          <w:rFonts w:ascii="Times New Roman" w:hAnsi="Times New Roman" w:cs="Times New Roman"/>
          <w:szCs w:val="21"/>
        </w:rPr>
        <w:t>By i</w:t>
      </w:r>
      <w:r w:rsidR="003E4C86" w:rsidRPr="00D74DDA">
        <w:rPr>
          <w:rFonts w:ascii="Times New Roman" w:hAnsi="Times New Roman" w:cs="Times New Roman"/>
          <w:szCs w:val="21"/>
        </w:rPr>
        <w:t xml:space="preserve">ntroducing </w:t>
      </w:r>
      <w:r w:rsidR="00723236" w:rsidRPr="00D74DDA">
        <w:rPr>
          <w:rFonts w:ascii="Times New Roman" w:hAnsi="Times New Roman" w:cs="Times New Roman"/>
          <w:szCs w:val="21"/>
        </w:rPr>
        <w:t>5,5'-bis(</w:t>
      </w:r>
      <w:proofErr w:type="spellStart"/>
      <w:r w:rsidR="00723236" w:rsidRPr="00D74DDA">
        <w:rPr>
          <w:rFonts w:ascii="Times New Roman" w:hAnsi="Times New Roman" w:cs="Times New Roman"/>
          <w:szCs w:val="21"/>
        </w:rPr>
        <w:t>trimethylstannyl</w:t>
      </w:r>
      <w:proofErr w:type="spellEnd"/>
      <w:r w:rsidR="00723236" w:rsidRPr="00D74DDA">
        <w:rPr>
          <w:rFonts w:ascii="Times New Roman" w:hAnsi="Times New Roman" w:cs="Times New Roman"/>
          <w:szCs w:val="21"/>
        </w:rPr>
        <w:t xml:space="preserve">)-2,2'-bithiophene (M1) </w:t>
      </w:r>
      <w:r w:rsidR="0086260C" w:rsidRPr="00D74DDA">
        <w:rPr>
          <w:rFonts w:ascii="Times New Roman" w:hAnsi="Times New Roman" w:cs="Times New Roman"/>
          <w:szCs w:val="21"/>
        </w:rPr>
        <w:t xml:space="preserve">as another </w:t>
      </w:r>
      <w:r w:rsidR="00D3358B" w:rsidRPr="00D74DDA">
        <w:rPr>
          <w:rFonts w:ascii="Times New Roman" w:hAnsi="Times New Roman" w:cs="Times New Roman"/>
          <w:szCs w:val="21"/>
        </w:rPr>
        <w:t>co</w:t>
      </w:r>
      <w:r w:rsidR="00723236" w:rsidRPr="00D74DDA">
        <w:rPr>
          <w:rFonts w:ascii="Times New Roman" w:hAnsi="Times New Roman" w:cs="Times New Roman"/>
          <w:szCs w:val="21"/>
        </w:rPr>
        <w:t>monomer</w:t>
      </w:r>
      <w:r w:rsidR="00822D54" w:rsidRPr="00D74DDA">
        <w:rPr>
          <w:rFonts w:ascii="Times New Roman" w:hAnsi="Times New Roman" w:cs="Times New Roman"/>
          <w:szCs w:val="21"/>
        </w:rPr>
        <w:t xml:space="preserve">, </w:t>
      </w:r>
      <w:r w:rsidR="009E1A53" w:rsidRPr="00D74DDA">
        <w:rPr>
          <w:rFonts w:ascii="Times New Roman" w:hAnsi="Times New Roman" w:cs="Times New Roman"/>
          <w:szCs w:val="21"/>
        </w:rPr>
        <w:t xml:space="preserve">the corresponding polymer acceptor POY was synthesized via a </w:t>
      </w:r>
      <w:proofErr w:type="spellStart"/>
      <w:r w:rsidR="009E1A53" w:rsidRPr="00D74DDA">
        <w:rPr>
          <w:rFonts w:ascii="Times New Roman" w:hAnsi="Times New Roman" w:cs="Times New Roman"/>
          <w:szCs w:val="21"/>
        </w:rPr>
        <w:t>Stille</w:t>
      </w:r>
      <w:proofErr w:type="spellEnd"/>
      <w:r w:rsidR="009E1A53" w:rsidRPr="00D74DDA">
        <w:rPr>
          <w:rFonts w:ascii="Times New Roman" w:hAnsi="Times New Roman" w:cs="Times New Roman"/>
          <w:szCs w:val="21"/>
        </w:rPr>
        <w:t xml:space="preserve"> copolymerization</w:t>
      </w:r>
      <w:r w:rsidR="00C41BEC" w:rsidRPr="00D74DDA">
        <w:rPr>
          <w:rFonts w:ascii="Times New Roman" w:hAnsi="Times New Roman" w:cs="Times New Roman"/>
          <w:szCs w:val="21"/>
        </w:rPr>
        <w:t xml:space="preserve"> with </w:t>
      </w:r>
      <w:r w:rsidR="00BE7D1D" w:rsidRPr="00D74DDA">
        <w:rPr>
          <w:rFonts w:ascii="Times New Roman" w:hAnsi="Times New Roman" w:cs="Times New Roman"/>
          <w:szCs w:val="21"/>
        </w:rPr>
        <w:t xml:space="preserve">a </w:t>
      </w:r>
      <w:r w:rsidR="00D85D94" w:rsidRPr="00D74DDA">
        <w:rPr>
          <w:rFonts w:ascii="Times New Roman" w:hAnsi="Times New Roman" w:cs="Times New Roman" w:hint="eastAsia"/>
          <w:szCs w:val="21"/>
        </w:rPr>
        <w:t>weight</w:t>
      </w:r>
      <w:r w:rsidR="009E1A53" w:rsidRPr="00D74DDA">
        <w:rPr>
          <w:rFonts w:ascii="Times New Roman" w:hAnsi="Times New Roman" w:cs="Times New Roman"/>
          <w:szCs w:val="21"/>
        </w:rPr>
        <w:t>-average molecular weight (</w:t>
      </w:r>
      <w:r w:rsidR="009E1A53" w:rsidRPr="00D74DDA">
        <w:rPr>
          <w:rFonts w:ascii="Times New Roman" w:hAnsi="Times New Roman" w:cs="Times New Roman"/>
          <w:i/>
          <w:iCs/>
          <w:szCs w:val="21"/>
        </w:rPr>
        <w:t>M</w:t>
      </w:r>
      <w:r w:rsidR="009E1A53" w:rsidRPr="00D74DDA">
        <w:rPr>
          <w:rFonts w:ascii="Times New Roman" w:hAnsi="Times New Roman" w:cs="Times New Roman"/>
          <w:szCs w:val="21"/>
          <w:vertAlign w:val="subscript"/>
        </w:rPr>
        <w:t>w</w:t>
      </w:r>
      <w:r w:rsidR="009E1A53" w:rsidRPr="00D74DDA">
        <w:rPr>
          <w:rFonts w:ascii="Times New Roman" w:hAnsi="Times New Roman" w:cs="Times New Roman"/>
          <w:szCs w:val="21"/>
        </w:rPr>
        <w:t xml:space="preserve">) of 19 </w:t>
      </w:r>
      <w:proofErr w:type="spellStart"/>
      <w:r w:rsidR="009E1A53" w:rsidRPr="00D74DDA">
        <w:rPr>
          <w:rFonts w:ascii="Times New Roman" w:hAnsi="Times New Roman" w:cs="Times New Roman"/>
          <w:szCs w:val="21"/>
        </w:rPr>
        <w:t>kDa</w:t>
      </w:r>
      <w:proofErr w:type="spellEnd"/>
      <w:r w:rsidR="009E1A53" w:rsidRPr="00D74DDA">
        <w:rPr>
          <w:rFonts w:ascii="Times New Roman" w:hAnsi="Times New Roman" w:cs="Times New Roman"/>
          <w:szCs w:val="21"/>
        </w:rPr>
        <w:t xml:space="preserve"> and </w:t>
      </w:r>
      <w:r w:rsidR="00BE7D1D" w:rsidRPr="00D74DDA">
        <w:rPr>
          <w:rFonts w:ascii="Times New Roman" w:hAnsi="Times New Roman" w:cs="Times New Roman"/>
          <w:szCs w:val="21"/>
        </w:rPr>
        <w:t xml:space="preserve">a </w:t>
      </w:r>
      <w:r w:rsidR="009E1A53" w:rsidRPr="00D74DDA">
        <w:rPr>
          <w:rFonts w:ascii="Times New Roman" w:hAnsi="Times New Roman" w:cs="Times New Roman"/>
          <w:szCs w:val="21"/>
        </w:rPr>
        <w:t>polydispersity index (PDI) of 2.2</w:t>
      </w:r>
      <w:r w:rsidR="00C41BEC" w:rsidRPr="00D74DDA">
        <w:rPr>
          <w:rFonts w:ascii="Times New Roman" w:hAnsi="Times New Roman" w:cs="Times New Roman"/>
          <w:szCs w:val="21"/>
        </w:rPr>
        <w:t xml:space="preserve">, according to the high-temperature gel permeation chromatography (GPC) results (Supplementary </w:t>
      </w:r>
      <w:r w:rsidR="00C41BEC" w:rsidRPr="00D74DDA">
        <w:rPr>
          <w:rFonts w:ascii="Times New Roman" w:hAnsi="Times New Roman" w:cs="Times New Roman" w:hint="eastAsia"/>
          <w:szCs w:val="21"/>
        </w:rPr>
        <w:t>Fig.</w:t>
      </w:r>
      <w:r w:rsidR="00C41BEC" w:rsidRPr="00D74DDA">
        <w:rPr>
          <w:rFonts w:ascii="Times New Roman" w:hAnsi="Times New Roman" w:cs="Times New Roman"/>
          <w:szCs w:val="21"/>
        </w:rPr>
        <w:t xml:space="preserve"> </w:t>
      </w:r>
      <w:r w:rsidR="002C21C8" w:rsidRPr="00D74DDA">
        <w:rPr>
          <w:rFonts w:ascii="Times New Roman" w:hAnsi="Times New Roman" w:cs="Times New Roman"/>
          <w:szCs w:val="21"/>
        </w:rPr>
        <w:t>2</w:t>
      </w:r>
      <w:r w:rsidR="00C41BEC" w:rsidRPr="00D74DDA">
        <w:rPr>
          <w:rFonts w:ascii="Times New Roman" w:hAnsi="Times New Roman" w:cs="Times New Roman"/>
          <w:szCs w:val="21"/>
        </w:rPr>
        <w:t>)</w:t>
      </w:r>
      <w:r w:rsidR="00712233" w:rsidRPr="00D74DDA">
        <w:rPr>
          <w:rFonts w:ascii="Times New Roman" w:hAnsi="Times New Roman" w:cs="Times New Roman"/>
          <w:szCs w:val="21"/>
        </w:rPr>
        <w:t>.</w:t>
      </w:r>
      <w:r w:rsidR="00CD29C5" w:rsidRPr="00D74DDA">
        <w:rPr>
          <w:rFonts w:ascii="Times New Roman" w:hAnsi="Times New Roman" w:cs="Times New Roman"/>
          <w:szCs w:val="21"/>
        </w:rPr>
        <w:t xml:space="preserve"> </w:t>
      </w:r>
      <w:r w:rsidR="00933C71" w:rsidRPr="00D74DDA">
        <w:rPr>
          <w:rFonts w:ascii="Times New Roman" w:hAnsi="Times New Roman" w:cs="Times New Roman"/>
          <w:szCs w:val="21"/>
        </w:rPr>
        <w:t>The limited molecular weight of POY was consistent with Y-series polymer acceptors in previous study</w:t>
      </w:r>
      <w:r w:rsidR="00933C71" w:rsidRPr="00D74DDA">
        <w:rPr>
          <w:rFonts w:ascii="Times New Roman" w:hAnsi="Times New Roman" w:cs="Times New Roman"/>
          <w:szCs w:val="21"/>
        </w:rPr>
        <w:fldChar w:fldCharType="begin">
          <w:fldData xml:space="preserve">PEVuZE5vdGU+PENpdGU+PEF1dGhvcj5GYW48L0F1dGhvcj48WWVhcj4yMDIwPC9ZZWFyPjxSZWNO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</w:fldData>
        </w:fldChar>
      </w:r>
      <w:r w:rsidR="001C4550" w:rsidRPr="00D74DDA">
        <w:rPr>
          <w:rFonts w:ascii="Times New Roman" w:hAnsi="Times New Roman" w:cs="Times New Roman"/>
          <w:szCs w:val="21"/>
        </w:rPr>
        <w:instrText xml:space="preserve"> ADDIN EN.CITE </w:instrText>
      </w:r>
      <w:r w:rsidR="001C4550" w:rsidRPr="00D74DDA">
        <w:rPr>
          <w:rFonts w:ascii="Times New Roman" w:hAnsi="Times New Roman" w:cs="Times New Roman"/>
          <w:szCs w:val="21"/>
        </w:rPr>
        <w:fldChar w:fldCharType="begin">
          <w:fldData xml:space="preserve">PEVuZE5vdGU+PENpdGU+PEF1dGhvcj5GYW48L0F1dGhvcj48WWVhcj4yMDIwPC9ZZWFyPjxSZWNO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</w:fldData>
        </w:fldChar>
      </w:r>
      <w:r w:rsidR="001C4550" w:rsidRPr="00D74DDA">
        <w:rPr>
          <w:rFonts w:ascii="Times New Roman" w:hAnsi="Times New Roman" w:cs="Times New Roman"/>
          <w:szCs w:val="21"/>
        </w:rPr>
        <w:instrText xml:space="preserve"> ADDIN EN.CITE.DATA </w:instrText>
      </w:r>
      <w:r w:rsidR="001C4550" w:rsidRPr="00D74DDA">
        <w:rPr>
          <w:rFonts w:ascii="Times New Roman" w:hAnsi="Times New Roman" w:cs="Times New Roman"/>
          <w:szCs w:val="21"/>
        </w:rPr>
      </w:r>
      <w:r w:rsidR="001C4550" w:rsidRPr="00D74DDA">
        <w:rPr>
          <w:rFonts w:ascii="Times New Roman" w:hAnsi="Times New Roman" w:cs="Times New Roman"/>
          <w:szCs w:val="21"/>
        </w:rPr>
        <w:fldChar w:fldCharType="end"/>
      </w:r>
      <w:r w:rsidR="00933C71" w:rsidRPr="00D74DDA">
        <w:rPr>
          <w:rFonts w:ascii="Times New Roman" w:hAnsi="Times New Roman" w:cs="Times New Roman"/>
          <w:szCs w:val="21"/>
        </w:rPr>
      </w:r>
      <w:r w:rsidR="00933C71" w:rsidRPr="00D74DDA">
        <w:rPr>
          <w:rFonts w:ascii="Times New Roman" w:hAnsi="Times New Roman" w:cs="Times New Roman"/>
          <w:szCs w:val="21"/>
        </w:rPr>
        <w:fldChar w:fldCharType="separate"/>
      </w:r>
      <w:r w:rsidR="001C4550" w:rsidRPr="00D74DDA">
        <w:rPr>
          <w:rFonts w:ascii="Times New Roman" w:hAnsi="Times New Roman" w:cs="Times New Roman"/>
          <w:noProof/>
          <w:szCs w:val="21"/>
          <w:vertAlign w:val="superscript"/>
        </w:rPr>
        <w:t>20,29</w:t>
      </w:r>
      <w:r w:rsidR="00933C71" w:rsidRPr="00D74DDA">
        <w:rPr>
          <w:rFonts w:ascii="Times New Roman" w:hAnsi="Times New Roman" w:cs="Times New Roman"/>
          <w:szCs w:val="21"/>
        </w:rPr>
        <w:fldChar w:fldCharType="end"/>
      </w:r>
      <w:r w:rsidR="00933C71" w:rsidRPr="00D74DDA">
        <w:rPr>
          <w:rFonts w:ascii="Times New Roman" w:hAnsi="Times New Roman" w:cs="Times New Roman"/>
          <w:szCs w:val="21"/>
        </w:rPr>
        <w:t xml:space="preserve">, </w:t>
      </w:r>
      <w:r w:rsidR="00154A67" w:rsidRPr="00D74DDA">
        <w:rPr>
          <w:rFonts w:ascii="Times New Roman" w:hAnsi="Times New Roman" w:cs="Times New Roman"/>
          <w:szCs w:val="21"/>
        </w:rPr>
        <w:t xml:space="preserve">which </w:t>
      </w:r>
      <w:r w:rsidR="00254FF9" w:rsidRPr="00D74DDA">
        <w:rPr>
          <w:rFonts w:ascii="Times New Roman" w:hAnsi="Times New Roman" w:cs="Times New Roman"/>
          <w:szCs w:val="21"/>
        </w:rPr>
        <w:t xml:space="preserve">was </w:t>
      </w:r>
      <w:r w:rsidR="00154A67" w:rsidRPr="00D74DDA">
        <w:rPr>
          <w:rFonts w:ascii="Times New Roman" w:hAnsi="Times New Roman" w:cs="Times New Roman"/>
          <w:szCs w:val="21"/>
        </w:rPr>
        <w:t xml:space="preserve">probably </w:t>
      </w:r>
      <w:r w:rsidR="00254FF9" w:rsidRPr="00D74DDA">
        <w:rPr>
          <w:rFonts w:ascii="Times New Roman" w:hAnsi="Times New Roman" w:cs="Times New Roman"/>
          <w:szCs w:val="21"/>
        </w:rPr>
        <w:t>due</w:t>
      </w:r>
      <w:r w:rsidR="00154A67" w:rsidRPr="00D74DDA">
        <w:rPr>
          <w:rFonts w:ascii="Times New Roman" w:hAnsi="Times New Roman" w:cs="Times New Roman"/>
          <w:szCs w:val="21"/>
        </w:rPr>
        <w:t xml:space="preserve"> to the </w:t>
      </w:r>
      <w:r w:rsidR="009B2807" w:rsidRPr="00D74DDA">
        <w:rPr>
          <w:rFonts w:ascii="Times New Roman" w:hAnsi="Times New Roman" w:cs="Times New Roman"/>
          <w:szCs w:val="21"/>
        </w:rPr>
        <w:t xml:space="preserve">steric bulk of Y-derivative </w:t>
      </w:r>
      <w:r w:rsidR="005A144E" w:rsidRPr="00D74DDA">
        <w:rPr>
          <w:rFonts w:ascii="Times New Roman" w:hAnsi="Times New Roman" w:cs="Times New Roman"/>
          <w:szCs w:val="21"/>
        </w:rPr>
        <w:t>molecules, especially for</w:t>
      </w:r>
      <w:r w:rsidR="00D40223" w:rsidRPr="00D74DDA">
        <w:rPr>
          <w:rFonts w:ascii="Times New Roman" w:hAnsi="Times New Roman" w:cs="Times New Roman"/>
          <w:szCs w:val="21"/>
        </w:rPr>
        <w:t xml:space="preserve"> </w:t>
      </w:r>
      <w:r w:rsidR="00094991" w:rsidRPr="00D74DDA">
        <w:rPr>
          <w:rFonts w:ascii="Times New Roman" w:eastAsia="等线" w:hAnsi="Times New Roman" w:cs="Times New Roman"/>
          <w:szCs w:val="21"/>
        </w:rPr>
        <w:t>γ</w:t>
      </w:r>
      <w:r w:rsidR="00094991" w:rsidRPr="00D74DDA">
        <w:rPr>
          <w:rFonts w:ascii="Times New Roman" w:hAnsi="Times New Roman" w:cs="Times New Roman"/>
          <w:szCs w:val="21"/>
        </w:rPr>
        <w:t>-</w:t>
      </w:r>
      <w:r w:rsidR="006B5740" w:rsidRPr="00D74DDA">
        <w:rPr>
          <w:rFonts w:ascii="Times New Roman" w:hAnsi="Times New Roman" w:cs="Times New Roman"/>
          <w:szCs w:val="21"/>
        </w:rPr>
        <w:t>functionalized</w:t>
      </w:r>
      <w:r w:rsidR="00094991" w:rsidRPr="00D74DDA">
        <w:rPr>
          <w:rFonts w:ascii="Times New Roman" w:hAnsi="Times New Roman" w:cs="Times New Roman"/>
          <w:szCs w:val="21"/>
        </w:rPr>
        <w:t xml:space="preserve"> </w:t>
      </w:r>
      <w:r w:rsidR="00781707" w:rsidRPr="00D74DDA">
        <w:rPr>
          <w:rFonts w:ascii="Times New Roman" w:hAnsi="Times New Roman" w:cs="Times New Roman"/>
          <w:szCs w:val="21"/>
        </w:rPr>
        <w:t>dibro</w:t>
      </w:r>
      <w:r w:rsidR="00094991" w:rsidRPr="00D74DDA">
        <w:rPr>
          <w:rFonts w:ascii="Times New Roman" w:hAnsi="Times New Roman" w:cs="Times New Roman"/>
          <w:szCs w:val="21"/>
        </w:rPr>
        <w:t>mo</w:t>
      </w:r>
      <w:r w:rsidR="00781707" w:rsidRPr="00D74DDA">
        <w:rPr>
          <w:rFonts w:ascii="Times New Roman" w:hAnsi="Times New Roman" w:cs="Times New Roman"/>
          <w:szCs w:val="21"/>
        </w:rPr>
        <w:t xml:space="preserve"> mo</w:t>
      </w:r>
      <w:r w:rsidR="00094991" w:rsidRPr="00D74DDA">
        <w:rPr>
          <w:rFonts w:ascii="Times New Roman" w:hAnsi="Times New Roman" w:cs="Times New Roman"/>
          <w:szCs w:val="21"/>
        </w:rPr>
        <w:t>nomers</w:t>
      </w:r>
      <w:r w:rsidR="001C4550" w:rsidRPr="00D74DDA">
        <w:rPr>
          <w:rFonts w:ascii="Times New Roman" w:hAnsi="Times New Roman" w:cs="Times New Roman"/>
          <w:szCs w:val="21"/>
        </w:rPr>
        <w:fldChar w:fldCharType="begin">
          <w:fldData xml:space="preserve">PEVuZE5vdGU+PENpdGU+PEF1dGhvcj5MdW88L0F1dGhvcj48WWVhcj4yMDIwPC9ZZWFyPjxSZWNO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</w:fldData>
        </w:fldChar>
      </w:r>
      <w:r w:rsidR="001C4550" w:rsidRPr="00D74DDA">
        <w:rPr>
          <w:rFonts w:ascii="Times New Roman" w:hAnsi="Times New Roman" w:cs="Times New Roman"/>
          <w:szCs w:val="21"/>
        </w:rPr>
        <w:instrText xml:space="preserve"> ADDIN EN.CITE </w:instrText>
      </w:r>
      <w:r w:rsidR="001C4550" w:rsidRPr="00D74DDA">
        <w:rPr>
          <w:rFonts w:ascii="Times New Roman" w:hAnsi="Times New Roman" w:cs="Times New Roman"/>
          <w:szCs w:val="21"/>
        </w:rPr>
        <w:fldChar w:fldCharType="begin">
          <w:fldData xml:space="preserve">PEVuZE5vdGU+PENpdGU+PEF1dGhvcj5MdW88L0F1dGhvcj48WWVhcj4yMDIwPC9ZZWFyPjxSZWNO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</w:fldData>
        </w:fldChar>
      </w:r>
      <w:r w:rsidR="001C4550" w:rsidRPr="00D74DDA">
        <w:rPr>
          <w:rFonts w:ascii="Times New Roman" w:hAnsi="Times New Roman" w:cs="Times New Roman"/>
          <w:szCs w:val="21"/>
        </w:rPr>
        <w:instrText xml:space="preserve"> ADDIN EN.CITE.DATA </w:instrText>
      </w:r>
      <w:r w:rsidR="001C4550" w:rsidRPr="00D74DDA">
        <w:rPr>
          <w:rFonts w:ascii="Times New Roman" w:hAnsi="Times New Roman" w:cs="Times New Roman"/>
          <w:szCs w:val="21"/>
        </w:rPr>
      </w:r>
      <w:r w:rsidR="001C4550" w:rsidRPr="00D74DDA">
        <w:rPr>
          <w:rFonts w:ascii="Times New Roman" w:hAnsi="Times New Roman" w:cs="Times New Roman"/>
          <w:szCs w:val="21"/>
        </w:rPr>
        <w:fldChar w:fldCharType="end"/>
      </w:r>
      <w:r w:rsidR="001C4550" w:rsidRPr="00D74DDA">
        <w:rPr>
          <w:rFonts w:ascii="Times New Roman" w:hAnsi="Times New Roman" w:cs="Times New Roman"/>
          <w:szCs w:val="21"/>
        </w:rPr>
      </w:r>
      <w:r w:rsidR="001C4550" w:rsidRPr="00D74DDA">
        <w:rPr>
          <w:rFonts w:ascii="Times New Roman" w:hAnsi="Times New Roman" w:cs="Times New Roman"/>
          <w:szCs w:val="21"/>
        </w:rPr>
        <w:fldChar w:fldCharType="separate"/>
      </w:r>
      <w:r w:rsidR="001C4550" w:rsidRPr="00D74DDA">
        <w:rPr>
          <w:rFonts w:ascii="Times New Roman" w:hAnsi="Times New Roman" w:cs="Times New Roman"/>
          <w:noProof/>
          <w:szCs w:val="21"/>
          <w:vertAlign w:val="superscript"/>
        </w:rPr>
        <w:t>30-32</w:t>
      </w:r>
      <w:r w:rsidR="001C4550" w:rsidRPr="00D74DDA">
        <w:rPr>
          <w:rFonts w:ascii="Times New Roman" w:hAnsi="Times New Roman" w:cs="Times New Roman"/>
          <w:szCs w:val="21"/>
        </w:rPr>
        <w:fldChar w:fldCharType="end"/>
      </w:r>
      <w:r w:rsidR="00094991" w:rsidRPr="00D74DDA">
        <w:rPr>
          <w:rFonts w:ascii="Times New Roman" w:hAnsi="Times New Roman" w:cs="Times New Roman"/>
          <w:szCs w:val="21"/>
        </w:rPr>
        <w:t>.</w:t>
      </w:r>
      <w:bookmarkEnd w:id="7"/>
      <w:r w:rsidR="00094991" w:rsidRPr="00D74DDA">
        <w:rPr>
          <w:rFonts w:ascii="Times New Roman" w:hAnsi="Times New Roman" w:cs="Times New Roman"/>
          <w:szCs w:val="21"/>
        </w:rPr>
        <w:t xml:space="preserve"> </w:t>
      </w:r>
      <w:r w:rsidR="00A71D23" w:rsidRPr="00D74DDA">
        <w:rPr>
          <w:rFonts w:ascii="Times New Roman" w:hAnsi="Times New Roman" w:cs="Times New Roman"/>
          <w:szCs w:val="21"/>
        </w:rPr>
        <w:t>Compar</w:t>
      </w:r>
      <w:r w:rsidR="005C1E98" w:rsidRPr="00D74DDA">
        <w:rPr>
          <w:rFonts w:ascii="Times New Roman" w:hAnsi="Times New Roman" w:cs="Times New Roman" w:hint="eastAsia"/>
          <w:szCs w:val="21"/>
        </w:rPr>
        <w:t>ed</w:t>
      </w:r>
      <w:r w:rsidR="006A5917" w:rsidRPr="00D74DDA">
        <w:rPr>
          <w:rFonts w:ascii="Times New Roman" w:hAnsi="Times New Roman" w:cs="Times New Roman"/>
          <w:szCs w:val="21"/>
        </w:rPr>
        <w:t xml:space="preserve"> to</w:t>
      </w:r>
      <w:r w:rsidR="00A71D23" w:rsidRPr="00D74DDA">
        <w:rPr>
          <w:rFonts w:ascii="Times New Roman" w:hAnsi="Times New Roman" w:cs="Times New Roman"/>
          <w:szCs w:val="21"/>
        </w:rPr>
        <w:t xml:space="preserve"> polymerization reaction, t</w:t>
      </w:r>
      <w:r w:rsidR="00960727" w:rsidRPr="00D74DDA">
        <w:rPr>
          <w:rFonts w:ascii="Times New Roman" w:hAnsi="Times New Roman" w:cs="Times New Roman"/>
          <w:szCs w:val="21"/>
        </w:rPr>
        <w:t xml:space="preserve">he </w:t>
      </w:r>
      <w:r w:rsidR="00204F87" w:rsidRPr="00D74DDA">
        <w:rPr>
          <w:rFonts w:ascii="Times New Roman" w:hAnsi="Times New Roman" w:cs="Times New Roman"/>
          <w:szCs w:val="21"/>
        </w:rPr>
        <w:t xml:space="preserve">reaction </w:t>
      </w:r>
      <w:r w:rsidR="00A71D23" w:rsidRPr="00D74DDA">
        <w:rPr>
          <w:rFonts w:ascii="Times New Roman" w:hAnsi="Times New Roman" w:cs="Times New Roman"/>
          <w:szCs w:val="21"/>
        </w:rPr>
        <w:t xml:space="preserve">for </w:t>
      </w:r>
      <w:r w:rsidR="00E738B6" w:rsidRPr="00D74DDA">
        <w:rPr>
          <w:rFonts w:ascii="Times New Roman" w:hAnsi="Times New Roman" w:cs="Times New Roman"/>
          <w:szCs w:val="21"/>
        </w:rPr>
        <w:t>preparing</w:t>
      </w:r>
      <w:r w:rsidR="00A71D23" w:rsidRPr="00D74DDA">
        <w:rPr>
          <w:rFonts w:ascii="Times New Roman" w:hAnsi="Times New Roman" w:cs="Times New Roman"/>
          <w:szCs w:val="21"/>
        </w:rPr>
        <w:t xml:space="preserve"> oligomers </w:t>
      </w:r>
      <w:r w:rsidR="00B003C8" w:rsidRPr="00D74DDA">
        <w:rPr>
          <w:rFonts w:ascii="Times New Roman" w:hAnsi="Times New Roman" w:cs="Times New Roman"/>
          <w:szCs w:val="21"/>
        </w:rPr>
        <w:t>was conducted under</w:t>
      </w:r>
      <w:r w:rsidR="001C46B3" w:rsidRPr="00D74DDA">
        <w:rPr>
          <w:rFonts w:ascii="Times New Roman" w:hAnsi="Times New Roman" w:cs="Times New Roman"/>
          <w:szCs w:val="21"/>
        </w:rPr>
        <w:t xml:space="preserve"> a </w:t>
      </w:r>
      <w:r w:rsidR="00204F87" w:rsidRPr="00D74DDA">
        <w:rPr>
          <w:rFonts w:ascii="Times New Roman" w:hAnsi="Times New Roman" w:cs="Times New Roman"/>
          <w:szCs w:val="21"/>
        </w:rPr>
        <w:t>mild</w:t>
      </w:r>
      <w:r w:rsidR="001C46B3" w:rsidRPr="00D74DDA">
        <w:rPr>
          <w:rFonts w:ascii="Times New Roman" w:hAnsi="Times New Roman" w:cs="Times New Roman"/>
          <w:szCs w:val="21"/>
        </w:rPr>
        <w:t>er</w:t>
      </w:r>
      <w:r w:rsidR="00204F87" w:rsidRPr="00D74DDA">
        <w:rPr>
          <w:rFonts w:ascii="Times New Roman" w:hAnsi="Times New Roman" w:cs="Times New Roman"/>
          <w:szCs w:val="21"/>
        </w:rPr>
        <w:t xml:space="preserve"> </w:t>
      </w:r>
      <w:r w:rsidR="001C46B3" w:rsidRPr="00D74DDA">
        <w:rPr>
          <w:rFonts w:ascii="Times New Roman" w:hAnsi="Times New Roman" w:cs="Times New Roman"/>
          <w:szCs w:val="21"/>
        </w:rPr>
        <w:t xml:space="preserve">condition </w:t>
      </w:r>
      <w:r w:rsidR="00F007AB" w:rsidRPr="00D74DDA">
        <w:rPr>
          <w:rFonts w:ascii="Times New Roman" w:hAnsi="Times New Roman" w:cs="Times New Roman"/>
          <w:szCs w:val="21"/>
        </w:rPr>
        <w:t xml:space="preserve">and monitored </w:t>
      </w:r>
      <w:r w:rsidR="004A0009" w:rsidRPr="00D74DDA">
        <w:rPr>
          <w:rFonts w:ascii="Times New Roman" w:hAnsi="Times New Roman" w:cs="Times New Roman" w:hint="eastAsia"/>
          <w:szCs w:val="21"/>
        </w:rPr>
        <w:t>by</w:t>
      </w:r>
      <w:r w:rsidR="004A0009" w:rsidRPr="00D74DDA">
        <w:rPr>
          <w:rFonts w:ascii="Times New Roman" w:hAnsi="Times New Roman" w:cs="Times New Roman"/>
          <w:szCs w:val="21"/>
        </w:rPr>
        <w:t xml:space="preserve"> </w:t>
      </w:r>
      <w:r w:rsidR="00F007AB" w:rsidRPr="00D74DDA">
        <w:rPr>
          <w:rFonts w:ascii="Times New Roman" w:hAnsi="Times New Roman" w:cs="Times New Roman"/>
          <w:szCs w:val="21"/>
        </w:rPr>
        <w:t xml:space="preserve">thin layer chromatography (TLC) (Supplementary </w:t>
      </w:r>
      <w:r w:rsidR="00F007AB" w:rsidRPr="00D74DDA">
        <w:rPr>
          <w:rFonts w:ascii="Times New Roman" w:hAnsi="Times New Roman" w:cs="Times New Roman" w:hint="eastAsia"/>
          <w:szCs w:val="21"/>
        </w:rPr>
        <w:t>Fig.</w:t>
      </w:r>
      <w:r w:rsidR="00F007AB" w:rsidRPr="00D74DDA">
        <w:rPr>
          <w:rFonts w:ascii="Times New Roman" w:hAnsi="Times New Roman" w:cs="Times New Roman"/>
          <w:szCs w:val="21"/>
        </w:rPr>
        <w:t xml:space="preserve"> </w:t>
      </w:r>
      <w:r w:rsidR="00E20C83" w:rsidRPr="00D74DDA">
        <w:rPr>
          <w:rFonts w:ascii="Times New Roman" w:hAnsi="Times New Roman" w:cs="Times New Roman"/>
          <w:szCs w:val="21"/>
        </w:rPr>
        <w:t>3</w:t>
      </w:r>
      <w:r w:rsidR="00F007AB" w:rsidRPr="00D74DDA">
        <w:rPr>
          <w:rFonts w:ascii="Times New Roman" w:hAnsi="Times New Roman" w:cs="Times New Roman"/>
          <w:szCs w:val="21"/>
        </w:rPr>
        <w:t xml:space="preserve">), </w:t>
      </w:r>
      <w:r w:rsidR="00204F87" w:rsidRPr="00D74DDA">
        <w:rPr>
          <w:rFonts w:ascii="Times New Roman" w:hAnsi="Times New Roman" w:cs="Times New Roman"/>
          <w:szCs w:val="21"/>
        </w:rPr>
        <w:t xml:space="preserve">so that </w:t>
      </w:r>
      <w:r w:rsidR="00D81A21" w:rsidRPr="00D74DDA">
        <w:rPr>
          <w:rFonts w:ascii="Times New Roman" w:hAnsi="Times New Roman" w:cs="Times New Roman"/>
          <w:szCs w:val="21"/>
        </w:rPr>
        <w:t>excessive molecular</w:t>
      </w:r>
      <w:r w:rsidR="00204F87" w:rsidRPr="00D74DDA">
        <w:rPr>
          <w:rFonts w:ascii="Times New Roman" w:hAnsi="Times New Roman" w:cs="Times New Roman"/>
          <w:szCs w:val="21"/>
        </w:rPr>
        <w:t xml:space="preserve"> chain</w:t>
      </w:r>
      <w:r w:rsidR="00D81A21" w:rsidRPr="00D74DDA">
        <w:rPr>
          <w:rFonts w:ascii="Times New Roman" w:hAnsi="Times New Roman" w:cs="Times New Roman"/>
          <w:szCs w:val="21"/>
        </w:rPr>
        <w:t xml:space="preserve"> growth </w:t>
      </w:r>
      <w:r w:rsidR="007F71A9" w:rsidRPr="00D74DDA">
        <w:rPr>
          <w:rFonts w:ascii="Times New Roman" w:hAnsi="Times New Roman" w:cs="Times New Roman"/>
          <w:szCs w:val="21"/>
        </w:rPr>
        <w:t>can</w:t>
      </w:r>
      <w:r w:rsidR="00D81A21" w:rsidRPr="00D74DDA">
        <w:rPr>
          <w:rFonts w:ascii="Times New Roman" w:hAnsi="Times New Roman" w:cs="Times New Roman"/>
          <w:szCs w:val="21"/>
        </w:rPr>
        <w:t xml:space="preserve"> be depressed</w:t>
      </w:r>
      <w:r w:rsidR="00A71D23" w:rsidRPr="00D74DDA">
        <w:rPr>
          <w:rFonts w:ascii="Times New Roman" w:hAnsi="Times New Roman" w:cs="Times New Roman"/>
          <w:szCs w:val="21"/>
        </w:rPr>
        <w:t xml:space="preserve"> </w:t>
      </w:r>
      <w:r w:rsidR="00BE7D1D" w:rsidRPr="00D74DDA">
        <w:rPr>
          <w:rFonts w:ascii="Times New Roman" w:hAnsi="Times New Roman" w:cs="Times New Roman"/>
          <w:szCs w:val="21"/>
        </w:rPr>
        <w:t>to obtain</w:t>
      </w:r>
      <w:r w:rsidR="00A71D23" w:rsidRPr="00D74DDA">
        <w:rPr>
          <w:rFonts w:ascii="Times New Roman" w:hAnsi="Times New Roman" w:cs="Times New Roman"/>
          <w:szCs w:val="21"/>
        </w:rPr>
        <w:t xml:space="preserve"> oligomers with several </w:t>
      </w:r>
      <w:r w:rsidR="006B420D" w:rsidRPr="00D74DDA">
        <w:rPr>
          <w:rFonts w:ascii="Times New Roman" w:hAnsi="Times New Roman" w:cs="Times New Roman"/>
          <w:szCs w:val="21"/>
        </w:rPr>
        <w:t xml:space="preserve">repeating </w:t>
      </w:r>
      <w:r w:rsidR="00A71D23" w:rsidRPr="00D74DDA">
        <w:rPr>
          <w:rFonts w:ascii="Times New Roman" w:hAnsi="Times New Roman" w:cs="Times New Roman"/>
          <w:szCs w:val="21"/>
        </w:rPr>
        <w:t>units</w:t>
      </w:r>
      <w:r w:rsidR="00895594" w:rsidRPr="00D74DDA">
        <w:rPr>
          <w:rFonts w:ascii="Times New Roman" w:hAnsi="Times New Roman" w:cs="Times New Roman"/>
          <w:szCs w:val="21"/>
        </w:rPr>
        <w:fldChar w:fldCharType="begin"/>
      </w:r>
      <w:r w:rsidR="001C4550" w:rsidRPr="00D74DDA">
        <w:rPr>
          <w:rFonts w:ascii="Times New Roman" w:hAnsi="Times New Roman" w:cs="Times New Roman"/>
          <w:szCs w:val="21"/>
        </w:rPr>
        <w:instrText xml:space="preserve"> ADDIN EN.CITE &lt;EndNote&gt;&lt;Cite&gt;&lt;Author&gt;Ni&lt;/Author&gt;&lt;Year&gt;2019&lt;/Year&gt;&lt;RecNum&gt;108&lt;/RecNum&gt;&lt;DisplayText&gt;&lt;style face="superscript"&gt;33&lt;/style&gt;&lt;/DisplayText&gt;&lt;record&gt;&lt;rec-number&gt;108&lt;/rec-number&gt;&lt;foreign-keys&gt;&lt;key app="EN" db-id="wxteprap1z0r03exr9mv2f2ye2evprv022zp" timestamp="1639025057" guid="1b7bb953-23b6-4658-af85-9260759d0e31"&gt;108&lt;/key&gt;&lt;/foreign-keys&gt;&lt;ref-type name="Journal Article"&gt;17&lt;/ref-type&gt;&lt;contributors&gt;&lt;authors&gt;&lt;author&gt;Ni, Zhenjie&lt;/author&gt;&lt;author&gt;Wang, Hanlin&lt;/author&gt;&lt;author&gt;Dong, Huanli&lt;/author&gt;&lt;author&gt;Dang, Yanfeng&lt;/author&gt;&lt;author&gt;Zhao, Qiang&lt;/author&gt;&lt;author&gt;Zhang, Xiaotao&lt;/author&gt;&lt;author&gt;Hu, Wenping&lt;/author&gt;&lt;/authors&gt;&lt;/contributors&gt;&lt;titles&gt;&lt;title&gt;Mesopolymer synthesis by ligand-modulated direct arylation polycondensation towards n-type and ambipolar conjugated systems&lt;/title&gt;&lt;secondary-title&gt;Nature Chemistry&lt;/secondary-title&gt;&lt;/titles&gt;&lt;pages&gt;271-277&lt;/pages&gt;&lt;volume&gt;11&lt;/volume&gt;&lt;number&gt;3&lt;/number&gt;&lt;dates&gt;&lt;year&gt;2019&lt;/year&gt;&lt;pub-dates&gt;&lt;date&gt;2019/03/01&lt;/date&gt;&lt;/pub-dates&gt;&lt;/dates&gt;&lt;isbn&gt;1755-4349&lt;/isbn&gt;&lt;urls&gt;&lt;related-urls&gt;&lt;url&gt;https://doi.org/10.1038/s41557-018-0200-y&lt;/url&gt;&lt;/related-urls&gt;&lt;/urls&gt;&lt;electronic-resource-num&gt;10.1038/s41557-018-0200-y&lt;/electronic-resource-num&gt;&lt;/record&gt;&lt;/Cite&gt;&lt;/EndNote&gt;</w:instrText>
      </w:r>
      <w:r w:rsidR="00895594" w:rsidRPr="00D74DDA">
        <w:rPr>
          <w:rFonts w:ascii="Times New Roman" w:hAnsi="Times New Roman" w:cs="Times New Roman"/>
          <w:szCs w:val="21"/>
        </w:rPr>
        <w:fldChar w:fldCharType="separate"/>
      </w:r>
      <w:r w:rsidR="001C4550" w:rsidRPr="00D74DDA">
        <w:rPr>
          <w:rFonts w:ascii="Times New Roman" w:hAnsi="Times New Roman" w:cs="Times New Roman"/>
          <w:noProof/>
          <w:szCs w:val="21"/>
          <w:vertAlign w:val="superscript"/>
        </w:rPr>
        <w:t>33</w:t>
      </w:r>
      <w:r w:rsidR="00895594" w:rsidRPr="00D74DDA">
        <w:rPr>
          <w:rFonts w:ascii="Times New Roman" w:hAnsi="Times New Roman" w:cs="Times New Roman"/>
          <w:szCs w:val="21"/>
        </w:rPr>
        <w:fldChar w:fldCharType="end"/>
      </w:r>
      <w:r w:rsidR="00D81A21" w:rsidRPr="00D74DDA">
        <w:rPr>
          <w:rFonts w:ascii="Times New Roman" w:hAnsi="Times New Roman" w:cs="Times New Roman"/>
          <w:szCs w:val="21"/>
        </w:rPr>
        <w:t>.</w:t>
      </w:r>
      <w:r w:rsidR="00AA4E95" w:rsidRPr="00D74DDA">
        <w:rPr>
          <w:rFonts w:ascii="Times New Roman" w:hAnsi="Times New Roman" w:cs="Times New Roman"/>
          <w:szCs w:val="21"/>
        </w:rPr>
        <w:t xml:space="preserve"> </w:t>
      </w:r>
      <w:r w:rsidR="003C00EF" w:rsidRPr="00D74DDA">
        <w:rPr>
          <w:rFonts w:ascii="Times New Roman" w:hAnsi="Times New Roman" w:cs="Times New Roman"/>
          <w:szCs w:val="21"/>
        </w:rPr>
        <w:t xml:space="preserve"> </w:t>
      </w:r>
      <w:r w:rsidR="00D3358B" w:rsidRPr="00D74DDA">
        <w:rPr>
          <w:rFonts w:ascii="Times New Roman" w:hAnsi="Times New Roman" w:cs="Times New Roman"/>
          <w:szCs w:val="21"/>
        </w:rPr>
        <w:t>The oligomers with different numbers of Y-series building block, refer to as OY2, OY3 and OY4,</w:t>
      </w:r>
      <w:r w:rsidR="00E13FA1" w:rsidRPr="00D74DDA">
        <w:rPr>
          <w:rFonts w:ascii="Times New Roman" w:hAnsi="Times New Roman" w:cs="Times New Roman"/>
          <w:szCs w:val="21"/>
        </w:rPr>
        <w:t xml:space="preserve"> were separated and purified by column chromatography as single molecular entities. </w:t>
      </w:r>
      <w:r w:rsidR="007D33EA" w:rsidRPr="00D74DDA">
        <w:rPr>
          <w:rFonts w:ascii="Times New Roman" w:hAnsi="Times New Roman" w:cs="Times New Roman"/>
          <w:szCs w:val="21"/>
        </w:rPr>
        <w:t>The chemical structure</w:t>
      </w:r>
      <w:r w:rsidR="00E359F2" w:rsidRPr="00D74DDA">
        <w:rPr>
          <w:rFonts w:ascii="Times New Roman" w:hAnsi="Times New Roman" w:cs="Times New Roman"/>
          <w:szCs w:val="21"/>
        </w:rPr>
        <w:t>s</w:t>
      </w:r>
      <w:r w:rsidR="007D33EA" w:rsidRPr="00D74DDA">
        <w:rPr>
          <w:rFonts w:ascii="Times New Roman" w:hAnsi="Times New Roman" w:cs="Times New Roman"/>
          <w:szCs w:val="21"/>
        </w:rPr>
        <w:t xml:space="preserve"> of </w:t>
      </w:r>
      <w:r w:rsidR="006A1E3F" w:rsidRPr="00D74DDA">
        <w:rPr>
          <w:rFonts w:ascii="Times New Roman" w:hAnsi="Times New Roman" w:cs="Times New Roman"/>
          <w:szCs w:val="21"/>
        </w:rPr>
        <w:t>OY</w:t>
      </w:r>
      <w:r w:rsidR="00875DC4" w:rsidRPr="00D74DDA">
        <w:rPr>
          <w:rFonts w:ascii="Times New Roman" w:hAnsi="Times New Roman" w:cs="Times New Roman"/>
          <w:szCs w:val="21"/>
        </w:rPr>
        <w:t>2-</w:t>
      </w:r>
      <w:r w:rsidR="00BA1159" w:rsidRPr="00D74DDA">
        <w:rPr>
          <w:rFonts w:ascii="Times New Roman" w:hAnsi="Times New Roman" w:cs="Times New Roman"/>
          <w:szCs w:val="21"/>
        </w:rPr>
        <w:t>OY</w:t>
      </w:r>
      <w:r w:rsidR="006A1E3F" w:rsidRPr="00D74DDA">
        <w:rPr>
          <w:rFonts w:ascii="Times New Roman" w:hAnsi="Times New Roman" w:cs="Times New Roman"/>
          <w:szCs w:val="21"/>
        </w:rPr>
        <w:t>4</w:t>
      </w:r>
      <w:r w:rsidR="007D33EA" w:rsidRPr="00D74DDA">
        <w:rPr>
          <w:rFonts w:ascii="Times New Roman" w:hAnsi="Times New Roman" w:cs="Times New Roman"/>
          <w:szCs w:val="21"/>
        </w:rPr>
        <w:t xml:space="preserve"> were confirmed by </w:t>
      </w:r>
      <w:r w:rsidR="007F71A9" w:rsidRPr="00D74DDA">
        <w:rPr>
          <w:rFonts w:ascii="Times New Roman" w:hAnsi="Times New Roman" w:cs="Times New Roman"/>
          <w:szCs w:val="21"/>
        </w:rPr>
        <w:t xml:space="preserve">matrix assisted laser desorption ionization time of flight mass spectrometry (MALDI-TOF MS) </w:t>
      </w:r>
      <w:r w:rsidR="00C82421" w:rsidRPr="00D74DDA">
        <w:rPr>
          <w:rFonts w:ascii="Times New Roman" w:hAnsi="Times New Roman" w:cs="Times New Roman"/>
          <w:szCs w:val="21"/>
        </w:rPr>
        <w:t xml:space="preserve">(Supplementary </w:t>
      </w:r>
      <w:r w:rsidR="00C82421" w:rsidRPr="00D74DDA">
        <w:rPr>
          <w:rFonts w:ascii="Times New Roman" w:hAnsi="Times New Roman" w:cs="Times New Roman" w:hint="eastAsia"/>
          <w:szCs w:val="21"/>
        </w:rPr>
        <w:t>Fig.</w:t>
      </w:r>
      <w:r w:rsidR="00C82421" w:rsidRPr="00D74DDA">
        <w:rPr>
          <w:rFonts w:ascii="Times New Roman" w:hAnsi="Times New Roman" w:cs="Times New Roman"/>
          <w:szCs w:val="21"/>
        </w:rPr>
        <w:t xml:space="preserve"> </w:t>
      </w:r>
      <w:r w:rsidR="00E20C83" w:rsidRPr="00D74DDA">
        <w:rPr>
          <w:rFonts w:ascii="Times New Roman" w:hAnsi="Times New Roman" w:cs="Times New Roman"/>
          <w:szCs w:val="21"/>
        </w:rPr>
        <w:t>4</w:t>
      </w:r>
      <w:r w:rsidR="00C82421" w:rsidRPr="00D74DDA">
        <w:rPr>
          <w:rFonts w:ascii="Times New Roman" w:hAnsi="Times New Roman" w:cs="Times New Roman"/>
          <w:szCs w:val="21"/>
        </w:rPr>
        <w:t>-</w:t>
      </w:r>
      <w:r w:rsidR="00E20C83" w:rsidRPr="00D74DDA">
        <w:rPr>
          <w:rFonts w:ascii="Times New Roman" w:hAnsi="Times New Roman" w:cs="Times New Roman"/>
          <w:szCs w:val="21"/>
        </w:rPr>
        <w:t>7</w:t>
      </w:r>
      <w:r w:rsidR="00C82421" w:rsidRPr="00D74DDA">
        <w:rPr>
          <w:rFonts w:ascii="Times New Roman" w:hAnsi="Times New Roman" w:cs="Times New Roman"/>
          <w:szCs w:val="21"/>
        </w:rPr>
        <w:t>)</w:t>
      </w:r>
      <w:r w:rsidR="00E91CDC" w:rsidRPr="00D74DDA">
        <w:rPr>
          <w:rFonts w:ascii="Times New Roman" w:hAnsi="Times New Roman" w:cs="Times New Roman"/>
          <w:szCs w:val="21"/>
        </w:rPr>
        <w:t xml:space="preserve"> and high-temperature </w:t>
      </w:r>
      <w:r w:rsidR="00D40223" w:rsidRPr="00D74DDA">
        <w:rPr>
          <w:rFonts w:ascii="Times New Roman" w:hAnsi="Times New Roman" w:cs="Times New Roman"/>
          <w:szCs w:val="21"/>
        </w:rPr>
        <w:t>n</w:t>
      </w:r>
      <w:r w:rsidR="00F662B6" w:rsidRPr="00D74DDA">
        <w:rPr>
          <w:rFonts w:ascii="Times New Roman" w:hAnsi="Times New Roman" w:cs="Times New Roman"/>
          <w:szCs w:val="21"/>
        </w:rPr>
        <w:t>uclear magnetic resonance (NMR)</w:t>
      </w:r>
      <w:r w:rsidR="00E91CDC" w:rsidRPr="00D74DDA">
        <w:rPr>
          <w:rFonts w:ascii="Times New Roman" w:hAnsi="Times New Roman" w:cs="Times New Roman"/>
          <w:szCs w:val="21"/>
        </w:rPr>
        <w:t xml:space="preserve"> spectroscopy</w:t>
      </w:r>
      <w:r w:rsidR="00C82421" w:rsidRPr="00D74DDA">
        <w:rPr>
          <w:rFonts w:ascii="Times New Roman" w:hAnsi="Times New Roman" w:cs="Times New Roman"/>
          <w:szCs w:val="21"/>
        </w:rPr>
        <w:t xml:space="preserve"> (Fig. </w:t>
      </w:r>
      <w:r w:rsidR="000874BF" w:rsidRPr="00D74DDA">
        <w:rPr>
          <w:rFonts w:ascii="Times New Roman" w:hAnsi="Times New Roman" w:cs="Times New Roman"/>
          <w:szCs w:val="21"/>
        </w:rPr>
        <w:t>1b</w:t>
      </w:r>
      <w:r w:rsidR="00C82421" w:rsidRPr="00D74DDA">
        <w:rPr>
          <w:rFonts w:ascii="Times New Roman" w:hAnsi="Times New Roman" w:cs="Times New Roman"/>
          <w:szCs w:val="21"/>
        </w:rPr>
        <w:t xml:space="preserve">, </w:t>
      </w:r>
      <w:r w:rsidR="00C82421" w:rsidRPr="00D74DDA">
        <w:rPr>
          <w:rFonts w:ascii="Times New Roman" w:hAnsi="Times New Roman" w:cs="Times New Roman"/>
          <w:color w:val="000000" w:themeColor="text1"/>
          <w:szCs w:val="21"/>
        </w:rPr>
        <w:t xml:space="preserve">Supplementary </w:t>
      </w:r>
      <w:r w:rsidR="00C82421" w:rsidRPr="00D74DDA">
        <w:rPr>
          <w:rFonts w:ascii="Times New Roman" w:hAnsi="Times New Roman" w:cs="Times New Roman" w:hint="eastAsia"/>
          <w:color w:val="000000" w:themeColor="text1"/>
          <w:szCs w:val="21"/>
        </w:rPr>
        <w:t>Fig.</w:t>
      </w:r>
      <w:r w:rsidR="0030477E" w:rsidRPr="00D74DDA">
        <w:rPr>
          <w:rFonts w:ascii="Times New Roman" w:hAnsi="Times New Roman" w:cs="Times New Roman"/>
          <w:color w:val="000000" w:themeColor="text1"/>
          <w:szCs w:val="21"/>
        </w:rPr>
        <w:t xml:space="preserve"> </w:t>
      </w:r>
      <w:r w:rsidR="00E20C83" w:rsidRPr="00D74DDA">
        <w:rPr>
          <w:rFonts w:ascii="Times New Roman" w:hAnsi="Times New Roman" w:cs="Times New Roman"/>
          <w:color w:val="000000" w:themeColor="text1"/>
          <w:szCs w:val="21"/>
        </w:rPr>
        <w:t>8</w:t>
      </w:r>
      <w:r w:rsidR="0030477E" w:rsidRPr="00D74DDA">
        <w:rPr>
          <w:rFonts w:ascii="Times New Roman" w:hAnsi="Times New Roman" w:cs="Times New Roman"/>
          <w:color w:val="000000" w:themeColor="text1"/>
          <w:szCs w:val="21"/>
        </w:rPr>
        <w:t>-1</w:t>
      </w:r>
      <w:r w:rsidR="00E20C83" w:rsidRPr="00D74DDA">
        <w:rPr>
          <w:rFonts w:ascii="Times New Roman" w:hAnsi="Times New Roman" w:cs="Times New Roman"/>
          <w:color w:val="000000" w:themeColor="text1"/>
          <w:szCs w:val="21"/>
        </w:rPr>
        <w:t>4</w:t>
      </w:r>
      <w:r w:rsidR="00C82421" w:rsidRPr="00D74DDA">
        <w:rPr>
          <w:rFonts w:ascii="Times New Roman" w:hAnsi="Times New Roman" w:cs="Times New Roman"/>
          <w:szCs w:val="21"/>
        </w:rPr>
        <w:t>).</w:t>
      </w:r>
      <w:r w:rsidR="007D33EA" w:rsidRPr="00D74DDA">
        <w:rPr>
          <w:rFonts w:ascii="Times New Roman" w:hAnsi="Times New Roman" w:cs="Times New Roman"/>
          <w:szCs w:val="21"/>
        </w:rPr>
        <w:t xml:space="preserve"> </w:t>
      </w:r>
      <w:r w:rsidR="00504494" w:rsidRPr="00D74DDA">
        <w:rPr>
          <w:rFonts w:ascii="Times New Roman" w:hAnsi="Times New Roman" w:cs="Times New Roman"/>
          <w:szCs w:val="21"/>
        </w:rPr>
        <w:t>For OY1</w:t>
      </w:r>
      <w:r w:rsidR="00241A79" w:rsidRPr="00D74DDA">
        <w:rPr>
          <w:rFonts w:ascii="Times New Roman" w:hAnsi="Times New Roman" w:cs="Times New Roman"/>
          <w:szCs w:val="21"/>
        </w:rPr>
        <w:t xml:space="preserve">, the </w:t>
      </w:r>
      <w:r w:rsidR="00AC0774" w:rsidRPr="00D74DDA">
        <w:rPr>
          <w:rFonts w:ascii="Times New Roman" w:hAnsi="Times New Roman" w:cs="Times New Roman"/>
          <w:szCs w:val="21"/>
        </w:rPr>
        <w:t xml:space="preserve">chemical shifts of </w:t>
      </w:r>
      <w:r w:rsidR="00345859" w:rsidRPr="00D74DDA">
        <w:rPr>
          <w:rFonts w:ascii="Times New Roman" w:hAnsi="Times New Roman" w:cs="Times New Roman"/>
          <w:szCs w:val="21"/>
        </w:rPr>
        <w:t>4</w:t>
      </w:r>
      <w:r w:rsidR="00241A79" w:rsidRPr="00D74DDA">
        <w:rPr>
          <w:rFonts w:ascii="Times New Roman" w:hAnsi="Times New Roman" w:cs="Times New Roman"/>
          <w:szCs w:val="21"/>
        </w:rPr>
        <w:t xml:space="preserve"> proton</w:t>
      </w:r>
      <w:r w:rsidR="00504494" w:rsidRPr="00D74DDA">
        <w:rPr>
          <w:rFonts w:ascii="Times New Roman" w:hAnsi="Times New Roman" w:cs="Times New Roman"/>
          <w:szCs w:val="21"/>
        </w:rPr>
        <w:t>s</w:t>
      </w:r>
      <w:r w:rsidR="00241A79" w:rsidRPr="00D74DDA">
        <w:rPr>
          <w:rFonts w:ascii="Times New Roman" w:hAnsi="Times New Roman" w:cs="Times New Roman"/>
          <w:szCs w:val="21"/>
        </w:rPr>
        <w:t xml:space="preserve"> </w:t>
      </w:r>
      <w:r w:rsidR="00504494" w:rsidRPr="00D74DDA">
        <w:rPr>
          <w:rFonts w:ascii="Times New Roman" w:hAnsi="Times New Roman" w:cs="Times New Roman"/>
          <w:szCs w:val="21"/>
        </w:rPr>
        <w:t xml:space="preserve">on aromatic ring and vinyl group </w:t>
      </w:r>
      <w:r w:rsidR="00345859" w:rsidRPr="00D74DDA">
        <w:rPr>
          <w:rFonts w:ascii="Times New Roman" w:hAnsi="Times New Roman" w:cs="Times New Roman"/>
          <w:szCs w:val="21"/>
        </w:rPr>
        <w:t xml:space="preserve">within </w:t>
      </w:r>
      <w:r w:rsidR="00AC0774" w:rsidRPr="00D74DDA">
        <w:rPr>
          <w:rFonts w:ascii="Times New Roman" w:hAnsi="Times New Roman" w:cs="Times New Roman"/>
          <w:szCs w:val="21"/>
        </w:rPr>
        <w:t>single</w:t>
      </w:r>
      <w:r w:rsidR="00345859" w:rsidRPr="00D74DDA">
        <w:rPr>
          <w:rFonts w:ascii="Times New Roman" w:hAnsi="Times New Roman" w:cs="Times New Roman"/>
          <w:szCs w:val="21"/>
        </w:rPr>
        <w:t xml:space="preserve"> IC moi</w:t>
      </w:r>
      <w:r w:rsidR="00AC0774" w:rsidRPr="00D74DDA">
        <w:rPr>
          <w:rFonts w:ascii="Times New Roman" w:hAnsi="Times New Roman" w:cs="Times New Roman"/>
          <w:szCs w:val="21"/>
        </w:rPr>
        <w:t xml:space="preserve">ety </w:t>
      </w:r>
      <w:r w:rsidR="00246F8A" w:rsidRPr="00D74DDA">
        <w:rPr>
          <w:rFonts w:ascii="Times New Roman" w:hAnsi="Times New Roman" w:cs="Times New Roman"/>
          <w:szCs w:val="21"/>
        </w:rPr>
        <w:t>were</w:t>
      </w:r>
      <w:r w:rsidR="00504494" w:rsidRPr="00D74DDA">
        <w:rPr>
          <w:rFonts w:ascii="Times New Roman" w:hAnsi="Times New Roman" w:cs="Times New Roman"/>
          <w:szCs w:val="21"/>
        </w:rPr>
        <w:t xml:space="preserve"> characterized at 9.20, 8.57, 8.07 and 7.88 ppm, respectively.</w:t>
      </w:r>
      <w:r w:rsidR="00345859" w:rsidRPr="00D74DDA">
        <w:rPr>
          <w:rFonts w:ascii="Times New Roman" w:hAnsi="Times New Roman" w:cs="Times New Roman"/>
          <w:szCs w:val="21"/>
        </w:rPr>
        <w:t xml:space="preserve"> After extending the molecular chain as OY3, </w:t>
      </w:r>
      <w:r w:rsidR="00AC0774" w:rsidRPr="00D74DDA">
        <w:rPr>
          <w:rFonts w:ascii="Times New Roman" w:hAnsi="Times New Roman" w:cs="Times New Roman"/>
          <w:szCs w:val="21"/>
        </w:rPr>
        <w:t>the chemical shift of each</w:t>
      </w:r>
      <w:r w:rsidR="00345859" w:rsidRPr="00D74DDA">
        <w:rPr>
          <w:rFonts w:ascii="Times New Roman" w:hAnsi="Times New Roman" w:cs="Times New Roman"/>
          <w:szCs w:val="21"/>
        </w:rPr>
        <w:t xml:space="preserve"> aromatic proton</w:t>
      </w:r>
      <w:r w:rsidR="00AC0774" w:rsidRPr="00D74DDA">
        <w:rPr>
          <w:rFonts w:ascii="Times New Roman" w:hAnsi="Times New Roman" w:cs="Times New Roman"/>
          <w:szCs w:val="21"/>
        </w:rPr>
        <w:t xml:space="preserve"> show</w:t>
      </w:r>
      <w:r w:rsidR="00246F8A" w:rsidRPr="00D74DDA">
        <w:rPr>
          <w:rFonts w:ascii="Times New Roman" w:hAnsi="Times New Roman" w:cs="Times New Roman"/>
          <w:szCs w:val="21"/>
        </w:rPr>
        <w:t>ed</w:t>
      </w:r>
      <w:r w:rsidR="00AC0774" w:rsidRPr="00D74DDA">
        <w:rPr>
          <w:rFonts w:ascii="Times New Roman" w:hAnsi="Times New Roman" w:cs="Times New Roman"/>
          <w:szCs w:val="21"/>
        </w:rPr>
        <w:t xml:space="preserve"> distinct change and divided into three proton peak</w:t>
      </w:r>
      <w:r w:rsidR="00DB4976" w:rsidRPr="00D74DDA">
        <w:rPr>
          <w:rFonts w:ascii="Times New Roman" w:hAnsi="Times New Roman" w:cs="Times New Roman"/>
          <w:szCs w:val="21"/>
        </w:rPr>
        <w:t xml:space="preserve">s, while peaks located </w:t>
      </w:r>
      <w:r w:rsidR="002F08DA" w:rsidRPr="00D74DDA">
        <w:rPr>
          <w:rFonts w:ascii="Times New Roman" w:hAnsi="Times New Roman" w:cs="Times New Roman"/>
          <w:szCs w:val="21"/>
        </w:rPr>
        <w:t xml:space="preserve">from 7.2 to 7.6 ppm </w:t>
      </w:r>
      <w:r w:rsidR="00246F8A" w:rsidRPr="00D74DDA">
        <w:rPr>
          <w:rFonts w:ascii="Times New Roman" w:hAnsi="Times New Roman" w:cs="Times New Roman"/>
          <w:szCs w:val="21"/>
        </w:rPr>
        <w:t>were</w:t>
      </w:r>
      <w:r w:rsidR="002F08DA" w:rsidRPr="00D74DDA">
        <w:rPr>
          <w:rFonts w:ascii="Times New Roman" w:hAnsi="Times New Roman" w:cs="Times New Roman"/>
          <w:szCs w:val="21"/>
        </w:rPr>
        <w:t xml:space="preserve"> assigned to protons of bithiophene unit. </w:t>
      </w:r>
      <w:r w:rsidR="00E91CDC" w:rsidRPr="00D74DDA">
        <w:rPr>
          <w:rFonts w:ascii="Times New Roman" w:hAnsi="Times New Roman" w:cs="Times New Roman"/>
          <w:szCs w:val="21"/>
        </w:rPr>
        <w:t xml:space="preserve">As </w:t>
      </w:r>
      <w:r w:rsidR="0036428A" w:rsidRPr="00D74DDA">
        <w:rPr>
          <w:rFonts w:ascii="Times New Roman" w:hAnsi="Times New Roman" w:cs="Times New Roman"/>
          <w:szCs w:val="21"/>
        </w:rPr>
        <w:t>for</w:t>
      </w:r>
      <w:r w:rsidR="00E91CDC" w:rsidRPr="00D74DDA">
        <w:rPr>
          <w:rFonts w:ascii="Times New Roman" w:hAnsi="Times New Roman" w:cs="Times New Roman"/>
          <w:szCs w:val="21"/>
        </w:rPr>
        <w:t xml:space="preserve"> OY4 and POY, the proton peaks turn</w:t>
      </w:r>
      <w:r w:rsidR="00246F8A" w:rsidRPr="00D74DDA">
        <w:rPr>
          <w:rFonts w:ascii="Times New Roman" w:hAnsi="Times New Roman" w:cs="Times New Roman"/>
          <w:szCs w:val="21"/>
        </w:rPr>
        <w:t>ed</w:t>
      </w:r>
      <w:r w:rsidR="00E91CDC" w:rsidRPr="00D74DDA">
        <w:rPr>
          <w:rFonts w:ascii="Times New Roman" w:hAnsi="Times New Roman" w:cs="Times New Roman"/>
          <w:szCs w:val="21"/>
        </w:rPr>
        <w:t xml:space="preserve"> obscure</w:t>
      </w:r>
      <w:r w:rsidR="00B22A44" w:rsidRPr="00D74DDA">
        <w:rPr>
          <w:rFonts w:ascii="Times New Roman" w:hAnsi="Times New Roman" w:cs="Times New Roman"/>
          <w:szCs w:val="21"/>
        </w:rPr>
        <w:t xml:space="preserve"> </w:t>
      </w:r>
      <w:r w:rsidR="00E629EE" w:rsidRPr="00D74DDA">
        <w:rPr>
          <w:rFonts w:ascii="Times New Roman" w:hAnsi="Times New Roman" w:cs="Times New Roman"/>
          <w:szCs w:val="21"/>
        </w:rPr>
        <w:t xml:space="preserve">and overlapped </w:t>
      </w:r>
      <w:r w:rsidR="00B22A44" w:rsidRPr="00D74DDA">
        <w:rPr>
          <w:rFonts w:ascii="Times New Roman" w:hAnsi="Times New Roman" w:cs="Times New Roman"/>
          <w:szCs w:val="21"/>
        </w:rPr>
        <w:t>owing to the intrinsically long molecular chain</w:t>
      </w:r>
      <w:r w:rsidR="00246F8A" w:rsidRPr="00D74DDA">
        <w:rPr>
          <w:rFonts w:ascii="Times New Roman" w:hAnsi="Times New Roman" w:cs="Times New Roman"/>
          <w:szCs w:val="21"/>
        </w:rPr>
        <w:t>s</w:t>
      </w:r>
      <w:r w:rsidR="00B22A44" w:rsidRPr="00D74DDA">
        <w:rPr>
          <w:rFonts w:ascii="Times New Roman" w:hAnsi="Times New Roman" w:cs="Times New Roman"/>
          <w:szCs w:val="21"/>
        </w:rPr>
        <w:t xml:space="preserve"> and strong aggregation</w:t>
      </w:r>
      <w:r w:rsidR="00246F8A" w:rsidRPr="00D74DDA">
        <w:rPr>
          <w:rFonts w:ascii="Times New Roman" w:hAnsi="Times New Roman" w:cs="Times New Roman"/>
          <w:szCs w:val="21"/>
        </w:rPr>
        <w:t xml:space="preserve"> properties</w:t>
      </w:r>
      <w:r w:rsidR="00B22A44" w:rsidRPr="00D74DDA">
        <w:rPr>
          <w:rFonts w:ascii="Times New Roman" w:hAnsi="Times New Roman" w:cs="Times New Roman"/>
          <w:szCs w:val="21"/>
        </w:rPr>
        <w:t>.</w:t>
      </w:r>
      <w:r w:rsidR="00E629EE" w:rsidRPr="00D74DDA">
        <w:rPr>
          <w:rFonts w:ascii="Times New Roman" w:hAnsi="Times New Roman" w:cs="Times New Roman"/>
          <w:szCs w:val="21"/>
        </w:rPr>
        <w:t xml:space="preserve"> </w:t>
      </w:r>
    </w:p>
    <w:p w14:paraId="19FC6099" w14:textId="4EF313C1" w:rsidR="00EB1D48" w:rsidRPr="00D74DDA" w:rsidRDefault="000453DB" w:rsidP="005B649B">
      <w:pPr>
        <w:spacing w:line="360" w:lineRule="auto"/>
        <w:rPr>
          <w:rFonts w:ascii="Times New Roman" w:hAnsi="Times New Roman" w:cs="Times New Roman"/>
          <w:szCs w:val="21"/>
        </w:rPr>
      </w:pPr>
      <w:r w:rsidRPr="00D74DDA">
        <w:rPr>
          <w:rFonts w:ascii="Times New Roman" w:hAnsi="Times New Roman" w:cs="Times New Roman"/>
          <w:noProof/>
          <w:szCs w:val="21"/>
        </w:rPr>
        <w:lastRenderedPageBreak/>
        <w:drawing>
          <wp:inline distT="0" distB="0" distL="0" distR="0" wp14:anchorId="2D58434E" wp14:editId="6CB13F58">
            <wp:extent cx="5220000" cy="29236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0000" cy="2923696"/>
                    </a:xfrm>
                    <a:prstGeom prst="rect">
                      <a:avLst/>
                    </a:prstGeom>
                    <a:noFill/>
                  </pic:spPr>
                </pic:pic>
              </a:graphicData>
            </a:graphic>
          </wp:inline>
        </w:drawing>
      </w:r>
    </w:p>
    <w:p w14:paraId="63E1A237" w14:textId="28BCD1C9" w:rsidR="000453DB" w:rsidRDefault="00EB5527" w:rsidP="000453DB">
      <w:pPr>
        <w:spacing w:line="360" w:lineRule="auto"/>
        <w:rPr>
          <w:rFonts w:ascii="Times New Roman" w:hAnsi="Times New Roman" w:cs="Times New Roman"/>
          <w:color w:val="000000" w:themeColor="text1"/>
          <w:sz w:val="18"/>
          <w:szCs w:val="18"/>
        </w:rPr>
      </w:pPr>
      <w:r w:rsidRPr="004E1E3B">
        <w:rPr>
          <w:rFonts w:ascii="Times New Roman" w:hAnsi="Times New Roman" w:cs="Times New Roman"/>
          <w:b/>
          <w:bCs/>
          <w:sz w:val="18"/>
          <w:szCs w:val="18"/>
        </w:rPr>
        <w:t>Fig. 1.</w:t>
      </w:r>
      <w:r w:rsidRPr="004E1E3B">
        <w:rPr>
          <w:rFonts w:ascii="Times New Roman" w:hAnsi="Times New Roman" w:cs="Times New Roman"/>
          <w:b/>
          <w:bCs/>
          <w:color w:val="000000" w:themeColor="text1"/>
          <w:sz w:val="18"/>
          <w:szCs w:val="18"/>
        </w:rPr>
        <w:t xml:space="preserve"> </w:t>
      </w:r>
      <w:r w:rsidR="000453DB" w:rsidRPr="004E1E3B">
        <w:rPr>
          <w:rFonts w:ascii="Times New Roman" w:hAnsi="Times New Roman" w:cs="Times New Roman"/>
          <w:b/>
          <w:bCs/>
          <w:color w:val="000000" w:themeColor="text1"/>
          <w:sz w:val="18"/>
          <w:szCs w:val="18"/>
        </w:rPr>
        <w:t xml:space="preserve">Material characterizations of acceptors. a </w:t>
      </w:r>
      <w:r w:rsidR="000453DB" w:rsidRPr="004E1E3B">
        <w:rPr>
          <w:rFonts w:ascii="Times New Roman" w:hAnsi="Times New Roman" w:cs="Times New Roman"/>
          <w:color w:val="000000" w:themeColor="text1"/>
          <w:sz w:val="18"/>
          <w:szCs w:val="18"/>
        </w:rPr>
        <w:t xml:space="preserve">Chemical structure of OY1-OY4 and POY, </w:t>
      </w:r>
      <w:r w:rsidR="000453DB" w:rsidRPr="004E1E3B">
        <w:rPr>
          <w:rFonts w:ascii="Times New Roman" w:hAnsi="Times New Roman" w:cs="Times New Roman"/>
          <w:b/>
          <w:bCs/>
          <w:color w:val="000000" w:themeColor="text1"/>
          <w:sz w:val="18"/>
          <w:szCs w:val="18"/>
        </w:rPr>
        <w:t>b</w:t>
      </w:r>
      <w:r w:rsidR="000453DB" w:rsidRPr="004E1E3B">
        <w:rPr>
          <w:rFonts w:ascii="Times New Roman" w:hAnsi="Times New Roman" w:cs="Times New Roman"/>
          <w:color w:val="000000" w:themeColor="text1"/>
          <w:sz w:val="18"/>
          <w:szCs w:val="18"/>
        </w:rPr>
        <w:t xml:space="preserve"> </w:t>
      </w:r>
      <w:r w:rsidR="000453DB" w:rsidRPr="004E1E3B">
        <w:rPr>
          <w:rFonts w:ascii="Times New Roman" w:hAnsi="Times New Roman" w:cs="Times New Roman"/>
          <w:color w:val="000000" w:themeColor="text1"/>
          <w:sz w:val="18"/>
          <w:szCs w:val="18"/>
          <w:vertAlign w:val="superscript"/>
        </w:rPr>
        <w:t>1</w:t>
      </w:r>
      <w:r w:rsidR="000453DB" w:rsidRPr="004E1E3B">
        <w:rPr>
          <w:rFonts w:ascii="Times New Roman" w:hAnsi="Times New Roman" w:cs="Times New Roman"/>
          <w:color w:val="000000" w:themeColor="text1"/>
          <w:sz w:val="18"/>
          <w:szCs w:val="18"/>
        </w:rPr>
        <w:t xml:space="preserve">H NMR spectra of aromatic protons within OY1-OY3, </w:t>
      </w:r>
      <w:r w:rsidR="000453DB" w:rsidRPr="004E1E3B">
        <w:rPr>
          <w:rFonts w:ascii="Times New Roman" w:hAnsi="Times New Roman" w:cs="Times New Roman"/>
          <w:b/>
          <w:bCs/>
          <w:color w:val="000000" w:themeColor="text1"/>
          <w:sz w:val="18"/>
          <w:szCs w:val="18"/>
        </w:rPr>
        <w:t>c</w:t>
      </w:r>
      <w:r w:rsidR="000453DB" w:rsidRPr="004E1E3B">
        <w:rPr>
          <w:rFonts w:ascii="Times New Roman" w:hAnsi="Times New Roman" w:cs="Times New Roman"/>
          <w:color w:val="000000" w:themeColor="text1"/>
          <w:sz w:val="18"/>
          <w:szCs w:val="18"/>
        </w:rPr>
        <w:t xml:space="preserve"> First heating DSC curves of 5 </w:t>
      </w:r>
      <w:r w:rsidR="000453DB" w:rsidRPr="004E1E3B">
        <w:rPr>
          <w:rFonts w:ascii="Times New Roman" w:hAnsi="Times New Roman" w:cs="Times New Roman" w:hint="eastAsia"/>
          <w:color w:val="000000" w:themeColor="text1"/>
          <w:sz w:val="18"/>
          <w:szCs w:val="18"/>
        </w:rPr>
        <w:t>acceptors</w:t>
      </w:r>
      <w:r w:rsidR="000453DB" w:rsidRPr="004E1E3B">
        <w:rPr>
          <w:rFonts w:ascii="Times New Roman" w:hAnsi="Times New Roman" w:cs="Times New Roman"/>
          <w:color w:val="000000" w:themeColor="text1"/>
          <w:sz w:val="18"/>
          <w:szCs w:val="18"/>
        </w:rPr>
        <w:t xml:space="preserve">, </w:t>
      </w:r>
      <w:r w:rsidR="000453DB" w:rsidRPr="004E1E3B">
        <w:rPr>
          <w:rFonts w:ascii="Times New Roman" w:hAnsi="Times New Roman" w:cs="Times New Roman"/>
          <w:b/>
          <w:bCs/>
          <w:color w:val="000000" w:themeColor="text1"/>
          <w:sz w:val="18"/>
          <w:szCs w:val="18"/>
        </w:rPr>
        <w:t xml:space="preserve">d </w:t>
      </w:r>
      <w:r w:rsidR="000453DB" w:rsidRPr="004E1E3B">
        <w:rPr>
          <w:rFonts w:ascii="Times New Roman" w:hAnsi="Times New Roman" w:cs="Times New Roman"/>
          <w:color w:val="000000" w:themeColor="text1"/>
          <w:sz w:val="18"/>
          <w:szCs w:val="18"/>
        </w:rPr>
        <w:t xml:space="preserve">UV−vis absorption spectra of 5 acceptors in solid states, </w:t>
      </w:r>
      <w:r w:rsidR="000453DB" w:rsidRPr="004E1E3B">
        <w:rPr>
          <w:rFonts w:ascii="Times New Roman" w:hAnsi="Times New Roman" w:cs="Times New Roman"/>
          <w:b/>
          <w:bCs/>
          <w:color w:val="000000" w:themeColor="text1"/>
          <w:sz w:val="18"/>
          <w:szCs w:val="18"/>
        </w:rPr>
        <w:t>e</w:t>
      </w:r>
      <w:r w:rsidR="000453DB" w:rsidRPr="004E1E3B">
        <w:rPr>
          <w:rFonts w:ascii="Times New Roman" w:hAnsi="Times New Roman" w:cs="Times New Roman"/>
          <w:color w:val="000000" w:themeColor="text1"/>
          <w:sz w:val="18"/>
          <w:szCs w:val="18"/>
        </w:rPr>
        <w:t xml:space="preserve"> Energy level diagram of 5 acceptors, the HOMO and LUMO energy levels of 5 acceptors were estimated from the CV curves.</w:t>
      </w:r>
    </w:p>
    <w:p w14:paraId="6EC8D73F" w14:textId="77777777" w:rsidR="004E1E3B" w:rsidRPr="004E1E3B" w:rsidRDefault="004E1E3B" w:rsidP="000453DB">
      <w:pPr>
        <w:spacing w:line="360" w:lineRule="auto"/>
        <w:rPr>
          <w:rFonts w:ascii="Times New Roman" w:hAnsi="Times New Roman" w:cs="Times New Roman"/>
          <w:color w:val="000000" w:themeColor="text1"/>
          <w:sz w:val="18"/>
          <w:szCs w:val="18"/>
        </w:rPr>
      </w:pPr>
    </w:p>
    <w:p w14:paraId="794C7FB3" w14:textId="687FFAAF" w:rsidR="00EB5527" w:rsidRPr="00D74DDA" w:rsidRDefault="0084228E" w:rsidP="00F40AEA">
      <w:pPr>
        <w:spacing w:line="360" w:lineRule="auto"/>
        <w:ind w:firstLineChars="200" w:firstLine="420"/>
        <w:rPr>
          <w:rFonts w:ascii="Times New Roman" w:hAnsi="Times New Roman" w:cs="Times New Roman"/>
          <w:color w:val="000000" w:themeColor="text1"/>
          <w:szCs w:val="21"/>
        </w:rPr>
      </w:pPr>
      <w:r w:rsidRPr="00D74DDA">
        <w:rPr>
          <w:rFonts w:ascii="Times New Roman" w:hAnsi="Times New Roman" w:cs="Times New Roman"/>
          <w:szCs w:val="21"/>
        </w:rPr>
        <w:t xml:space="preserve">The </w:t>
      </w:r>
      <w:r w:rsidR="000D10CC" w:rsidRPr="00D74DDA">
        <w:rPr>
          <w:rFonts w:ascii="Times New Roman" w:hAnsi="Times New Roman" w:cs="Times New Roman"/>
          <w:szCs w:val="21"/>
        </w:rPr>
        <w:t>effect</w:t>
      </w:r>
      <w:r w:rsidRPr="00D74DDA">
        <w:rPr>
          <w:rFonts w:ascii="Times New Roman" w:hAnsi="Times New Roman" w:cs="Times New Roman"/>
          <w:szCs w:val="21"/>
        </w:rPr>
        <w:t xml:space="preserve"> </w:t>
      </w:r>
      <w:r w:rsidR="000D10CC" w:rsidRPr="00D74DDA">
        <w:rPr>
          <w:rFonts w:ascii="Times New Roman" w:hAnsi="Times New Roman" w:cs="Times New Roman"/>
          <w:szCs w:val="21"/>
        </w:rPr>
        <w:t>of</w:t>
      </w:r>
      <w:r w:rsidR="001533C5" w:rsidRPr="00D74DDA">
        <w:rPr>
          <w:rFonts w:ascii="Times New Roman" w:hAnsi="Times New Roman" w:cs="Times New Roman"/>
          <w:szCs w:val="21"/>
        </w:rPr>
        <w:t xml:space="preserve"> molecular weight</w:t>
      </w:r>
      <w:r w:rsidR="002E1259" w:rsidRPr="00D74DDA">
        <w:rPr>
          <w:rFonts w:ascii="Times New Roman" w:hAnsi="Times New Roman" w:cs="Times New Roman"/>
          <w:szCs w:val="21"/>
        </w:rPr>
        <w:t>/size</w:t>
      </w:r>
      <w:r w:rsidR="000D10CC" w:rsidRPr="00D74DDA">
        <w:rPr>
          <w:rFonts w:ascii="Times New Roman" w:hAnsi="Times New Roman" w:cs="Times New Roman"/>
          <w:szCs w:val="21"/>
        </w:rPr>
        <w:t xml:space="preserve"> on thermal property</w:t>
      </w:r>
      <w:r w:rsidRPr="00D74DDA">
        <w:rPr>
          <w:rFonts w:ascii="Times New Roman" w:hAnsi="Times New Roman" w:cs="Times New Roman"/>
          <w:szCs w:val="21"/>
        </w:rPr>
        <w:t xml:space="preserve"> </w:t>
      </w:r>
      <w:r w:rsidR="002C7D23" w:rsidRPr="00D74DDA">
        <w:rPr>
          <w:rFonts w:ascii="Times New Roman" w:hAnsi="Times New Roman" w:cs="Times New Roman"/>
          <w:szCs w:val="21"/>
        </w:rPr>
        <w:t xml:space="preserve">of materials was </w:t>
      </w:r>
      <w:r w:rsidR="000D10CC" w:rsidRPr="00D74DDA">
        <w:rPr>
          <w:rFonts w:ascii="Times New Roman" w:hAnsi="Times New Roman" w:cs="Times New Roman"/>
          <w:szCs w:val="21"/>
        </w:rPr>
        <w:t xml:space="preserve">investigated by </w:t>
      </w:r>
      <w:r w:rsidR="003D28EF" w:rsidRPr="00D74DDA">
        <w:rPr>
          <w:rFonts w:ascii="Times New Roman" w:hAnsi="Times New Roman" w:cs="Times New Roman"/>
          <w:szCs w:val="21"/>
        </w:rPr>
        <w:t xml:space="preserve">conducting </w:t>
      </w:r>
      <w:r w:rsidRPr="00D74DDA">
        <w:rPr>
          <w:rFonts w:ascii="Times New Roman" w:hAnsi="Times New Roman" w:cs="Times New Roman"/>
          <w:szCs w:val="21"/>
        </w:rPr>
        <w:t xml:space="preserve">thermogravimetric analyses (TGA) (Supplementary </w:t>
      </w:r>
      <w:r w:rsidRPr="00D74DDA">
        <w:rPr>
          <w:rFonts w:ascii="Times New Roman" w:hAnsi="Times New Roman" w:cs="Times New Roman" w:hint="eastAsia"/>
          <w:szCs w:val="21"/>
        </w:rPr>
        <w:t>Fig.</w:t>
      </w:r>
      <w:r w:rsidRPr="00D74DDA">
        <w:rPr>
          <w:rFonts w:ascii="Times New Roman" w:hAnsi="Times New Roman" w:cs="Times New Roman"/>
          <w:szCs w:val="21"/>
        </w:rPr>
        <w:t xml:space="preserve"> </w:t>
      </w:r>
      <w:r w:rsidR="0030477E" w:rsidRPr="00D74DDA">
        <w:rPr>
          <w:rFonts w:ascii="Times New Roman" w:hAnsi="Times New Roman" w:cs="Times New Roman"/>
          <w:szCs w:val="21"/>
        </w:rPr>
        <w:t>1</w:t>
      </w:r>
      <w:r w:rsidR="00E20C83" w:rsidRPr="00D74DDA">
        <w:rPr>
          <w:rFonts w:ascii="Times New Roman" w:hAnsi="Times New Roman" w:cs="Times New Roman"/>
          <w:szCs w:val="21"/>
        </w:rPr>
        <w:t>5</w:t>
      </w:r>
      <w:r w:rsidRPr="00D74DDA">
        <w:rPr>
          <w:rFonts w:ascii="Times New Roman" w:hAnsi="Times New Roman" w:cs="Times New Roman"/>
          <w:szCs w:val="21"/>
        </w:rPr>
        <w:t xml:space="preserve">) and differential scanning calorimetry (DSC) (Fig. </w:t>
      </w:r>
      <w:r w:rsidR="000453DB" w:rsidRPr="00D74DDA">
        <w:rPr>
          <w:rFonts w:ascii="Times New Roman" w:hAnsi="Times New Roman" w:cs="Times New Roman"/>
          <w:szCs w:val="21"/>
        </w:rPr>
        <w:t>1c</w:t>
      </w:r>
      <w:r w:rsidRPr="00D74DDA">
        <w:rPr>
          <w:rFonts w:ascii="Times New Roman" w:hAnsi="Times New Roman" w:cs="Times New Roman"/>
          <w:szCs w:val="21"/>
        </w:rPr>
        <w:t>)</w:t>
      </w:r>
      <w:r w:rsidR="000D10CC" w:rsidRPr="00D74DDA">
        <w:rPr>
          <w:rFonts w:ascii="Times New Roman" w:hAnsi="Times New Roman" w:cs="Times New Roman"/>
          <w:szCs w:val="21"/>
        </w:rPr>
        <w:t xml:space="preserve"> </w:t>
      </w:r>
      <w:r w:rsidR="002C7D23" w:rsidRPr="00D74DDA">
        <w:rPr>
          <w:rFonts w:ascii="Times New Roman" w:hAnsi="Times New Roman" w:cs="Times New Roman"/>
          <w:szCs w:val="21"/>
        </w:rPr>
        <w:t>measurements</w:t>
      </w:r>
      <w:r w:rsidRPr="00D74DDA">
        <w:rPr>
          <w:rFonts w:ascii="Times New Roman" w:hAnsi="Times New Roman" w:cs="Times New Roman"/>
          <w:szCs w:val="21"/>
        </w:rPr>
        <w:t>. With increasing the molecular size, oligomer</w:t>
      </w:r>
      <w:r w:rsidR="00C82421" w:rsidRPr="00D74DDA">
        <w:rPr>
          <w:rFonts w:ascii="Times New Roman" w:hAnsi="Times New Roman" w:cs="Times New Roman"/>
          <w:szCs w:val="21"/>
        </w:rPr>
        <w:t xml:space="preserve"> acceptors</w:t>
      </w:r>
      <w:r w:rsidRPr="00D74DDA">
        <w:rPr>
          <w:rFonts w:ascii="Times New Roman" w:hAnsi="Times New Roman" w:cs="Times New Roman"/>
          <w:szCs w:val="21"/>
        </w:rPr>
        <w:t xml:space="preserve"> </w:t>
      </w:r>
      <w:r w:rsidR="0036428A" w:rsidRPr="00D74DDA">
        <w:rPr>
          <w:rFonts w:ascii="Times New Roman" w:hAnsi="Times New Roman" w:cs="Times New Roman"/>
          <w:szCs w:val="21"/>
        </w:rPr>
        <w:t>and</w:t>
      </w:r>
      <w:r w:rsidRPr="00D74DDA">
        <w:rPr>
          <w:rFonts w:ascii="Times New Roman" w:hAnsi="Times New Roman" w:cs="Times New Roman"/>
          <w:szCs w:val="21"/>
        </w:rPr>
        <w:t xml:space="preserve"> polymer </w:t>
      </w:r>
      <w:r w:rsidR="00C82421" w:rsidRPr="00D74DDA">
        <w:rPr>
          <w:rFonts w:ascii="Times New Roman" w:hAnsi="Times New Roman" w:cs="Times New Roman"/>
          <w:szCs w:val="21"/>
        </w:rPr>
        <w:t xml:space="preserve">acceptor </w:t>
      </w:r>
      <w:r w:rsidRPr="00D74DDA">
        <w:rPr>
          <w:rFonts w:ascii="Times New Roman" w:hAnsi="Times New Roman" w:cs="Times New Roman"/>
          <w:szCs w:val="21"/>
        </w:rPr>
        <w:t>exhibit</w:t>
      </w:r>
      <w:r w:rsidR="00246F8A" w:rsidRPr="00D74DDA">
        <w:rPr>
          <w:rFonts w:ascii="Times New Roman" w:hAnsi="Times New Roman" w:cs="Times New Roman"/>
          <w:szCs w:val="21"/>
        </w:rPr>
        <w:t>ed</w:t>
      </w:r>
      <w:r w:rsidRPr="00D74DDA">
        <w:rPr>
          <w:rFonts w:ascii="Times New Roman" w:hAnsi="Times New Roman" w:cs="Times New Roman"/>
          <w:szCs w:val="21"/>
        </w:rPr>
        <w:t xml:space="preserve"> higher thermal stability with 5%-weight-loss temperature scaling from 320.0 ℃ to 357.9 ℃. OY1 exhibit</w:t>
      </w:r>
      <w:r w:rsidR="00246F8A" w:rsidRPr="00D74DDA">
        <w:rPr>
          <w:rFonts w:ascii="Times New Roman" w:hAnsi="Times New Roman" w:cs="Times New Roman"/>
          <w:szCs w:val="21"/>
        </w:rPr>
        <w:t>ed</w:t>
      </w:r>
      <w:r w:rsidRPr="00D74DDA">
        <w:rPr>
          <w:rFonts w:ascii="Times New Roman" w:hAnsi="Times New Roman" w:cs="Times New Roman"/>
          <w:szCs w:val="21"/>
        </w:rPr>
        <w:t xml:space="preserve"> a cold crystallization peak at </w:t>
      </w:r>
      <w:r w:rsidR="00C82421" w:rsidRPr="00D74DDA">
        <w:rPr>
          <w:rFonts w:ascii="Times New Roman" w:hAnsi="Times New Roman" w:cs="Times New Roman"/>
          <w:szCs w:val="21"/>
        </w:rPr>
        <w:t>111</w:t>
      </w:r>
      <w:r w:rsidRPr="00D74DDA">
        <w:rPr>
          <w:rFonts w:ascii="Times New Roman" w:hAnsi="Times New Roman" w:cs="Times New Roman"/>
          <w:szCs w:val="21"/>
        </w:rPr>
        <w:t xml:space="preserve"> °C and a melting temperature</w:t>
      </w:r>
      <w:r w:rsidR="00981EE7" w:rsidRPr="00D74DDA">
        <w:rPr>
          <w:rFonts w:ascii="Times New Roman" w:hAnsi="Times New Roman" w:cs="Times New Roman"/>
          <w:szCs w:val="21"/>
        </w:rPr>
        <w:t xml:space="preserve"> (</w:t>
      </w:r>
      <w:r w:rsidR="00981EE7" w:rsidRPr="00D74DDA">
        <w:rPr>
          <w:rFonts w:ascii="Times New Roman" w:hAnsi="Times New Roman" w:cs="Times New Roman"/>
          <w:i/>
          <w:iCs/>
          <w:szCs w:val="21"/>
        </w:rPr>
        <w:t>T</w:t>
      </w:r>
      <w:r w:rsidR="00981EE7" w:rsidRPr="00D74DDA">
        <w:rPr>
          <w:rFonts w:ascii="Times New Roman" w:hAnsi="Times New Roman" w:cs="Times New Roman"/>
          <w:szCs w:val="21"/>
          <w:vertAlign w:val="subscript"/>
        </w:rPr>
        <w:t>m</w:t>
      </w:r>
      <w:r w:rsidR="00981EE7" w:rsidRPr="00D74DDA">
        <w:rPr>
          <w:rFonts w:ascii="Times New Roman" w:hAnsi="Times New Roman" w:cs="Times New Roman"/>
          <w:szCs w:val="21"/>
        </w:rPr>
        <w:t>)</w:t>
      </w:r>
      <w:r w:rsidRPr="00D74DDA">
        <w:rPr>
          <w:rFonts w:ascii="Times New Roman" w:hAnsi="Times New Roman" w:cs="Times New Roman"/>
          <w:szCs w:val="21"/>
        </w:rPr>
        <w:t xml:space="preserve"> at </w:t>
      </w:r>
      <w:r w:rsidR="00C82421" w:rsidRPr="00D74DDA">
        <w:rPr>
          <w:rFonts w:ascii="Times New Roman" w:hAnsi="Times New Roman" w:cs="Times New Roman"/>
          <w:szCs w:val="21"/>
        </w:rPr>
        <w:t>220</w:t>
      </w:r>
      <w:r w:rsidRPr="00D74DDA">
        <w:rPr>
          <w:rFonts w:ascii="Times New Roman" w:hAnsi="Times New Roman" w:cs="Times New Roman"/>
          <w:szCs w:val="21"/>
        </w:rPr>
        <w:t xml:space="preserve"> °C in the first heating scan, which </w:t>
      </w:r>
      <w:r w:rsidR="00210C37" w:rsidRPr="00D74DDA">
        <w:rPr>
          <w:rFonts w:ascii="Times New Roman" w:hAnsi="Times New Roman" w:cs="Times New Roman" w:hint="eastAsia"/>
          <w:szCs w:val="21"/>
        </w:rPr>
        <w:t>i</w:t>
      </w:r>
      <w:r w:rsidR="00246F8A" w:rsidRPr="00D74DDA">
        <w:rPr>
          <w:rFonts w:ascii="Times New Roman" w:hAnsi="Times New Roman" w:cs="Times New Roman"/>
          <w:szCs w:val="21"/>
        </w:rPr>
        <w:t>s</w:t>
      </w:r>
      <w:r w:rsidRPr="00D74DDA">
        <w:rPr>
          <w:rFonts w:ascii="Times New Roman" w:hAnsi="Times New Roman" w:cs="Times New Roman"/>
          <w:szCs w:val="21"/>
        </w:rPr>
        <w:t xml:space="preserve"> comparable to that of Y6</w:t>
      </w:r>
      <w:r w:rsidR="002E5223" w:rsidRPr="00D74DDA">
        <w:rPr>
          <w:rFonts w:ascii="Times New Roman" w:hAnsi="Times New Roman" w:cs="Times New Roman"/>
          <w:szCs w:val="21"/>
        </w:rPr>
        <w:fldChar w:fldCharType="begin"/>
      </w:r>
      <w:r w:rsidR="005171D4" w:rsidRPr="00D74DDA">
        <w:rPr>
          <w:rFonts w:ascii="Times New Roman" w:hAnsi="Times New Roman" w:cs="Times New Roman"/>
          <w:szCs w:val="21"/>
        </w:rPr>
        <w:instrText xml:space="preserve"> ADDIN EN.CITE &lt;EndNote&gt;&lt;Cite&gt;&lt;Author&gt;Li&lt;/Author&gt;&lt;Year&gt;2021&lt;/Year&gt;&lt;RecNum&gt;5&lt;/RecNum&gt;&lt;DisplayText&gt;&lt;style face="superscript"&gt;7&lt;/style&gt;&lt;/DisplayText&gt;&lt;record&gt;&lt;rec-number&gt;5&lt;/rec-number&gt;&lt;foreign-keys&gt;&lt;key app="EN" db-id="wxteprap1z0r03exr9mv2f2ye2evprv022zp" timestamp="1628149230" guid="a8db4fad-4a13-41ff-851e-b9f72829a5fb"&gt;5&lt;/key&gt;&lt;key app="ENWeb" db-id=""&gt;0&lt;/key&gt;&lt;/foreign-keys&gt;&lt;ref-type name="Journal Article"&gt;17&lt;/ref-type&gt;&lt;contributors&gt;&lt;authors&gt;&lt;author&gt;Li, Chao&lt;/author&gt;&lt;author&gt;Zhou, Jiadong&lt;/author&gt;&lt;author&gt;Song, Jiali&lt;/author&gt;&lt;author&gt;Xu, Jinqiu&lt;/author&gt;&lt;author&gt;Zhang, Huotian&lt;/author&gt;&lt;author&gt;Zhang, Xuning&lt;/author&gt;&lt;author&gt;Guo, Jing&lt;/author&gt;&lt;author&gt;Zhu, Lei&lt;/author&gt;&lt;author&gt;Wei, Donghui&lt;/author&gt;&lt;author&gt;Han, Guangchao&lt;/author&gt;&lt;author&gt;Min, Jie&lt;/author&gt;&lt;author&gt;Zhang, Yuan&lt;/author&gt;&lt;author&gt;Xie, Zengqi&lt;/author&gt;&lt;author&gt;Yi, Yuanping&lt;/author&gt;&lt;author&gt;Yan, He&lt;/author&gt;&lt;author&gt;Gao, Feng&lt;/author&gt;&lt;author&gt;Liu, Feng&lt;/author&gt;&lt;author&gt;Sun, Yanming&lt;/author&gt;&lt;/authors&gt;&lt;/contributors&gt;&lt;titles&gt;&lt;title&gt;Non-fullerene acceptors with branched side chains and improved molecular packing to exceed 18% efficiency in organic solar cells&lt;/title&gt;&lt;secondary-title&gt;Nature Energy&lt;/secondary-title&gt;&lt;/titles&gt;&lt;periodical&gt;&lt;full-title&gt;Nature Energy&lt;/full-title&gt;&lt;abbr-1&gt;Nat. Energy&lt;/abbr-1&gt;&lt;/periodical&gt;&lt;pages&gt;605-613&lt;/pages&gt;&lt;volume&gt;6&lt;/volume&gt;&lt;number&gt;6&lt;/number&gt;&lt;section&gt;605&lt;/section&gt;&lt;dates&gt;&lt;year&gt;2021&lt;/year&gt;&lt;/dates&gt;&lt;isbn&gt;2058-7546&lt;/isbn&gt;&lt;urls&gt;&lt;/urls&gt;&lt;electronic-resource-num&gt;10.1038/s41560-021-00820-x&lt;/electronic-resource-num&gt;&lt;/record&gt;&lt;/Cite&gt;&lt;/EndNote&gt;</w:instrText>
      </w:r>
      <w:r w:rsidR="002E5223" w:rsidRPr="00D74DDA">
        <w:rPr>
          <w:rFonts w:ascii="Times New Roman" w:hAnsi="Times New Roman" w:cs="Times New Roman"/>
          <w:szCs w:val="21"/>
        </w:rPr>
        <w:fldChar w:fldCharType="separate"/>
      </w:r>
      <w:r w:rsidR="005171D4" w:rsidRPr="00D74DDA">
        <w:rPr>
          <w:rFonts w:ascii="Times New Roman" w:hAnsi="Times New Roman" w:cs="Times New Roman"/>
          <w:noProof/>
          <w:szCs w:val="21"/>
          <w:vertAlign w:val="superscript"/>
        </w:rPr>
        <w:t>7</w:t>
      </w:r>
      <w:r w:rsidR="002E5223" w:rsidRPr="00D74DDA">
        <w:rPr>
          <w:rFonts w:ascii="Times New Roman" w:hAnsi="Times New Roman" w:cs="Times New Roman"/>
          <w:szCs w:val="21"/>
        </w:rPr>
        <w:fldChar w:fldCharType="end"/>
      </w:r>
      <w:r w:rsidRPr="00D74DDA">
        <w:rPr>
          <w:rFonts w:ascii="Times New Roman" w:hAnsi="Times New Roman" w:cs="Times New Roman"/>
          <w:szCs w:val="21"/>
        </w:rPr>
        <w:t>. With increasing the molecular size, both</w:t>
      </w:r>
      <w:r w:rsidR="006C57A2" w:rsidRPr="00D74DDA">
        <w:rPr>
          <w:rFonts w:ascii="Times New Roman" w:hAnsi="Times New Roman" w:cs="Times New Roman"/>
          <w:szCs w:val="21"/>
        </w:rPr>
        <w:t xml:space="preserve"> cold crystallization</w:t>
      </w:r>
      <w:r w:rsidRPr="00D74DDA">
        <w:rPr>
          <w:rFonts w:ascii="Times New Roman" w:hAnsi="Times New Roman" w:cs="Times New Roman"/>
          <w:szCs w:val="21"/>
        </w:rPr>
        <w:t xml:space="preserve"> </w:t>
      </w:r>
      <w:r w:rsidR="006C57A2" w:rsidRPr="00D74DDA">
        <w:rPr>
          <w:rFonts w:ascii="Times New Roman" w:hAnsi="Times New Roman" w:cs="Times New Roman"/>
          <w:szCs w:val="21"/>
        </w:rPr>
        <w:t>temperature (</w:t>
      </w:r>
      <w:proofErr w:type="spellStart"/>
      <w:r w:rsidR="006C57A2" w:rsidRPr="00D74DDA">
        <w:rPr>
          <w:rFonts w:ascii="Times New Roman" w:hAnsi="Times New Roman" w:cs="Times New Roman"/>
          <w:i/>
          <w:iCs/>
          <w:szCs w:val="21"/>
        </w:rPr>
        <w:t>T</w:t>
      </w:r>
      <w:r w:rsidR="006C57A2" w:rsidRPr="00D74DDA">
        <w:rPr>
          <w:rFonts w:ascii="Times New Roman" w:hAnsi="Times New Roman" w:cs="Times New Roman"/>
          <w:szCs w:val="21"/>
          <w:vertAlign w:val="subscript"/>
        </w:rPr>
        <w:t>cc</w:t>
      </w:r>
      <w:proofErr w:type="spellEnd"/>
      <w:r w:rsidR="006C57A2" w:rsidRPr="00D74DDA">
        <w:rPr>
          <w:rFonts w:ascii="Times New Roman" w:hAnsi="Times New Roman" w:cs="Times New Roman"/>
          <w:szCs w:val="21"/>
        </w:rPr>
        <w:t xml:space="preserve">) </w:t>
      </w:r>
      <w:r w:rsidRPr="00D74DDA">
        <w:rPr>
          <w:rFonts w:ascii="Times New Roman" w:hAnsi="Times New Roman" w:cs="Times New Roman"/>
          <w:szCs w:val="21"/>
        </w:rPr>
        <w:t xml:space="preserve">and </w:t>
      </w:r>
      <w:r w:rsidR="00981EE7" w:rsidRPr="00D74DDA">
        <w:rPr>
          <w:rFonts w:ascii="Times New Roman" w:hAnsi="Times New Roman" w:cs="Times New Roman"/>
          <w:i/>
          <w:iCs/>
          <w:szCs w:val="21"/>
        </w:rPr>
        <w:t>T</w:t>
      </w:r>
      <w:r w:rsidR="00981EE7" w:rsidRPr="00D74DDA">
        <w:rPr>
          <w:rFonts w:ascii="Times New Roman" w:hAnsi="Times New Roman" w:cs="Times New Roman"/>
          <w:szCs w:val="21"/>
          <w:vertAlign w:val="subscript"/>
        </w:rPr>
        <w:t>m</w:t>
      </w:r>
      <w:r w:rsidRPr="00D74DDA">
        <w:rPr>
          <w:rFonts w:ascii="Times New Roman" w:hAnsi="Times New Roman" w:cs="Times New Roman"/>
          <w:szCs w:val="21"/>
        </w:rPr>
        <w:t xml:space="preserve"> </w:t>
      </w:r>
      <w:r w:rsidR="00246F8A" w:rsidRPr="00D74DDA">
        <w:rPr>
          <w:rFonts w:ascii="Times New Roman" w:hAnsi="Times New Roman" w:cs="Times New Roman"/>
          <w:szCs w:val="21"/>
        </w:rPr>
        <w:t>were</w:t>
      </w:r>
      <w:r w:rsidRPr="00D74DDA">
        <w:rPr>
          <w:rFonts w:ascii="Times New Roman" w:hAnsi="Times New Roman" w:cs="Times New Roman"/>
          <w:szCs w:val="21"/>
        </w:rPr>
        <w:t xml:space="preserve"> increased for OY2 and OY3. However, no obvious cold crystallization </w:t>
      </w:r>
      <w:r w:rsidR="007A3AB6" w:rsidRPr="00D74DDA">
        <w:rPr>
          <w:rFonts w:ascii="Times New Roman" w:hAnsi="Times New Roman" w:cs="Times New Roman" w:hint="eastAsia"/>
          <w:szCs w:val="21"/>
        </w:rPr>
        <w:t>or</w:t>
      </w:r>
      <w:r w:rsidR="007A3AB6" w:rsidRPr="00D74DDA">
        <w:rPr>
          <w:rFonts w:ascii="Times New Roman" w:hAnsi="Times New Roman" w:cs="Times New Roman"/>
          <w:szCs w:val="21"/>
        </w:rPr>
        <w:t xml:space="preserve"> </w:t>
      </w:r>
      <w:r w:rsidRPr="00D74DDA">
        <w:rPr>
          <w:rFonts w:ascii="Times New Roman" w:hAnsi="Times New Roman" w:cs="Times New Roman"/>
          <w:szCs w:val="21"/>
        </w:rPr>
        <w:t xml:space="preserve">melting peak </w:t>
      </w:r>
      <w:r w:rsidR="00246F8A" w:rsidRPr="00D74DDA">
        <w:rPr>
          <w:rFonts w:ascii="Times New Roman" w:hAnsi="Times New Roman" w:cs="Times New Roman"/>
          <w:szCs w:val="21"/>
        </w:rPr>
        <w:t>was</w:t>
      </w:r>
      <w:r w:rsidRPr="00D74DDA">
        <w:rPr>
          <w:rFonts w:ascii="Times New Roman" w:hAnsi="Times New Roman" w:cs="Times New Roman"/>
          <w:szCs w:val="21"/>
        </w:rPr>
        <w:t xml:space="preserve"> detected for OY4 and </w:t>
      </w:r>
      <w:r w:rsidR="00CB6B35" w:rsidRPr="00D74DDA">
        <w:rPr>
          <w:rFonts w:ascii="Times New Roman" w:hAnsi="Times New Roman" w:cs="Times New Roman"/>
          <w:szCs w:val="21"/>
        </w:rPr>
        <w:t>POY</w:t>
      </w:r>
      <w:r w:rsidR="00C82421" w:rsidRPr="00D74DDA">
        <w:rPr>
          <w:rFonts w:ascii="Times New Roman" w:hAnsi="Times New Roman" w:cs="Times New Roman"/>
          <w:szCs w:val="21"/>
        </w:rPr>
        <w:t xml:space="preserve"> below 320 ℃</w:t>
      </w:r>
      <w:r w:rsidRPr="00D74DDA">
        <w:rPr>
          <w:rFonts w:ascii="Times New Roman" w:hAnsi="Times New Roman" w:cs="Times New Roman"/>
          <w:szCs w:val="21"/>
        </w:rPr>
        <w:t>, indicating that the morphology of both materials is amorphous dominated</w:t>
      </w:r>
      <w:r w:rsidR="003A0F00" w:rsidRPr="00D74DDA">
        <w:rPr>
          <w:rFonts w:ascii="Times New Roman" w:hAnsi="Times New Roman" w:cs="Times New Roman"/>
          <w:color w:val="000000" w:themeColor="text1"/>
          <w:szCs w:val="21"/>
        </w:rPr>
        <w:fldChar w:fldCharType="begin"/>
      </w:r>
      <w:r w:rsidR="00D46938" w:rsidRPr="00D74DDA">
        <w:rPr>
          <w:rFonts w:ascii="Times New Roman" w:hAnsi="Times New Roman" w:cs="Times New Roman"/>
          <w:color w:val="000000" w:themeColor="text1"/>
          <w:szCs w:val="21"/>
        </w:rPr>
        <w:instrText xml:space="preserve"> ADDIN EN.CITE &lt;EndNote&gt;&lt;Cite&gt;&lt;Author&gt;Jia&lt;/Author&gt;&lt;Year&gt;2020&lt;/Year&gt;&lt;RecNum&gt;34&lt;/RecNum&gt;&lt;DisplayText&gt;&lt;style face="superscript"&gt;18&lt;/style&gt;&lt;/DisplayText&gt;&lt;record&gt;&lt;rec-number&gt;34&lt;/rec-number&gt;&lt;foreign-keys&gt;&lt;key app="EN" db-id="wxteprap1z0r03exr9mv2f2ye2evprv022zp" timestamp="1637233959" guid="22f7479f-4a93-4c16-aaa9-5a9db5e91229"&gt;34&lt;/key&gt;&lt;/foreign-keys&gt;&lt;ref-type name="Journal Article"&gt;17&lt;/ref-type&gt;&lt;contributors&gt;&lt;authors&gt;&lt;author&gt;Jia, Tao&lt;/author&gt;&lt;author&gt;Zhang, Jiabin&lt;/author&gt;&lt;author&gt;Zhong, Wenkai&lt;/author&gt;&lt;author&gt;Liang, Yuanying&lt;/author&gt;&lt;author&gt;Zhang, Kai&lt;/author&gt;&lt;author&gt;Dong, Sheng&lt;/author&gt;&lt;author&gt;Ying, Lei&lt;/author&gt;&lt;author&gt;Liu, Feng&lt;/author&gt;&lt;author&gt;Wang, Xiaohui&lt;/author&gt;&lt;author&gt;Huang, Fei&lt;/author&gt;&lt;author&gt;Cao, Yong&lt;/author&gt;&lt;/authors&gt;&lt;/contributors&gt;&lt;titles&gt;&lt;title&gt;14.4% efficiency all-polymer solar cell with broad absorption and low energy loss enabled by a novel polymer acceptor&lt;/title&gt;&lt;secondary-title&gt;Nano Energy&lt;/secondary-title&gt;&lt;/titles&gt;&lt;pages&gt;104718&lt;/pages&gt;&lt;volume&gt;72&lt;/volume&gt;&lt;keywords&gt;&lt;keyword&gt;All-polymer solar cell&lt;/keyword&gt;&lt;keyword&gt;Polymer acceptor&lt;/keyword&gt;&lt;keyword&gt;High efficiency&lt;/keyword&gt;&lt;keyword&gt;Stability&lt;/keyword&gt;&lt;/keywords&gt;&lt;dates&gt;&lt;year&gt;2020&lt;/year&gt;&lt;pub-dates&gt;&lt;date&gt;2020/06/01/&lt;/date&gt;&lt;/pub-dates&gt;&lt;/dates&gt;&lt;isbn&gt;2211-2855&lt;/isbn&gt;&lt;urls&gt;&lt;related-urls&gt;&lt;url&gt;https://www.sciencedirect.com/science/article/pii/S2211285520302755&lt;/url&gt;&lt;/related-urls&gt;&lt;/urls&gt;&lt;electronic-resource-num&gt;https://doi.org/10.1016/j.nanoen.2020.104718&lt;/electronic-resource-num&gt;&lt;/record&gt;&lt;/Cite&gt;&lt;/EndNote&gt;</w:instrText>
      </w:r>
      <w:r w:rsidR="003A0F00" w:rsidRPr="00D74DDA">
        <w:rPr>
          <w:rFonts w:ascii="Times New Roman" w:hAnsi="Times New Roman" w:cs="Times New Roman"/>
          <w:color w:val="000000" w:themeColor="text1"/>
          <w:szCs w:val="21"/>
        </w:rPr>
        <w:fldChar w:fldCharType="separate"/>
      </w:r>
      <w:r w:rsidR="00D46938" w:rsidRPr="00D74DDA">
        <w:rPr>
          <w:rFonts w:ascii="Times New Roman" w:hAnsi="Times New Roman" w:cs="Times New Roman"/>
          <w:noProof/>
          <w:color w:val="000000" w:themeColor="text1"/>
          <w:szCs w:val="21"/>
          <w:vertAlign w:val="superscript"/>
        </w:rPr>
        <w:t>18</w:t>
      </w:r>
      <w:r w:rsidR="003A0F00" w:rsidRPr="00D74DDA">
        <w:rPr>
          <w:rFonts w:ascii="Times New Roman" w:hAnsi="Times New Roman" w:cs="Times New Roman"/>
          <w:color w:val="000000" w:themeColor="text1"/>
          <w:szCs w:val="21"/>
        </w:rPr>
        <w:fldChar w:fldCharType="end"/>
      </w:r>
      <w:r w:rsidRPr="00D74DDA">
        <w:rPr>
          <w:rFonts w:ascii="Times New Roman" w:hAnsi="Times New Roman" w:cs="Times New Roman"/>
          <w:color w:val="000000" w:themeColor="text1"/>
          <w:szCs w:val="21"/>
        </w:rPr>
        <w:t>.</w:t>
      </w:r>
      <w:r w:rsidRPr="00D74DDA">
        <w:rPr>
          <w:rFonts w:ascii="Times New Roman" w:hAnsi="Times New Roman" w:cs="Times New Roman"/>
          <w:szCs w:val="21"/>
        </w:rPr>
        <w:t xml:space="preserve"> The correlated DSC data</w:t>
      </w:r>
      <w:r w:rsidRPr="00D74DDA">
        <w:rPr>
          <w:rFonts w:ascii="Times New Roman" w:hAnsi="Times New Roman" w:cs="Times New Roman"/>
          <w:color w:val="000000" w:themeColor="text1"/>
          <w:szCs w:val="21"/>
        </w:rPr>
        <w:t xml:space="preserve"> are listed in Supplementary Table 1</w:t>
      </w:r>
      <w:r w:rsidRPr="00D74DDA">
        <w:rPr>
          <w:rFonts w:ascii="Times New Roman" w:hAnsi="Times New Roman" w:cs="Times New Roman"/>
          <w:szCs w:val="21"/>
        </w:rPr>
        <w:t xml:space="preserve"> </w:t>
      </w:r>
      <w:r w:rsidRPr="00D74DDA">
        <w:rPr>
          <w:rFonts w:ascii="Times New Roman" w:hAnsi="Times New Roman" w:cs="Times New Roman"/>
          <w:color w:val="000000" w:themeColor="text1"/>
          <w:szCs w:val="21"/>
        </w:rPr>
        <w:t xml:space="preserve">and cold crystallization peak of OY2 and OY3 </w:t>
      </w:r>
      <w:r w:rsidR="009427C1" w:rsidRPr="00D74DDA">
        <w:rPr>
          <w:rFonts w:ascii="Times New Roman" w:hAnsi="Times New Roman" w:cs="Times New Roman"/>
          <w:color w:val="000000" w:themeColor="text1"/>
          <w:szCs w:val="21"/>
        </w:rPr>
        <w:t>wa</w:t>
      </w:r>
      <w:r w:rsidRPr="00D74DDA">
        <w:rPr>
          <w:rFonts w:ascii="Times New Roman" w:hAnsi="Times New Roman" w:cs="Times New Roman"/>
          <w:color w:val="000000" w:themeColor="text1"/>
          <w:szCs w:val="21"/>
        </w:rPr>
        <w:t xml:space="preserve">s located at </w:t>
      </w:r>
      <w:r w:rsidRPr="00D74DDA">
        <w:rPr>
          <w:rFonts w:ascii="Times New Roman" w:hAnsi="Times New Roman" w:cs="Times New Roman"/>
          <w:szCs w:val="21"/>
        </w:rPr>
        <w:t>170 ℃ and 204 ℃, respectively</w:t>
      </w:r>
      <w:r w:rsidR="00981EE7" w:rsidRPr="00D74DDA">
        <w:rPr>
          <w:rFonts w:ascii="Times New Roman" w:hAnsi="Times New Roman" w:cs="Times New Roman"/>
          <w:szCs w:val="21"/>
        </w:rPr>
        <w:t>.</w:t>
      </w:r>
      <w:r w:rsidRPr="00D74DDA">
        <w:rPr>
          <w:rFonts w:ascii="Times New Roman" w:hAnsi="Times New Roman" w:cs="Times New Roman"/>
          <w:szCs w:val="21"/>
        </w:rPr>
        <w:t xml:space="preserve"> </w:t>
      </w:r>
      <w:r w:rsidR="00926A4D" w:rsidRPr="00D74DDA">
        <w:rPr>
          <w:rFonts w:ascii="Times New Roman" w:hAnsi="Times New Roman" w:cs="Times New Roman"/>
          <w:szCs w:val="21"/>
        </w:rPr>
        <w:t>It has been suggested</w:t>
      </w:r>
      <w:r w:rsidR="00AA0762" w:rsidRPr="00D74DDA">
        <w:rPr>
          <w:rFonts w:ascii="Times New Roman" w:hAnsi="Times New Roman" w:cs="Times New Roman"/>
          <w:szCs w:val="21"/>
        </w:rPr>
        <w:t xml:space="preserve"> that </w:t>
      </w:r>
      <w:r w:rsidR="0066773C" w:rsidRPr="00D74DDA">
        <w:rPr>
          <w:rFonts w:ascii="Times New Roman" w:hAnsi="Times New Roman" w:cs="Times New Roman"/>
          <w:szCs w:val="21"/>
        </w:rPr>
        <w:t xml:space="preserve">the </w:t>
      </w:r>
      <w:proofErr w:type="spellStart"/>
      <w:r w:rsidR="0066773C" w:rsidRPr="00D74DDA">
        <w:rPr>
          <w:rFonts w:ascii="Times New Roman" w:hAnsi="Times New Roman" w:cs="Times New Roman"/>
          <w:i/>
          <w:iCs/>
          <w:szCs w:val="21"/>
        </w:rPr>
        <w:t>T</w:t>
      </w:r>
      <w:r w:rsidR="0066773C" w:rsidRPr="00D74DDA">
        <w:rPr>
          <w:rFonts w:ascii="Times New Roman" w:hAnsi="Times New Roman" w:cs="Times New Roman"/>
          <w:szCs w:val="21"/>
          <w:vertAlign w:val="subscript"/>
        </w:rPr>
        <w:t>cc</w:t>
      </w:r>
      <w:proofErr w:type="spellEnd"/>
      <w:r w:rsidR="0066773C" w:rsidRPr="00D74DDA">
        <w:rPr>
          <w:rFonts w:ascii="Times New Roman" w:hAnsi="Times New Roman" w:cs="Times New Roman"/>
          <w:szCs w:val="21"/>
        </w:rPr>
        <w:t xml:space="preserve"> of SM-NFAs could be a critical parameter predicting morphological stability</w:t>
      </w:r>
      <w:r w:rsidR="003A0F00" w:rsidRPr="00D74DDA">
        <w:rPr>
          <w:rFonts w:ascii="Times New Roman" w:hAnsi="Times New Roman" w:cs="Times New Roman"/>
          <w:szCs w:val="21"/>
        </w:rPr>
        <w:fldChar w:fldCharType="begin">
          <w:fldData xml:space="preserve">PEVuZE5vdGU+PENpdGU+PEF1dGhvcj5YaW48L0F1dGhvcj48WWVhcj4yMDE5PC9ZZWFyPjxSZWNO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</w:fldData>
        </w:fldChar>
      </w:r>
      <w:r w:rsidR="001C4550" w:rsidRPr="00D74DDA">
        <w:rPr>
          <w:rFonts w:ascii="Times New Roman" w:hAnsi="Times New Roman" w:cs="Times New Roman"/>
          <w:szCs w:val="21"/>
        </w:rPr>
        <w:instrText xml:space="preserve"> ADDIN EN.CITE </w:instrText>
      </w:r>
      <w:r w:rsidR="001C4550" w:rsidRPr="00D74DDA">
        <w:rPr>
          <w:rFonts w:ascii="Times New Roman" w:hAnsi="Times New Roman" w:cs="Times New Roman"/>
          <w:szCs w:val="21"/>
        </w:rPr>
        <w:fldChar w:fldCharType="begin">
          <w:fldData xml:space="preserve">PEVuZE5vdGU+PENpdGU+PEF1dGhvcj5YaW48L0F1dGhvcj48WWVhcj4yMDE5PC9ZZWFyPjxSZWNO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</w:fldData>
        </w:fldChar>
      </w:r>
      <w:r w:rsidR="001C4550" w:rsidRPr="00D74DDA">
        <w:rPr>
          <w:rFonts w:ascii="Times New Roman" w:hAnsi="Times New Roman" w:cs="Times New Roman"/>
          <w:szCs w:val="21"/>
        </w:rPr>
        <w:instrText xml:space="preserve"> ADDIN EN.CITE.DATA </w:instrText>
      </w:r>
      <w:r w:rsidR="001C4550" w:rsidRPr="00D74DDA">
        <w:rPr>
          <w:rFonts w:ascii="Times New Roman" w:hAnsi="Times New Roman" w:cs="Times New Roman"/>
          <w:szCs w:val="21"/>
        </w:rPr>
      </w:r>
      <w:r w:rsidR="001C4550" w:rsidRPr="00D74DDA">
        <w:rPr>
          <w:rFonts w:ascii="Times New Roman" w:hAnsi="Times New Roman" w:cs="Times New Roman"/>
          <w:szCs w:val="21"/>
        </w:rPr>
        <w:fldChar w:fldCharType="end"/>
      </w:r>
      <w:r w:rsidR="003A0F00" w:rsidRPr="00D74DDA">
        <w:rPr>
          <w:rFonts w:ascii="Times New Roman" w:hAnsi="Times New Roman" w:cs="Times New Roman"/>
          <w:szCs w:val="21"/>
        </w:rPr>
      </w:r>
      <w:r w:rsidR="003A0F00" w:rsidRPr="00D74DDA">
        <w:rPr>
          <w:rFonts w:ascii="Times New Roman" w:hAnsi="Times New Roman" w:cs="Times New Roman"/>
          <w:szCs w:val="21"/>
        </w:rPr>
        <w:fldChar w:fldCharType="separate"/>
      </w:r>
      <w:r w:rsidR="001C4550" w:rsidRPr="00D74DDA">
        <w:rPr>
          <w:rFonts w:ascii="Times New Roman" w:hAnsi="Times New Roman" w:cs="Times New Roman"/>
          <w:noProof/>
          <w:szCs w:val="21"/>
          <w:vertAlign w:val="superscript"/>
        </w:rPr>
        <w:t>34-37</w:t>
      </w:r>
      <w:r w:rsidR="003A0F00" w:rsidRPr="00D74DDA">
        <w:rPr>
          <w:rFonts w:ascii="Times New Roman" w:hAnsi="Times New Roman" w:cs="Times New Roman"/>
          <w:szCs w:val="21"/>
        </w:rPr>
        <w:fldChar w:fldCharType="end"/>
      </w:r>
      <w:r w:rsidR="0066773C" w:rsidRPr="00D74DDA">
        <w:rPr>
          <w:rFonts w:ascii="Times New Roman" w:hAnsi="Times New Roman" w:cs="Times New Roman"/>
          <w:szCs w:val="21"/>
        </w:rPr>
        <w:t>.</w:t>
      </w:r>
      <w:r w:rsidR="0066773C" w:rsidRPr="00D74DDA">
        <w:rPr>
          <w:rFonts w:ascii="Times New Roman" w:hAnsi="Times New Roman" w:cs="Times New Roman" w:hint="eastAsia"/>
          <w:szCs w:val="21"/>
        </w:rPr>
        <w:t xml:space="preserve"> </w:t>
      </w:r>
      <w:r w:rsidRPr="00D74DDA">
        <w:rPr>
          <w:rFonts w:ascii="Times New Roman" w:hAnsi="Times New Roman" w:cs="Times New Roman"/>
          <w:szCs w:val="21"/>
        </w:rPr>
        <w:t xml:space="preserve">Compared </w:t>
      </w:r>
      <w:r w:rsidR="00210C37" w:rsidRPr="00D74DDA">
        <w:rPr>
          <w:rFonts w:ascii="Times New Roman" w:hAnsi="Times New Roman" w:cs="Times New Roman"/>
          <w:szCs w:val="21"/>
        </w:rPr>
        <w:t>to</w:t>
      </w:r>
      <w:r w:rsidR="00481429" w:rsidRPr="00D74DDA">
        <w:rPr>
          <w:rFonts w:ascii="Times New Roman" w:hAnsi="Times New Roman" w:cs="Times New Roman"/>
          <w:szCs w:val="21"/>
        </w:rPr>
        <w:t xml:space="preserve"> </w:t>
      </w:r>
      <w:r w:rsidRPr="00D74DDA">
        <w:rPr>
          <w:rFonts w:ascii="Times New Roman" w:hAnsi="Times New Roman" w:cs="Times New Roman"/>
          <w:szCs w:val="21"/>
        </w:rPr>
        <w:t xml:space="preserve">OY1, </w:t>
      </w:r>
      <w:r w:rsidR="00210C37" w:rsidRPr="00D74DDA">
        <w:rPr>
          <w:rFonts w:ascii="Times New Roman" w:hAnsi="Times New Roman" w:cs="Times New Roman"/>
          <w:szCs w:val="21"/>
        </w:rPr>
        <w:t xml:space="preserve">both </w:t>
      </w:r>
      <w:r w:rsidR="00622107" w:rsidRPr="00D74DDA">
        <w:rPr>
          <w:rFonts w:ascii="Times New Roman" w:hAnsi="Times New Roman" w:cs="Times New Roman"/>
          <w:szCs w:val="21"/>
        </w:rPr>
        <w:t>OY2 and OY3</w:t>
      </w:r>
      <w:r w:rsidRPr="00D74DDA">
        <w:rPr>
          <w:rFonts w:ascii="Times New Roman" w:hAnsi="Times New Roman" w:cs="Times New Roman"/>
          <w:szCs w:val="21"/>
        </w:rPr>
        <w:t xml:space="preserve"> </w:t>
      </w:r>
      <w:r w:rsidR="00210C37" w:rsidRPr="00D74DDA">
        <w:rPr>
          <w:rFonts w:ascii="Times New Roman" w:hAnsi="Times New Roman" w:cs="Times New Roman"/>
          <w:szCs w:val="21"/>
        </w:rPr>
        <w:t>exhibit</w:t>
      </w:r>
      <w:r w:rsidRPr="00D74DDA">
        <w:rPr>
          <w:rFonts w:ascii="Times New Roman" w:hAnsi="Times New Roman" w:cs="Times New Roman"/>
          <w:szCs w:val="21"/>
        </w:rPr>
        <w:t xml:space="preserve"> </w:t>
      </w:r>
      <w:r w:rsidR="005453B3" w:rsidRPr="00D74DDA">
        <w:rPr>
          <w:rFonts w:ascii="Times New Roman" w:hAnsi="Times New Roman" w:cs="Times New Roman"/>
          <w:szCs w:val="21"/>
        </w:rPr>
        <w:t xml:space="preserve">a </w:t>
      </w:r>
      <w:r w:rsidRPr="00D74DDA">
        <w:rPr>
          <w:rFonts w:ascii="Times New Roman" w:hAnsi="Times New Roman" w:cs="Times New Roman"/>
          <w:szCs w:val="21"/>
        </w:rPr>
        <w:t xml:space="preserve">much higher </w:t>
      </w:r>
      <w:proofErr w:type="spellStart"/>
      <w:r w:rsidRPr="00D74DDA">
        <w:rPr>
          <w:rFonts w:ascii="Times New Roman" w:hAnsi="Times New Roman" w:cs="Times New Roman"/>
          <w:i/>
          <w:iCs/>
          <w:szCs w:val="21"/>
        </w:rPr>
        <w:t>T</w:t>
      </w:r>
      <w:r w:rsidRPr="00D74DDA">
        <w:rPr>
          <w:rFonts w:ascii="Times New Roman" w:hAnsi="Times New Roman" w:cs="Times New Roman"/>
          <w:szCs w:val="21"/>
          <w:vertAlign w:val="subscript"/>
        </w:rPr>
        <w:t>cc</w:t>
      </w:r>
      <w:proofErr w:type="spellEnd"/>
      <w:r w:rsidRPr="00D74DDA">
        <w:rPr>
          <w:rFonts w:ascii="Times New Roman" w:hAnsi="Times New Roman" w:cs="Times New Roman"/>
          <w:szCs w:val="21"/>
        </w:rPr>
        <w:t xml:space="preserve"> and </w:t>
      </w:r>
      <w:r w:rsidR="005453B3" w:rsidRPr="00D74DDA">
        <w:rPr>
          <w:rFonts w:ascii="Times New Roman" w:hAnsi="Times New Roman" w:cs="Times New Roman"/>
          <w:szCs w:val="21"/>
        </w:rPr>
        <w:t xml:space="preserve">a </w:t>
      </w:r>
      <w:r w:rsidRPr="00D74DDA">
        <w:rPr>
          <w:rFonts w:ascii="Times New Roman" w:hAnsi="Times New Roman" w:cs="Times New Roman"/>
          <w:szCs w:val="21"/>
        </w:rPr>
        <w:t xml:space="preserve">more distinct crystallization peak, </w:t>
      </w:r>
      <w:r w:rsidR="003D69DA" w:rsidRPr="00D74DDA">
        <w:rPr>
          <w:rFonts w:ascii="Times New Roman" w:hAnsi="Times New Roman" w:cs="Times New Roman"/>
          <w:szCs w:val="21"/>
        </w:rPr>
        <w:t xml:space="preserve">which </w:t>
      </w:r>
      <w:r w:rsidR="00210C37" w:rsidRPr="00D74DDA">
        <w:rPr>
          <w:rFonts w:ascii="Times New Roman" w:hAnsi="Times New Roman" w:cs="Times New Roman"/>
          <w:szCs w:val="21"/>
        </w:rPr>
        <w:t xml:space="preserve">is </w:t>
      </w:r>
      <w:r w:rsidRPr="00D74DDA">
        <w:rPr>
          <w:rFonts w:ascii="Times New Roman" w:hAnsi="Times New Roman" w:cs="Times New Roman"/>
          <w:szCs w:val="21"/>
        </w:rPr>
        <w:t xml:space="preserve">beneficial </w:t>
      </w:r>
      <w:r w:rsidR="003D69DA" w:rsidRPr="00D74DDA">
        <w:rPr>
          <w:rFonts w:ascii="Times New Roman" w:hAnsi="Times New Roman" w:cs="Times New Roman"/>
          <w:szCs w:val="21"/>
        </w:rPr>
        <w:t>for the formation of</w:t>
      </w:r>
      <w:r w:rsidRPr="00D74DDA">
        <w:rPr>
          <w:rFonts w:ascii="Times New Roman" w:hAnsi="Times New Roman" w:cs="Times New Roman"/>
          <w:szCs w:val="21"/>
        </w:rPr>
        <w:t xml:space="preserve"> stable </w:t>
      </w:r>
      <w:r w:rsidR="003D69DA" w:rsidRPr="00D74DDA">
        <w:rPr>
          <w:rFonts w:ascii="Times New Roman" w:hAnsi="Times New Roman" w:cs="Times New Roman"/>
          <w:szCs w:val="21"/>
        </w:rPr>
        <w:t xml:space="preserve">microstructure </w:t>
      </w:r>
      <w:r w:rsidRPr="00D74DDA">
        <w:rPr>
          <w:rFonts w:ascii="Times New Roman" w:hAnsi="Times New Roman" w:cs="Times New Roman"/>
          <w:szCs w:val="21"/>
        </w:rPr>
        <w:t>morpholog</w:t>
      </w:r>
      <w:r w:rsidR="00622107" w:rsidRPr="00D74DDA">
        <w:rPr>
          <w:rFonts w:ascii="Times New Roman" w:hAnsi="Times New Roman" w:cs="Times New Roman"/>
          <w:szCs w:val="21"/>
        </w:rPr>
        <w:t>y</w:t>
      </w:r>
      <w:r w:rsidRPr="00D74DDA">
        <w:rPr>
          <w:rFonts w:ascii="Times New Roman" w:hAnsi="Times New Roman" w:cs="Times New Roman"/>
          <w:szCs w:val="21"/>
        </w:rPr>
        <w:t>.</w:t>
      </w:r>
      <w:r w:rsidR="003D69DA" w:rsidRPr="00D74DDA">
        <w:rPr>
          <w:rFonts w:ascii="Times New Roman" w:hAnsi="Times New Roman" w:cs="Times New Roman"/>
          <w:color w:val="000000" w:themeColor="text1"/>
          <w:szCs w:val="21"/>
        </w:rPr>
        <w:t xml:space="preserve"> </w:t>
      </w:r>
      <w:r w:rsidR="003D69DA" w:rsidRPr="00D74DDA">
        <w:rPr>
          <w:rFonts w:ascii="Times New Roman" w:hAnsi="Times New Roman" w:cs="Times New Roman"/>
          <w:szCs w:val="21"/>
        </w:rPr>
        <w:t xml:space="preserve">Although no clear melting or crystallization </w:t>
      </w:r>
      <w:r w:rsidR="003D69DA" w:rsidRPr="00D74DDA">
        <w:rPr>
          <w:rFonts w:ascii="Times New Roman" w:hAnsi="Times New Roman" w:cs="Times New Roman"/>
          <w:szCs w:val="21"/>
        </w:rPr>
        <w:lastRenderedPageBreak/>
        <w:t>peak was detected for OY4 and POY, better thermal stability</w:t>
      </w:r>
      <w:r w:rsidR="003D69DA" w:rsidRPr="00D74DDA">
        <w:rPr>
          <w:rFonts w:ascii="Times New Roman" w:hAnsi="Times New Roman" w:cs="Times New Roman"/>
          <w:color w:val="000000" w:themeColor="text1"/>
          <w:szCs w:val="21"/>
        </w:rPr>
        <w:t xml:space="preserve"> of OY4 and POY can also be expected because of their longer molecular chains</w:t>
      </w:r>
      <w:r w:rsidR="003A0F00" w:rsidRPr="00D74DDA">
        <w:rPr>
          <w:rFonts w:ascii="Times New Roman" w:hAnsi="Times New Roman" w:cs="Times New Roman"/>
          <w:color w:val="000000" w:themeColor="text1"/>
          <w:szCs w:val="21"/>
        </w:rPr>
        <w:fldChar w:fldCharType="begin"/>
      </w:r>
      <w:r w:rsidR="00D942D5" w:rsidRPr="00D74DDA">
        <w:rPr>
          <w:rFonts w:ascii="Times New Roman" w:hAnsi="Times New Roman" w:cs="Times New Roman"/>
          <w:color w:val="000000" w:themeColor="text1"/>
          <w:szCs w:val="21"/>
        </w:rPr>
        <w:instrText xml:space="preserve"> ADDIN EN.CITE &lt;EndNote&gt;&lt;Cite&gt;&lt;Author&gt;Rubinstein&lt;/Author&gt;&lt;Year&gt;2003&lt;/Year&gt;&lt;RecNum&gt;118&lt;/RecNum&gt;&lt;DisplayText&gt;&lt;style face="superscript"&gt;28&lt;/style&gt;&lt;/DisplayText&gt;&lt;record&gt;&lt;rec-number&gt;118&lt;/rec-number&gt;&lt;foreign-keys&gt;&lt;key app="EN" db-id="wxteprap1z0r03exr9mv2f2ye2evprv022zp" timestamp="1642167891" guid="07a22b6a-b13c-4725-94a9-b31b29bc5394"&gt;118&lt;/key&gt;&lt;/foreign-keys&gt;&lt;ref-type name="Book"&gt;6&lt;/ref-type&gt;&lt;contributors&gt;&lt;authors&gt;&lt;author&gt;Rubinstein, Michael&lt;/author&gt;&lt;author&gt;Colby, Ralph H&lt;/author&gt;&lt;/authors&gt;&lt;/contributors&gt;&lt;titles&gt;&lt;title&gt;Polymer physics&lt;/title&gt;&lt;/titles&gt;&lt;volume&gt;23&lt;/volume&gt;&lt;dates&gt;&lt;year&gt;2003&lt;/year&gt;&lt;/dates&gt;&lt;publisher&gt;Oxford university press&lt;/publisher&gt;&lt;urls&gt;&lt;/urls&gt;&lt;/record&gt;&lt;/Cite&gt;&lt;/EndNote&gt;</w:instrText>
      </w:r>
      <w:r w:rsidR="003A0F00" w:rsidRPr="00D74DDA">
        <w:rPr>
          <w:rFonts w:ascii="Times New Roman" w:hAnsi="Times New Roman" w:cs="Times New Roman"/>
          <w:color w:val="000000" w:themeColor="text1"/>
          <w:szCs w:val="21"/>
        </w:rPr>
        <w:fldChar w:fldCharType="separate"/>
      </w:r>
      <w:r w:rsidR="00D942D5" w:rsidRPr="00D74DDA">
        <w:rPr>
          <w:rFonts w:ascii="Times New Roman" w:hAnsi="Times New Roman" w:cs="Times New Roman"/>
          <w:noProof/>
          <w:color w:val="000000" w:themeColor="text1"/>
          <w:szCs w:val="21"/>
          <w:vertAlign w:val="superscript"/>
        </w:rPr>
        <w:t>28</w:t>
      </w:r>
      <w:r w:rsidR="003A0F00" w:rsidRPr="00D74DDA">
        <w:rPr>
          <w:rFonts w:ascii="Times New Roman" w:hAnsi="Times New Roman" w:cs="Times New Roman"/>
          <w:color w:val="000000" w:themeColor="text1"/>
          <w:szCs w:val="21"/>
        </w:rPr>
        <w:fldChar w:fldCharType="end"/>
      </w:r>
      <w:r w:rsidR="003D69DA" w:rsidRPr="00D74DDA">
        <w:rPr>
          <w:rFonts w:ascii="Times New Roman" w:hAnsi="Times New Roman" w:cs="Times New Roman"/>
          <w:color w:val="000000" w:themeColor="text1"/>
          <w:szCs w:val="21"/>
        </w:rPr>
        <w:t>.</w:t>
      </w:r>
    </w:p>
    <w:p w14:paraId="19E95D24" w14:textId="1FB28A56" w:rsidR="0091465E" w:rsidRPr="00D74DDA" w:rsidRDefault="00065AB4" w:rsidP="0033358C">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 xml:space="preserve">The optical properties of </w:t>
      </w:r>
      <w:r w:rsidR="001B4B32" w:rsidRPr="00D74DDA">
        <w:rPr>
          <w:rFonts w:ascii="Times New Roman" w:hAnsi="Times New Roman" w:cs="Times New Roman"/>
          <w:szCs w:val="21"/>
        </w:rPr>
        <w:t>OY1-OY4 and POY</w:t>
      </w:r>
      <w:r w:rsidRPr="00D74DDA">
        <w:rPr>
          <w:rFonts w:ascii="Times New Roman" w:hAnsi="Times New Roman" w:cs="Times New Roman"/>
          <w:szCs w:val="21"/>
        </w:rPr>
        <w:t xml:space="preserve"> in chloroform and in solid-film state were investigated by UV-vis absorption spectroscopy</w:t>
      </w:r>
      <w:r w:rsidR="00C03111" w:rsidRPr="00D74DDA">
        <w:rPr>
          <w:rFonts w:ascii="Times New Roman" w:hAnsi="Times New Roman" w:cs="Times New Roman"/>
          <w:szCs w:val="21"/>
        </w:rPr>
        <w:t xml:space="preserve"> (</w:t>
      </w:r>
      <w:r w:rsidR="00C03111" w:rsidRPr="00D74DDA">
        <w:rPr>
          <w:rFonts w:ascii="Times New Roman" w:hAnsi="Times New Roman" w:cs="Times New Roman"/>
          <w:color w:val="000000" w:themeColor="text1"/>
          <w:szCs w:val="21"/>
        </w:rPr>
        <w:t xml:space="preserve">Fig. </w:t>
      </w:r>
      <w:r w:rsidR="001A367D" w:rsidRPr="00D74DDA">
        <w:rPr>
          <w:rFonts w:ascii="Times New Roman" w:hAnsi="Times New Roman" w:cs="Times New Roman"/>
          <w:color w:val="000000" w:themeColor="text1"/>
          <w:szCs w:val="21"/>
        </w:rPr>
        <w:t>1d</w:t>
      </w:r>
      <w:r w:rsidR="00C03111" w:rsidRPr="00D74DDA">
        <w:rPr>
          <w:rFonts w:ascii="Times New Roman" w:hAnsi="Times New Roman" w:cs="Times New Roman"/>
          <w:color w:val="000000" w:themeColor="text1"/>
          <w:szCs w:val="21"/>
        </w:rPr>
        <w:t xml:space="preserve"> and Supplementary </w:t>
      </w:r>
      <w:r w:rsidR="00C03111" w:rsidRPr="00D74DDA">
        <w:rPr>
          <w:rFonts w:ascii="Times New Roman" w:hAnsi="Times New Roman" w:cs="Times New Roman" w:hint="eastAsia"/>
          <w:color w:val="000000" w:themeColor="text1"/>
          <w:szCs w:val="21"/>
        </w:rPr>
        <w:t>Fig.</w:t>
      </w:r>
      <w:r w:rsidR="00C03111" w:rsidRPr="00D74DDA">
        <w:rPr>
          <w:rFonts w:ascii="Times New Roman" w:hAnsi="Times New Roman" w:cs="Times New Roman"/>
          <w:color w:val="000000" w:themeColor="text1"/>
          <w:szCs w:val="21"/>
        </w:rPr>
        <w:t xml:space="preserve"> </w:t>
      </w:r>
      <w:r w:rsidR="0030477E" w:rsidRPr="00D74DDA">
        <w:rPr>
          <w:rFonts w:ascii="Times New Roman" w:hAnsi="Times New Roman" w:cs="Times New Roman"/>
          <w:color w:val="000000" w:themeColor="text1"/>
          <w:szCs w:val="21"/>
        </w:rPr>
        <w:t>1</w:t>
      </w:r>
      <w:r w:rsidR="000E19D8" w:rsidRPr="00D74DDA">
        <w:rPr>
          <w:rFonts w:ascii="Times New Roman" w:hAnsi="Times New Roman" w:cs="Times New Roman"/>
          <w:color w:val="000000" w:themeColor="text1"/>
          <w:szCs w:val="21"/>
        </w:rPr>
        <w:t>6</w:t>
      </w:r>
      <w:r w:rsidR="00C03111" w:rsidRPr="00D74DDA">
        <w:rPr>
          <w:rFonts w:ascii="Times New Roman" w:hAnsi="Times New Roman" w:cs="Times New Roman"/>
          <w:szCs w:val="21"/>
        </w:rPr>
        <w:t>)</w:t>
      </w:r>
      <w:r w:rsidRPr="00D74DDA">
        <w:rPr>
          <w:rFonts w:ascii="Times New Roman" w:hAnsi="Times New Roman" w:cs="Times New Roman"/>
          <w:szCs w:val="21"/>
        </w:rPr>
        <w:t>.</w:t>
      </w:r>
      <w:r w:rsidR="00C03111" w:rsidRPr="00D74DDA">
        <w:rPr>
          <w:rFonts w:ascii="Times New Roman" w:hAnsi="Times New Roman" w:cs="Times New Roman"/>
          <w:color w:val="000000" w:themeColor="text1"/>
          <w:szCs w:val="21"/>
        </w:rPr>
        <w:t xml:space="preserve"> </w:t>
      </w:r>
      <w:bookmarkStart w:id="8" w:name="_Hlk106655038"/>
      <w:bookmarkStart w:id="9" w:name="_Hlk106501314"/>
      <w:r w:rsidR="00C03111" w:rsidRPr="00D74DDA">
        <w:rPr>
          <w:rFonts w:ascii="Times New Roman" w:hAnsi="Times New Roman" w:cs="Times New Roman"/>
          <w:color w:val="000000" w:themeColor="text1"/>
          <w:szCs w:val="21"/>
        </w:rPr>
        <w:t>In solution state</w:t>
      </w:r>
      <w:r w:rsidR="00BB3923" w:rsidRPr="00D74DDA">
        <w:rPr>
          <w:rFonts w:ascii="Times New Roman" w:hAnsi="Times New Roman" w:cs="Times New Roman"/>
          <w:color w:val="000000" w:themeColor="text1"/>
          <w:szCs w:val="21"/>
        </w:rPr>
        <w:t xml:space="preserve">, </w:t>
      </w:r>
      <w:r w:rsidR="00603777" w:rsidRPr="00D74DDA">
        <w:rPr>
          <w:rFonts w:ascii="Times New Roman" w:hAnsi="Times New Roman" w:cs="Times New Roman"/>
          <w:color w:val="000000" w:themeColor="text1"/>
          <w:szCs w:val="21"/>
        </w:rPr>
        <w:t>the extinction coefficients of</w:t>
      </w:r>
      <w:r w:rsidR="00930065" w:rsidRPr="00D74DDA">
        <w:rPr>
          <w:rFonts w:ascii="Times New Roman" w:hAnsi="Times New Roman" w:cs="Times New Roman"/>
          <w:color w:val="000000" w:themeColor="text1"/>
          <w:szCs w:val="21"/>
        </w:rPr>
        <w:t xml:space="preserve"> </w:t>
      </w:r>
      <w:r w:rsidR="00603777" w:rsidRPr="00D74DDA">
        <w:rPr>
          <w:rFonts w:ascii="Times New Roman" w:hAnsi="Times New Roman" w:cs="Times New Roman"/>
          <w:color w:val="000000" w:themeColor="text1"/>
          <w:szCs w:val="21"/>
        </w:rPr>
        <w:t xml:space="preserve">acceptors decrease with increasing chain lengths, attributing the introduction of twisted bithiophene units that </w:t>
      </w:r>
      <w:r w:rsidR="006D6C1F" w:rsidRPr="00D74DDA">
        <w:rPr>
          <w:rFonts w:ascii="Times New Roman" w:hAnsi="Times New Roman" w:cs="Times New Roman"/>
          <w:color w:val="000000" w:themeColor="text1"/>
          <w:szCs w:val="21"/>
        </w:rPr>
        <w:t>lead to reduced persistence length</w:t>
      </w:r>
      <w:r w:rsidR="00930065" w:rsidRPr="00D74DDA">
        <w:rPr>
          <w:rFonts w:ascii="Times New Roman" w:hAnsi="Times New Roman" w:cs="Times New Roman"/>
          <w:color w:val="000000" w:themeColor="text1"/>
          <w:szCs w:val="21"/>
        </w:rPr>
        <w:t>s</w:t>
      </w:r>
      <w:r w:rsidR="006D6C1F" w:rsidRPr="00D74DDA">
        <w:rPr>
          <w:rFonts w:ascii="Times New Roman" w:hAnsi="Times New Roman" w:cs="Times New Roman"/>
          <w:color w:val="000000" w:themeColor="text1"/>
          <w:szCs w:val="21"/>
        </w:rPr>
        <w:fldChar w:fldCharType="begin"/>
      </w:r>
      <w:r w:rsidR="001F43D1" w:rsidRPr="00D74DDA">
        <w:rPr>
          <w:rFonts w:ascii="Times New Roman" w:hAnsi="Times New Roman" w:cs="Times New Roman"/>
          <w:color w:val="000000" w:themeColor="text1"/>
          <w:szCs w:val="21"/>
        </w:rPr>
        <w:instrText xml:space="preserve"> ADDIN EN.CITE &lt;EndNote&gt;&lt;Cite&gt;&lt;Author&gt;Vezie&lt;/Author&gt;&lt;Year&gt;2016&lt;/Year&gt;&lt;RecNum&gt;157&lt;/RecNum&gt;&lt;DisplayText&gt;&lt;style face="superscript"&gt;38&lt;/style&gt;&lt;/DisplayText&gt;&lt;record&gt;&lt;rec-number&gt;157&lt;/rec-number&gt;&lt;foreign-keys&gt;&lt;key app="EN" db-id="wxteprap1z0r03exr9mv2f2ye2evprv022zp" timestamp="1655579962" guid="025ad1c1-8b0b-418e-9881-6fedb9e63327"&gt;157&lt;/key&gt;&lt;/foreign-keys&gt;&lt;ref-type name="Journal Article"&gt;17&lt;/ref-type&gt;&lt;contributors&gt;&lt;authors&gt;&lt;author&gt;Vezie, Michelle S.&lt;/author&gt;&lt;author&gt;Few, Sheridan&lt;/author&gt;&lt;author&gt;Meager, Iain&lt;/author&gt;&lt;author&gt;Pieridou, Galatia&lt;/author&gt;&lt;author&gt;Dörling, Bernhard&lt;/author&gt;&lt;author&gt;Ashraf, Raja Shahid&lt;/author&gt;&lt;author&gt;Goñi, Alejandro R.&lt;/author&gt;&lt;author&gt;Bronstein, Hugo&lt;/author&gt;&lt;author&gt;McCulloch, Iain&lt;/author&gt;&lt;author&gt;Hayes, Sophia C.&lt;/author&gt;&lt;author&gt;Campoy-Quiles, Mariano&lt;/author&gt;&lt;author&gt;Nelson, Jenny&lt;/author&gt;&lt;/authors&gt;&lt;/contributors&gt;&lt;titles&gt;&lt;title&gt;Exploring the origin of high optical absorption in conjugated polymers&lt;/title&gt;&lt;secondary-title&gt;Nature Materials&lt;/secondary-title&gt;&lt;/titles&gt;&lt;periodical&gt;&lt;full-title&gt;Nature Materials&lt;/full-title&gt;&lt;abbr-1&gt;Nature Mater.&lt;/abbr-1&gt;&lt;/periodical&gt;&lt;pages&gt;746-753&lt;/pages&gt;&lt;volume&gt;15&lt;/volume&gt;&lt;number&gt;7&lt;/number&gt;&lt;dates&gt;&lt;year&gt;2016&lt;/year&gt;&lt;pub-dates&gt;&lt;date&gt;2016/07/01&lt;/date&gt;&lt;/pub-dates&gt;&lt;/dates&gt;&lt;isbn&gt;1476-4660&lt;/isbn&gt;&lt;urls&gt;&lt;related-urls&gt;&lt;url&gt;https://doi.org/10.1038/nmat4645&lt;/url&gt;&lt;/related-urls&gt;&lt;/urls&gt;&lt;electronic-resource-num&gt;10.1038/nmat4645&lt;/electronic-resource-num&gt;&lt;/record&gt;&lt;/Cite&gt;&lt;/EndNote&gt;</w:instrText>
      </w:r>
      <w:r w:rsidR="006D6C1F" w:rsidRPr="00D74DDA">
        <w:rPr>
          <w:rFonts w:ascii="Times New Roman" w:hAnsi="Times New Roman" w:cs="Times New Roman"/>
          <w:color w:val="000000" w:themeColor="text1"/>
          <w:szCs w:val="21"/>
        </w:rPr>
        <w:fldChar w:fldCharType="separate"/>
      </w:r>
      <w:r w:rsidR="006D6C1F" w:rsidRPr="00D74DDA">
        <w:rPr>
          <w:rFonts w:ascii="Times New Roman" w:hAnsi="Times New Roman" w:cs="Times New Roman"/>
          <w:noProof/>
          <w:color w:val="000000" w:themeColor="text1"/>
          <w:szCs w:val="21"/>
          <w:vertAlign w:val="superscript"/>
        </w:rPr>
        <w:t>38</w:t>
      </w:r>
      <w:r w:rsidR="006D6C1F" w:rsidRPr="00D74DDA">
        <w:rPr>
          <w:rFonts w:ascii="Times New Roman" w:hAnsi="Times New Roman" w:cs="Times New Roman"/>
          <w:color w:val="000000" w:themeColor="text1"/>
          <w:szCs w:val="21"/>
        </w:rPr>
        <w:fldChar w:fldCharType="end"/>
      </w:r>
      <w:bookmarkEnd w:id="8"/>
      <w:r w:rsidR="00603777" w:rsidRPr="00D74DDA">
        <w:rPr>
          <w:rFonts w:ascii="Times New Roman" w:hAnsi="Times New Roman" w:cs="Times New Roman"/>
          <w:color w:val="000000" w:themeColor="text1"/>
          <w:szCs w:val="21"/>
        </w:rPr>
        <w:t>.</w:t>
      </w:r>
      <w:bookmarkEnd w:id="9"/>
      <w:r w:rsidRPr="00D74DDA">
        <w:rPr>
          <w:rFonts w:ascii="Times New Roman" w:hAnsi="Times New Roman" w:cs="Times New Roman"/>
          <w:color w:val="000000" w:themeColor="text1"/>
          <w:szCs w:val="21"/>
        </w:rPr>
        <w:t xml:space="preserve"> </w:t>
      </w:r>
      <w:r w:rsidR="00CB3306" w:rsidRPr="00D74DDA">
        <w:rPr>
          <w:rFonts w:ascii="Times New Roman" w:hAnsi="Times New Roman" w:cs="Times New Roman"/>
          <w:color w:val="000000" w:themeColor="text1"/>
          <w:szCs w:val="21"/>
        </w:rPr>
        <w:t>After spin-coated into films</w:t>
      </w:r>
      <w:r w:rsidRPr="00D74DDA">
        <w:rPr>
          <w:rFonts w:ascii="Times New Roman" w:hAnsi="Times New Roman" w:cs="Times New Roman"/>
          <w:color w:val="000000" w:themeColor="text1"/>
          <w:szCs w:val="21"/>
        </w:rPr>
        <w:t>, the absorption peaks</w:t>
      </w:r>
      <w:r w:rsidR="00521BA6" w:rsidRPr="00D74DDA">
        <w:rPr>
          <w:rFonts w:ascii="Times New Roman" w:hAnsi="Times New Roman" w:cs="Times New Roman"/>
          <w:color w:val="000000" w:themeColor="text1"/>
          <w:szCs w:val="21"/>
        </w:rPr>
        <w:t xml:space="preserve"> </w:t>
      </w:r>
      <w:r w:rsidRPr="00D74DDA">
        <w:rPr>
          <w:rFonts w:ascii="Times New Roman" w:hAnsi="Times New Roman" w:cs="Times New Roman"/>
          <w:color w:val="000000" w:themeColor="text1"/>
          <w:szCs w:val="21"/>
        </w:rPr>
        <w:t>(</w:t>
      </w:r>
      <w:proofErr w:type="spellStart"/>
      <w:r w:rsidRPr="00D74DDA">
        <w:rPr>
          <w:rFonts w:ascii="Times New Roman" w:hAnsi="Times New Roman" w:cs="Times New Roman"/>
          <w:i/>
          <w:iCs/>
          <w:color w:val="000000" w:themeColor="text1"/>
          <w:szCs w:val="21"/>
        </w:rPr>
        <w:t>λ</w:t>
      </w:r>
      <w:r w:rsidR="00521BA6" w:rsidRPr="00D74DDA">
        <w:rPr>
          <w:rFonts w:ascii="Times New Roman" w:hAnsi="Times New Roman" w:cs="Times New Roman"/>
          <w:color w:val="000000" w:themeColor="text1"/>
          <w:szCs w:val="21"/>
          <w:vertAlign w:val="subscript"/>
        </w:rPr>
        <w:t>max</w:t>
      </w:r>
      <w:proofErr w:type="spellEnd"/>
      <w:r w:rsidRPr="00D74DDA">
        <w:rPr>
          <w:rFonts w:ascii="Times New Roman" w:hAnsi="Times New Roman" w:cs="Times New Roman"/>
          <w:color w:val="000000" w:themeColor="text1"/>
          <w:szCs w:val="21"/>
        </w:rPr>
        <w:t xml:space="preserve">) of </w:t>
      </w:r>
      <w:r w:rsidR="001B4B32" w:rsidRPr="00D74DDA">
        <w:rPr>
          <w:rFonts w:ascii="Times New Roman" w:hAnsi="Times New Roman" w:cs="Times New Roman"/>
          <w:szCs w:val="21"/>
        </w:rPr>
        <w:t>OY1-OY4 and POY</w:t>
      </w:r>
      <w:r w:rsidRPr="00D74DDA">
        <w:rPr>
          <w:rFonts w:ascii="Times New Roman" w:hAnsi="Times New Roman" w:cs="Times New Roman"/>
          <w:color w:val="000000" w:themeColor="text1"/>
          <w:szCs w:val="21"/>
        </w:rPr>
        <w:t xml:space="preserve"> </w:t>
      </w:r>
      <w:r w:rsidR="00493650" w:rsidRPr="00D74DDA">
        <w:rPr>
          <w:rFonts w:ascii="Times New Roman" w:hAnsi="Times New Roman" w:cs="Times New Roman"/>
          <w:color w:val="000000" w:themeColor="text1"/>
          <w:szCs w:val="21"/>
        </w:rPr>
        <w:t xml:space="preserve">all </w:t>
      </w:r>
      <w:r w:rsidRPr="00D74DDA">
        <w:rPr>
          <w:rFonts w:ascii="Times New Roman" w:hAnsi="Times New Roman" w:cs="Times New Roman"/>
          <w:color w:val="000000" w:themeColor="text1"/>
          <w:szCs w:val="21"/>
        </w:rPr>
        <w:t>distinctly red-shift</w:t>
      </w:r>
      <w:r w:rsidR="00210C37" w:rsidRPr="00D74DDA">
        <w:rPr>
          <w:rFonts w:ascii="Times New Roman" w:hAnsi="Times New Roman" w:cs="Times New Roman"/>
          <w:color w:val="000000" w:themeColor="text1"/>
          <w:szCs w:val="21"/>
        </w:rPr>
        <w:t>ed</w:t>
      </w:r>
      <w:r w:rsidR="0054521E" w:rsidRPr="00D74DDA">
        <w:rPr>
          <w:rFonts w:ascii="Times New Roman" w:hAnsi="Times New Roman" w:cs="Times New Roman"/>
          <w:color w:val="000000" w:themeColor="text1"/>
          <w:szCs w:val="21"/>
        </w:rPr>
        <w:t xml:space="preserve"> and located at almost </w:t>
      </w:r>
      <w:r w:rsidR="00210C37" w:rsidRPr="00D74DDA">
        <w:rPr>
          <w:rFonts w:ascii="Times New Roman" w:hAnsi="Times New Roman" w:cs="Times New Roman"/>
          <w:color w:val="000000" w:themeColor="text1"/>
          <w:szCs w:val="21"/>
        </w:rPr>
        <w:t xml:space="preserve">the </w:t>
      </w:r>
      <w:r w:rsidR="0054521E" w:rsidRPr="00D74DDA">
        <w:rPr>
          <w:rFonts w:ascii="Times New Roman" w:hAnsi="Times New Roman" w:cs="Times New Roman"/>
          <w:color w:val="000000" w:themeColor="text1"/>
          <w:szCs w:val="21"/>
        </w:rPr>
        <w:t>same wavelength</w:t>
      </w:r>
      <w:r w:rsidR="00CF7566" w:rsidRPr="00D74DDA">
        <w:rPr>
          <w:rFonts w:ascii="Times New Roman" w:hAnsi="Times New Roman" w:cs="Times New Roman"/>
          <w:color w:val="000000" w:themeColor="text1"/>
          <w:szCs w:val="21"/>
        </w:rPr>
        <w:t>, ranging from 780 nm to 795nm</w:t>
      </w:r>
      <w:r w:rsidR="007F6093" w:rsidRPr="00D74DDA">
        <w:rPr>
          <w:rFonts w:ascii="Times New Roman" w:hAnsi="Times New Roman" w:cs="Times New Roman"/>
          <w:szCs w:val="21"/>
        </w:rPr>
        <w:t xml:space="preserve">, </w:t>
      </w:r>
      <w:r w:rsidR="006673DC" w:rsidRPr="00D74DDA">
        <w:rPr>
          <w:rFonts w:ascii="Times New Roman" w:hAnsi="Times New Roman" w:cs="Times New Roman"/>
          <w:szCs w:val="21"/>
        </w:rPr>
        <w:t xml:space="preserve">the specific parameters </w:t>
      </w:r>
      <w:r w:rsidR="00210C37" w:rsidRPr="00D74DDA">
        <w:rPr>
          <w:rFonts w:ascii="Times New Roman" w:hAnsi="Times New Roman" w:cs="Times New Roman"/>
          <w:szCs w:val="21"/>
        </w:rPr>
        <w:t xml:space="preserve">are summarized </w:t>
      </w:r>
      <w:r w:rsidR="007F6093" w:rsidRPr="00D74DDA">
        <w:rPr>
          <w:rFonts w:ascii="Times New Roman" w:hAnsi="Times New Roman" w:cs="Times New Roman"/>
          <w:szCs w:val="21"/>
        </w:rPr>
        <w:t xml:space="preserve">in </w:t>
      </w:r>
      <w:r w:rsidR="007F6093" w:rsidRPr="00D74DDA">
        <w:rPr>
          <w:rFonts w:ascii="Times New Roman" w:hAnsi="Times New Roman" w:cs="Times New Roman"/>
          <w:color w:val="000000" w:themeColor="text1"/>
          <w:szCs w:val="21"/>
        </w:rPr>
        <w:t>Supplementary Table 2</w:t>
      </w:r>
      <w:r w:rsidR="00E83AEB" w:rsidRPr="00D74DDA">
        <w:rPr>
          <w:rFonts w:ascii="Times New Roman" w:hAnsi="Times New Roman" w:cs="Times New Roman"/>
          <w:szCs w:val="21"/>
        </w:rPr>
        <w:t>.</w:t>
      </w:r>
      <w:r w:rsidR="00DF4A12" w:rsidRPr="00D74DDA">
        <w:rPr>
          <w:rFonts w:ascii="Times New Roman" w:hAnsi="Times New Roman" w:cs="Times New Roman"/>
          <w:szCs w:val="21"/>
        </w:rPr>
        <w:t xml:space="preserve"> </w:t>
      </w:r>
      <w:r w:rsidR="00D63E18" w:rsidRPr="00D74DDA">
        <w:rPr>
          <w:rFonts w:ascii="Times New Roman" w:hAnsi="Times New Roman" w:cs="Times New Roman"/>
          <w:szCs w:val="21"/>
        </w:rPr>
        <w:t xml:space="preserve">Interestingly, </w:t>
      </w:r>
      <w:r w:rsidR="00D63E18" w:rsidRPr="00D74DDA">
        <w:rPr>
          <w:rFonts w:ascii="Times New Roman" w:eastAsia="等线" w:hAnsi="Times New Roman" w:cs="Times New Roman"/>
          <w:szCs w:val="21"/>
        </w:rPr>
        <w:t xml:space="preserve">OY2-OY4 and POY all presented </w:t>
      </w:r>
      <w:r w:rsidR="00D63E18" w:rsidRPr="00D74DDA">
        <w:rPr>
          <w:rFonts w:ascii="Times New Roman" w:hAnsi="Times New Roman" w:cs="Times New Roman"/>
          <w:szCs w:val="21"/>
        </w:rPr>
        <w:t xml:space="preserve">a pronounced </w:t>
      </w:r>
      <w:r w:rsidR="00D63E18" w:rsidRPr="00D74DDA">
        <w:rPr>
          <w:rFonts w:ascii="Times New Roman" w:eastAsia="等线" w:hAnsi="Times New Roman" w:cs="Times New Roman"/>
          <w:szCs w:val="21"/>
        </w:rPr>
        <w:t xml:space="preserve">π-π* transition peak located at ~500 nm, attributing to the well-delocalized LUMOs </w:t>
      </w:r>
      <w:r w:rsidR="00E03AE8" w:rsidRPr="00D74DDA">
        <w:rPr>
          <w:rFonts w:ascii="Times New Roman" w:eastAsia="等线" w:hAnsi="Times New Roman" w:cs="Times New Roman"/>
          <w:szCs w:val="21"/>
        </w:rPr>
        <w:t xml:space="preserve">that </w:t>
      </w:r>
      <w:r w:rsidR="002C0488" w:rsidRPr="00D74DDA">
        <w:rPr>
          <w:rFonts w:ascii="Times New Roman" w:eastAsia="等线" w:hAnsi="Times New Roman" w:cs="Times New Roman" w:hint="eastAsia"/>
          <w:szCs w:val="21"/>
        </w:rPr>
        <w:t>exte</w:t>
      </w:r>
      <w:r w:rsidR="002C0488" w:rsidRPr="00D74DDA">
        <w:rPr>
          <w:rFonts w:ascii="Times New Roman" w:eastAsia="等线" w:hAnsi="Times New Roman" w:cs="Times New Roman"/>
          <w:szCs w:val="21"/>
        </w:rPr>
        <w:t>nded to the π-bridge bithiophene unit</w:t>
      </w:r>
      <w:r w:rsidR="00D63E18" w:rsidRPr="00D74DDA">
        <w:rPr>
          <w:rFonts w:ascii="Times New Roman" w:eastAsia="等线" w:hAnsi="Times New Roman" w:cs="Times New Roman"/>
          <w:szCs w:val="21"/>
        </w:rPr>
        <w:t xml:space="preserve"> because of the γ-linking site on IC moiety</w:t>
      </w:r>
      <w:r w:rsidR="00D63E18" w:rsidRPr="00D74DDA">
        <w:rPr>
          <w:rFonts w:ascii="Times New Roman" w:eastAsia="等线" w:hAnsi="Times New Roman" w:cs="Times New Roman"/>
          <w:szCs w:val="21"/>
        </w:rPr>
        <w:fldChar w:fldCharType="begin">
          <w:fldData xml:space="preserve">PEVuZE5vdGU+PENpdGU+PEF1dGhvcj5GdTwvQXV0aG9yPjxZZWFyPjIwMjE8L1llYXI+PFJlY051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=
</w:fldData>
        </w:fldChar>
      </w:r>
      <w:r w:rsidR="001C4550" w:rsidRPr="00D74DDA">
        <w:rPr>
          <w:rFonts w:ascii="Times New Roman" w:eastAsia="等线" w:hAnsi="Times New Roman" w:cs="Times New Roman"/>
          <w:szCs w:val="21"/>
        </w:rPr>
        <w:instrText xml:space="preserve"> ADDIN EN.CITE </w:instrText>
      </w:r>
      <w:r w:rsidR="001C4550" w:rsidRPr="00D74DDA">
        <w:rPr>
          <w:rFonts w:ascii="Times New Roman" w:eastAsia="等线" w:hAnsi="Times New Roman" w:cs="Times New Roman"/>
          <w:szCs w:val="21"/>
        </w:rPr>
        <w:fldChar w:fldCharType="begin">
          <w:fldData xml:space="preserve">PEVuZE5vdGU+PENpdGU+PEF1dGhvcj5GdTwvQXV0aG9yPjxZZWFyPjIwMjE8L1llYXI+PFJlY051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=
</w:fldData>
        </w:fldChar>
      </w:r>
      <w:r w:rsidR="001C4550" w:rsidRPr="00D74DDA">
        <w:rPr>
          <w:rFonts w:ascii="Times New Roman" w:eastAsia="等线" w:hAnsi="Times New Roman" w:cs="Times New Roman"/>
          <w:szCs w:val="21"/>
        </w:rPr>
        <w:instrText xml:space="preserve"> ADDIN EN.CITE.DATA </w:instrText>
      </w:r>
      <w:r w:rsidR="001C4550" w:rsidRPr="00D74DDA">
        <w:rPr>
          <w:rFonts w:ascii="Times New Roman" w:eastAsia="等线" w:hAnsi="Times New Roman" w:cs="Times New Roman"/>
          <w:szCs w:val="21"/>
        </w:rPr>
      </w:r>
      <w:r w:rsidR="001C4550" w:rsidRPr="00D74DDA">
        <w:rPr>
          <w:rFonts w:ascii="Times New Roman" w:eastAsia="等线" w:hAnsi="Times New Roman" w:cs="Times New Roman"/>
          <w:szCs w:val="21"/>
        </w:rPr>
        <w:fldChar w:fldCharType="end"/>
      </w:r>
      <w:r w:rsidR="00D63E18" w:rsidRPr="00D74DDA">
        <w:rPr>
          <w:rFonts w:ascii="Times New Roman" w:eastAsia="等线" w:hAnsi="Times New Roman" w:cs="Times New Roman"/>
          <w:szCs w:val="21"/>
        </w:rPr>
      </w:r>
      <w:r w:rsidR="00D63E18" w:rsidRPr="00D74DDA">
        <w:rPr>
          <w:rFonts w:ascii="Times New Roman" w:eastAsia="等线" w:hAnsi="Times New Roman" w:cs="Times New Roman"/>
          <w:szCs w:val="21"/>
        </w:rPr>
        <w:fldChar w:fldCharType="separate"/>
      </w:r>
      <w:r w:rsidR="001C4550" w:rsidRPr="00D74DDA">
        <w:rPr>
          <w:rFonts w:ascii="Times New Roman" w:eastAsia="等线" w:hAnsi="Times New Roman" w:cs="Times New Roman"/>
          <w:noProof/>
          <w:szCs w:val="21"/>
          <w:vertAlign w:val="superscript"/>
        </w:rPr>
        <w:t>30,31</w:t>
      </w:r>
      <w:r w:rsidR="00D63E18" w:rsidRPr="00D74DDA">
        <w:rPr>
          <w:rFonts w:ascii="Times New Roman" w:eastAsia="等线" w:hAnsi="Times New Roman" w:cs="Times New Roman"/>
          <w:szCs w:val="21"/>
        </w:rPr>
        <w:fldChar w:fldCharType="end"/>
      </w:r>
      <w:r w:rsidR="00D63E18" w:rsidRPr="00D74DDA">
        <w:rPr>
          <w:rFonts w:ascii="Times New Roman" w:eastAsia="等线" w:hAnsi="Times New Roman" w:cs="Times New Roman"/>
          <w:szCs w:val="21"/>
        </w:rPr>
        <w:t>, as prove</w:t>
      </w:r>
      <w:r w:rsidR="00210C37" w:rsidRPr="00D74DDA">
        <w:rPr>
          <w:rFonts w:ascii="Times New Roman" w:eastAsia="等线" w:hAnsi="Times New Roman" w:cs="Times New Roman"/>
          <w:szCs w:val="21"/>
        </w:rPr>
        <w:t>n</w:t>
      </w:r>
      <w:r w:rsidR="00D63E18" w:rsidRPr="00D74DDA">
        <w:rPr>
          <w:rFonts w:ascii="Times New Roman" w:eastAsia="等线" w:hAnsi="Times New Roman" w:cs="Times New Roman"/>
          <w:szCs w:val="21"/>
        </w:rPr>
        <w:t xml:space="preserve"> by the DFT results (Supplementary Fig. 1</w:t>
      </w:r>
      <w:r w:rsidR="000E19D8" w:rsidRPr="00D74DDA">
        <w:rPr>
          <w:rFonts w:ascii="Times New Roman" w:eastAsia="等线" w:hAnsi="Times New Roman" w:cs="Times New Roman"/>
          <w:szCs w:val="21"/>
        </w:rPr>
        <w:t>7</w:t>
      </w:r>
      <w:r w:rsidR="00D63E18" w:rsidRPr="00D74DDA">
        <w:rPr>
          <w:rFonts w:ascii="Times New Roman" w:eastAsia="等线" w:hAnsi="Times New Roman" w:cs="Times New Roman"/>
          <w:szCs w:val="21"/>
        </w:rPr>
        <w:t>).</w:t>
      </w:r>
    </w:p>
    <w:p w14:paraId="3A1D6216" w14:textId="1E6B43A8" w:rsidR="008A6E96" w:rsidRDefault="003D0040" w:rsidP="0033358C">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 xml:space="preserve">According to the </w:t>
      </w:r>
      <w:r w:rsidR="001F7C3C" w:rsidRPr="00D74DDA">
        <w:rPr>
          <w:rFonts w:ascii="Times New Roman" w:hAnsi="Times New Roman" w:cs="Times New Roman"/>
          <w:szCs w:val="21"/>
        </w:rPr>
        <w:t>c</w:t>
      </w:r>
      <w:r w:rsidRPr="00D74DDA">
        <w:rPr>
          <w:rFonts w:ascii="Times New Roman" w:hAnsi="Times New Roman" w:cs="Times New Roman"/>
          <w:szCs w:val="21"/>
        </w:rPr>
        <w:t>yclic voltammetry (CV) curves</w:t>
      </w:r>
      <w:r w:rsidR="009A0F83" w:rsidRPr="00D74DDA">
        <w:rPr>
          <w:rFonts w:ascii="Times New Roman" w:hAnsi="Times New Roman" w:cs="Times New Roman"/>
          <w:color w:val="FF0000"/>
          <w:szCs w:val="21"/>
        </w:rPr>
        <w:t xml:space="preserve"> </w:t>
      </w:r>
      <w:r w:rsidR="009A0F83" w:rsidRPr="00D74DDA">
        <w:rPr>
          <w:rFonts w:ascii="Times New Roman" w:hAnsi="Times New Roman" w:cs="Times New Roman"/>
          <w:color w:val="000000" w:themeColor="text1"/>
          <w:szCs w:val="21"/>
        </w:rPr>
        <w:t>(</w:t>
      </w:r>
      <w:r w:rsidR="00EF1183" w:rsidRPr="00D74DDA">
        <w:rPr>
          <w:rFonts w:ascii="Times New Roman" w:hAnsi="Times New Roman" w:cs="Times New Roman"/>
          <w:color w:val="000000" w:themeColor="text1"/>
          <w:szCs w:val="21"/>
        </w:rPr>
        <w:t xml:space="preserve">Supplementary </w:t>
      </w:r>
      <w:r w:rsidR="00EF1183" w:rsidRPr="00D74DDA">
        <w:rPr>
          <w:rFonts w:ascii="Times New Roman" w:hAnsi="Times New Roman" w:cs="Times New Roman" w:hint="eastAsia"/>
          <w:color w:val="000000" w:themeColor="text1"/>
          <w:szCs w:val="21"/>
        </w:rPr>
        <w:t>Fig.</w:t>
      </w:r>
      <w:r w:rsidR="00EF1183" w:rsidRPr="00D74DDA">
        <w:rPr>
          <w:rFonts w:ascii="Times New Roman" w:hAnsi="Times New Roman" w:cs="Times New Roman"/>
          <w:color w:val="000000" w:themeColor="text1"/>
          <w:szCs w:val="21"/>
        </w:rPr>
        <w:t xml:space="preserve"> </w:t>
      </w:r>
      <w:r w:rsidR="000E19D8" w:rsidRPr="00D74DDA">
        <w:rPr>
          <w:rFonts w:ascii="Times New Roman" w:hAnsi="Times New Roman" w:cs="Times New Roman"/>
          <w:color w:val="000000" w:themeColor="text1"/>
          <w:szCs w:val="21"/>
        </w:rPr>
        <w:t>18</w:t>
      </w:r>
      <w:r w:rsidR="009A0F83" w:rsidRPr="00D74DDA">
        <w:rPr>
          <w:rFonts w:ascii="Times New Roman" w:hAnsi="Times New Roman" w:cs="Times New Roman"/>
          <w:color w:val="000000" w:themeColor="text1"/>
          <w:szCs w:val="21"/>
        </w:rPr>
        <w:t>)</w:t>
      </w:r>
      <w:r w:rsidRPr="00D74DDA">
        <w:rPr>
          <w:rFonts w:ascii="Times New Roman" w:hAnsi="Times New Roman" w:cs="Times New Roman"/>
          <w:szCs w:val="21"/>
        </w:rPr>
        <w:t xml:space="preserve">, the highest occupied molecular orbital (HOMO) and lowest unoccupied molecular orbital (LUMO) energy levels of these </w:t>
      </w:r>
      <w:r w:rsidR="004977E6" w:rsidRPr="00D74DDA">
        <w:rPr>
          <w:rFonts w:ascii="Times New Roman" w:hAnsi="Times New Roman" w:cs="Times New Roman"/>
          <w:szCs w:val="21"/>
        </w:rPr>
        <w:t>materials</w:t>
      </w:r>
      <w:r w:rsidR="0036428A" w:rsidRPr="00D74DDA">
        <w:rPr>
          <w:rFonts w:ascii="Times New Roman" w:hAnsi="Times New Roman" w:cs="Times New Roman"/>
          <w:szCs w:val="21"/>
        </w:rPr>
        <w:t xml:space="preserve"> </w:t>
      </w:r>
      <w:r w:rsidR="009427C1" w:rsidRPr="00D74DDA">
        <w:rPr>
          <w:rFonts w:ascii="Times New Roman" w:hAnsi="Times New Roman" w:cs="Times New Roman"/>
          <w:szCs w:val="21"/>
        </w:rPr>
        <w:t>were</w:t>
      </w:r>
      <w:r w:rsidRPr="00D74DDA">
        <w:rPr>
          <w:rFonts w:ascii="Times New Roman" w:hAnsi="Times New Roman" w:cs="Times New Roman"/>
          <w:szCs w:val="21"/>
        </w:rPr>
        <w:t xml:space="preserve"> estimated</w:t>
      </w:r>
      <w:r w:rsidR="00B25322" w:rsidRPr="00D74DDA">
        <w:rPr>
          <w:rFonts w:ascii="Times New Roman" w:hAnsi="Times New Roman" w:cs="Times New Roman"/>
          <w:szCs w:val="21"/>
        </w:rPr>
        <w:t>.</w:t>
      </w:r>
      <w:r w:rsidR="003C51BF" w:rsidRPr="00D74DDA">
        <w:rPr>
          <w:rFonts w:ascii="Times New Roman" w:hAnsi="Times New Roman" w:cs="Times New Roman"/>
          <w:szCs w:val="21"/>
        </w:rPr>
        <w:t xml:space="preserve"> </w:t>
      </w:r>
      <w:r w:rsidR="00BA27DB" w:rsidRPr="00D74DDA">
        <w:rPr>
          <w:rFonts w:ascii="Times New Roman" w:hAnsi="Times New Roman" w:cs="Times New Roman"/>
          <w:szCs w:val="21"/>
        </w:rPr>
        <w:t>F</w:t>
      </w:r>
      <w:r w:rsidR="00095134" w:rsidRPr="00D74DDA">
        <w:rPr>
          <w:rFonts w:ascii="Times New Roman" w:hAnsi="Times New Roman" w:cs="Times New Roman"/>
          <w:szCs w:val="21"/>
        </w:rPr>
        <w:t xml:space="preserve">rom </w:t>
      </w:r>
      <w:r w:rsidR="001B4B32" w:rsidRPr="00D74DDA">
        <w:rPr>
          <w:rFonts w:ascii="Times New Roman" w:hAnsi="Times New Roman" w:cs="Times New Roman"/>
          <w:szCs w:val="21"/>
        </w:rPr>
        <w:t>OY1</w:t>
      </w:r>
      <w:r w:rsidR="00095134" w:rsidRPr="00D74DDA">
        <w:rPr>
          <w:rFonts w:ascii="Times New Roman" w:hAnsi="Times New Roman" w:cs="Times New Roman"/>
          <w:szCs w:val="21"/>
        </w:rPr>
        <w:t xml:space="preserve"> to </w:t>
      </w:r>
      <w:r w:rsidR="001B4B32" w:rsidRPr="00D74DDA">
        <w:rPr>
          <w:rFonts w:ascii="Times New Roman" w:hAnsi="Times New Roman" w:cs="Times New Roman"/>
          <w:szCs w:val="21"/>
        </w:rPr>
        <w:t>POY</w:t>
      </w:r>
      <w:r w:rsidR="00095134" w:rsidRPr="00D74DDA">
        <w:rPr>
          <w:rFonts w:ascii="Times New Roman" w:hAnsi="Times New Roman" w:cs="Times New Roman"/>
          <w:szCs w:val="21"/>
        </w:rPr>
        <w:t xml:space="preserve">, the </w:t>
      </w:r>
      <w:r w:rsidR="00E4383B" w:rsidRPr="00D74DDA">
        <w:rPr>
          <w:rFonts w:ascii="Times New Roman" w:hAnsi="Times New Roman" w:cs="Times New Roman"/>
          <w:i/>
          <w:iCs/>
          <w:szCs w:val="21"/>
        </w:rPr>
        <w:t>E</w:t>
      </w:r>
      <w:r w:rsidR="00E4383B" w:rsidRPr="00D74DDA">
        <w:rPr>
          <w:rFonts w:ascii="Times New Roman" w:hAnsi="Times New Roman" w:cs="Times New Roman"/>
          <w:szCs w:val="21"/>
          <w:vertAlign w:val="subscript"/>
        </w:rPr>
        <w:t>HOMO</w:t>
      </w:r>
      <w:r w:rsidR="00E4383B" w:rsidRPr="00D74DDA">
        <w:rPr>
          <w:rFonts w:ascii="Times New Roman" w:hAnsi="Times New Roman" w:cs="Times New Roman"/>
          <w:szCs w:val="21"/>
        </w:rPr>
        <w:t xml:space="preserve"> and </w:t>
      </w:r>
      <w:r w:rsidR="00E4383B" w:rsidRPr="00D74DDA">
        <w:rPr>
          <w:rFonts w:ascii="Times New Roman" w:hAnsi="Times New Roman" w:cs="Times New Roman"/>
          <w:i/>
          <w:iCs/>
          <w:szCs w:val="21"/>
        </w:rPr>
        <w:t>E</w:t>
      </w:r>
      <w:r w:rsidR="00E4383B" w:rsidRPr="00D74DDA">
        <w:rPr>
          <w:rFonts w:ascii="Times New Roman" w:hAnsi="Times New Roman" w:cs="Times New Roman"/>
          <w:szCs w:val="21"/>
          <w:vertAlign w:val="subscript"/>
        </w:rPr>
        <w:t>LUMO</w:t>
      </w:r>
      <w:r w:rsidR="00E4383B" w:rsidRPr="00D74DDA">
        <w:rPr>
          <w:rFonts w:ascii="Times New Roman" w:hAnsi="Times New Roman" w:cs="Times New Roman"/>
          <w:szCs w:val="21"/>
        </w:rPr>
        <w:t xml:space="preserve"> </w:t>
      </w:r>
      <w:r w:rsidR="00BA27DB" w:rsidRPr="00D74DDA">
        <w:rPr>
          <w:rFonts w:ascii="Times New Roman" w:hAnsi="Times New Roman" w:cs="Times New Roman"/>
          <w:szCs w:val="21"/>
        </w:rPr>
        <w:t>raise</w:t>
      </w:r>
      <w:r w:rsidR="009427C1" w:rsidRPr="00D74DDA">
        <w:rPr>
          <w:rFonts w:ascii="Times New Roman" w:hAnsi="Times New Roman" w:cs="Times New Roman"/>
          <w:szCs w:val="21"/>
        </w:rPr>
        <w:t>d</w:t>
      </w:r>
      <w:r w:rsidR="00095134" w:rsidRPr="00D74DDA">
        <w:rPr>
          <w:rFonts w:ascii="Times New Roman" w:hAnsi="Times New Roman" w:cs="Times New Roman"/>
          <w:szCs w:val="21"/>
        </w:rPr>
        <w:t xml:space="preserve"> from</w:t>
      </w:r>
      <w:r w:rsidR="00E4383B" w:rsidRPr="00D74DDA">
        <w:rPr>
          <w:rFonts w:ascii="Times New Roman" w:hAnsi="Times New Roman" w:cs="Times New Roman"/>
          <w:szCs w:val="21"/>
        </w:rPr>
        <w:t xml:space="preserve"> -5.67 to -5.58</w:t>
      </w:r>
      <w:r w:rsidR="00EF1183" w:rsidRPr="00D74DDA">
        <w:rPr>
          <w:rFonts w:ascii="Times New Roman" w:hAnsi="Times New Roman" w:cs="Times New Roman"/>
          <w:szCs w:val="21"/>
        </w:rPr>
        <w:t xml:space="preserve"> eV</w:t>
      </w:r>
      <w:r w:rsidR="00E4383B" w:rsidRPr="00D74DDA">
        <w:rPr>
          <w:rFonts w:ascii="Times New Roman" w:hAnsi="Times New Roman" w:cs="Times New Roman"/>
          <w:szCs w:val="21"/>
        </w:rPr>
        <w:t xml:space="preserve"> and -3.87 to -3.76 eV, respectively</w:t>
      </w:r>
      <w:r w:rsidR="00B25322" w:rsidRPr="00D74DDA">
        <w:rPr>
          <w:rFonts w:ascii="Times New Roman" w:hAnsi="Times New Roman" w:cs="Times New Roman"/>
          <w:szCs w:val="21"/>
        </w:rPr>
        <w:t xml:space="preserve">, </w:t>
      </w:r>
      <w:r w:rsidR="003547EF" w:rsidRPr="00D74DDA">
        <w:rPr>
          <w:rFonts w:ascii="Times New Roman" w:hAnsi="Times New Roman" w:cs="Times New Roman"/>
          <w:szCs w:val="21"/>
        </w:rPr>
        <w:t>suggesting</w:t>
      </w:r>
      <w:r w:rsidR="00B25322" w:rsidRPr="00D74DDA">
        <w:rPr>
          <w:rFonts w:ascii="Times New Roman" w:hAnsi="Times New Roman" w:cs="Times New Roman"/>
          <w:szCs w:val="21"/>
        </w:rPr>
        <w:t xml:space="preserve"> that the introduction of bithiophene units lift</w:t>
      </w:r>
      <w:r w:rsidR="00391F22" w:rsidRPr="00D74DDA">
        <w:rPr>
          <w:rFonts w:ascii="Times New Roman" w:hAnsi="Times New Roman" w:cs="Times New Roman"/>
          <w:szCs w:val="21"/>
        </w:rPr>
        <w:t>ed</w:t>
      </w:r>
      <w:r w:rsidR="00B25322" w:rsidRPr="00D74DDA">
        <w:rPr>
          <w:rFonts w:ascii="Times New Roman" w:hAnsi="Times New Roman" w:cs="Times New Roman"/>
          <w:szCs w:val="21"/>
        </w:rPr>
        <w:t xml:space="preserve"> both </w:t>
      </w:r>
      <w:r w:rsidR="00B25322" w:rsidRPr="00D74DDA">
        <w:rPr>
          <w:rFonts w:ascii="Times New Roman" w:hAnsi="Times New Roman" w:cs="Times New Roman"/>
          <w:i/>
          <w:iCs/>
          <w:szCs w:val="21"/>
        </w:rPr>
        <w:t>E</w:t>
      </w:r>
      <w:r w:rsidR="00B25322" w:rsidRPr="00D74DDA">
        <w:rPr>
          <w:rFonts w:ascii="Times New Roman" w:hAnsi="Times New Roman" w:cs="Times New Roman"/>
          <w:szCs w:val="21"/>
          <w:vertAlign w:val="subscript"/>
        </w:rPr>
        <w:t>HOMO</w:t>
      </w:r>
      <w:r w:rsidR="00B25322" w:rsidRPr="00D74DDA">
        <w:rPr>
          <w:rFonts w:ascii="Times New Roman" w:hAnsi="Times New Roman" w:cs="Times New Roman"/>
          <w:szCs w:val="21"/>
        </w:rPr>
        <w:t xml:space="preserve"> and </w:t>
      </w:r>
      <w:r w:rsidR="00B25322" w:rsidRPr="00D74DDA">
        <w:rPr>
          <w:rFonts w:ascii="Times New Roman" w:hAnsi="Times New Roman" w:cs="Times New Roman"/>
          <w:i/>
          <w:iCs/>
          <w:szCs w:val="21"/>
        </w:rPr>
        <w:t>E</w:t>
      </w:r>
      <w:r w:rsidR="00B25322" w:rsidRPr="00D74DDA">
        <w:rPr>
          <w:rFonts w:ascii="Times New Roman" w:hAnsi="Times New Roman" w:cs="Times New Roman"/>
          <w:szCs w:val="21"/>
          <w:vertAlign w:val="subscript"/>
        </w:rPr>
        <w:t>LUMO</w:t>
      </w:r>
      <w:r w:rsidR="00B25322" w:rsidRPr="00D74DDA">
        <w:rPr>
          <w:rFonts w:ascii="Times New Roman" w:hAnsi="Times New Roman" w:cs="Times New Roman"/>
          <w:szCs w:val="21"/>
        </w:rPr>
        <w:t xml:space="preserve"> to a limited extent </w:t>
      </w:r>
      <w:r w:rsidR="00B25322" w:rsidRPr="00D74DDA">
        <w:rPr>
          <w:rFonts w:ascii="Times New Roman" w:hAnsi="Times New Roman" w:cs="Times New Roman"/>
          <w:color w:val="000000" w:themeColor="text1"/>
          <w:szCs w:val="21"/>
        </w:rPr>
        <w:t>(</w:t>
      </w:r>
      <w:r w:rsidR="00372779" w:rsidRPr="00D74DDA">
        <w:rPr>
          <w:rFonts w:ascii="Times New Roman" w:hAnsi="Times New Roman" w:cs="Times New Roman"/>
          <w:color w:val="000000" w:themeColor="text1"/>
          <w:szCs w:val="21"/>
        </w:rPr>
        <w:t xml:space="preserve">Fig. </w:t>
      </w:r>
      <w:r w:rsidR="000E19D8" w:rsidRPr="00D74DDA">
        <w:rPr>
          <w:rFonts w:ascii="Times New Roman" w:hAnsi="Times New Roman" w:cs="Times New Roman"/>
          <w:color w:val="000000" w:themeColor="text1"/>
          <w:szCs w:val="21"/>
        </w:rPr>
        <w:t>1e</w:t>
      </w:r>
      <w:r w:rsidR="00B25322" w:rsidRPr="00D74DDA">
        <w:rPr>
          <w:rFonts w:ascii="Times New Roman" w:hAnsi="Times New Roman" w:cs="Times New Roman"/>
          <w:color w:val="000000" w:themeColor="text1"/>
          <w:szCs w:val="21"/>
        </w:rPr>
        <w:t>)</w:t>
      </w:r>
      <w:r w:rsidR="003C51BF" w:rsidRPr="00D74DDA">
        <w:rPr>
          <w:rFonts w:ascii="Times New Roman" w:hAnsi="Times New Roman" w:cs="Times New Roman"/>
          <w:szCs w:val="21"/>
        </w:rPr>
        <w:t>.</w:t>
      </w:r>
      <w:r w:rsidR="00917A03" w:rsidRPr="00D74DDA">
        <w:rPr>
          <w:rFonts w:ascii="Times New Roman" w:hAnsi="Times New Roman" w:cs="Times New Roman"/>
          <w:szCs w:val="21"/>
        </w:rPr>
        <w:t xml:space="preserve"> </w:t>
      </w:r>
    </w:p>
    <w:p w14:paraId="140F4453" w14:textId="77777777" w:rsidR="004E1E3B" w:rsidRPr="00D74DDA" w:rsidRDefault="004E1E3B" w:rsidP="0033358C">
      <w:pPr>
        <w:spacing w:line="360" w:lineRule="auto"/>
        <w:ind w:firstLineChars="200" w:firstLine="420"/>
        <w:rPr>
          <w:rFonts w:ascii="Times New Roman" w:hAnsi="Times New Roman" w:cs="Times New Roman"/>
          <w:szCs w:val="21"/>
        </w:rPr>
      </w:pPr>
    </w:p>
    <w:p w14:paraId="31789158" w14:textId="453E58C4" w:rsidR="00E75C70" w:rsidRPr="00D74DDA" w:rsidRDefault="00E75C70" w:rsidP="00E75C70">
      <w:pPr>
        <w:pStyle w:val="1"/>
        <w:rPr>
          <w:sz w:val="22"/>
          <w:szCs w:val="24"/>
        </w:rPr>
      </w:pPr>
      <w:bookmarkStart w:id="10" w:name="_Hlk106197468"/>
      <w:r w:rsidRPr="00D74DDA">
        <w:rPr>
          <w:sz w:val="22"/>
          <w:szCs w:val="24"/>
        </w:rPr>
        <w:t>Device performance and morphology investigation.</w:t>
      </w:r>
      <w:bookmarkEnd w:id="10"/>
    </w:p>
    <w:p w14:paraId="23B2B727" w14:textId="41EA5503" w:rsidR="0033358C" w:rsidRPr="00D74DDA" w:rsidRDefault="00AF7F36" w:rsidP="00090B9E">
      <w:pPr>
        <w:spacing w:line="360" w:lineRule="auto"/>
        <w:rPr>
          <w:rFonts w:ascii="Times New Roman" w:hAnsi="Times New Roman" w:cs="Times New Roman"/>
          <w:szCs w:val="21"/>
        </w:rPr>
      </w:pPr>
      <w:r w:rsidRPr="00D74DDA">
        <w:rPr>
          <w:rFonts w:ascii="Times New Roman" w:hAnsi="Times New Roman" w:cs="Times New Roman"/>
          <w:szCs w:val="21"/>
        </w:rPr>
        <w:t>OSCs based on</w:t>
      </w:r>
      <w:r w:rsidR="00077726" w:rsidRPr="00D74DDA">
        <w:rPr>
          <w:rFonts w:ascii="Times New Roman" w:hAnsi="Times New Roman" w:cs="Times New Roman"/>
          <w:szCs w:val="21"/>
        </w:rPr>
        <w:t xml:space="preserve"> </w:t>
      </w:r>
      <w:r w:rsidR="001B4B32" w:rsidRPr="00D74DDA">
        <w:rPr>
          <w:rFonts w:ascii="Times New Roman" w:hAnsi="Times New Roman" w:cs="Times New Roman"/>
          <w:szCs w:val="21"/>
        </w:rPr>
        <w:t>OY1</w:t>
      </w:r>
      <w:r w:rsidR="00C342A8" w:rsidRPr="00D74DDA">
        <w:rPr>
          <w:rFonts w:ascii="Times New Roman" w:hAnsi="Times New Roman" w:cs="Times New Roman"/>
          <w:szCs w:val="21"/>
        </w:rPr>
        <w:t>-OY4</w:t>
      </w:r>
      <w:r w:rsidR="00077726" w:rsidRPr="00D74DDA">
        <w:rPr>
          <w:rFonts w:ascii="Times New Roman" w:hAnsi="Times New Roman" w:cs="Times New Roman"/>
          <w:szCs w:val="21"/>
        </w:rPr>
        <w:t xml:space="preserve"> and </w:t>
      </w:r>
      <w:r w:rsidR="001B4B32" w:rsidRPr="00D74DDA">
        <w:rPr>
          <w:rFonts w:ascii="Times New Roman" w:hAnsi="Times New Roman" w:cs="Times New Roman"/>
          <w:szCs w:val="21"/>
        </w:rPr>
        <w:t>POY</w:t>
      </w:r>
      <w:r w:rsidR="00077726" w:rsidRPr="00D74DDA">
        <w:rPr>
          <w:rFonts w:ascii="Times New Roman" w:hAnsi="Times New Roman" w:cs="Times New Roman"/>
          <w:szCs w:val="21"/>
        </w:rPr>
        <w:t xml:space="preserve"> were </w:t>
      </w:r>
      <w:r w:rsidRPr="00D74DDA">
        <w:rPr>
          <w:rFonts w:ascii="Times New Roman" w:hAnsi="Times New Roman" w:cs="Times New Roman"/>
          <w:szCs w:val="21"/>
        </w:rPr>
        <w:t xml:space="preserve">fabricated and characterized </w:t>
      </w:r>
      <w:r w:rsidR="00077726" w:rsidRPr="00D74DDA">
        <w:rPr>
          <w:rFonts w:ascii="Times New Roman" w:hAnsi="Times New Roman" w:cs="Times New Roman"/>
          <w:szCs w:val="21"/>
        </w:rPr>
        <w:t>with a conventional device structure of ITO/</w:t>
      </w:r>
      <w:proofErr w:type="gramStart"/>
      <w:r w:rsidR="00077726" w:rsidRPr="00D74DDA">
        <w:rPr>
          <w:rFonts w:ascii="Times New Roman" w:hAnsi="Times New Roman" w:cs="Times New Roman"/>
          <w:szCs w:val="21"/>
        </w:rPr>
        <w:t>PEDOT</w:t>
      </w:r>
      <w:r w:rsidR="005C1E98" w:rsidRPr="00D74DDA">
        <w:rPr>
          <w:rFonts w:ascii="Times New Roman" w:hAnsi="Times New Roman" w:cs="Times New Roman"/>
          <w:szCs w:val="21"/>
        </w:rPr>
        <w:t>:</w:t>
      </w:r>
      <w:r w:rsidR="00077726" w:rsidRPr="00D74DDA">
        <w:rPr>
          <w:rFonts w:ascii="Times New Roman" w:hAnsi="Times New Roman" w:cs="Times New Roman"/>
          <w:szCs w:val="21"/>
        </w:rPr>
        <w:t>PSS</w:t>
      </w:r>
      <w:proofErr w:type="gramEnd"/>
      <w:r w:rsidR="00077726" w:rsidRPr="00D74DDA">
        <w:rPr>
          <w:rFonts w:ascii="Times New Roman" w:hAnsi="Times New Roman" w:cs="Times New Roman"/>
          <w:szCs w:val="21"/>
        </w:rPr>
        <w:t xml:space="preserve">/Active Layer/NDI-Br/Ag, in which PBDB-T was selected as </w:t>
      </w:r>
      <w:r w:rsidR="00117406" w:rsidRPr="00D74DDA">
        <w:rPr>
          <w:rFonts w:ascii="Times New Roman" w:hAnsi="Times New Roman" w:cs="Times New Roman"/>
          <w:szCs w:val="21"/>
        </w:rPr>
        <w:t xml:space="preserve">the </w:t>
      </w:r>
      <w:r w:rsidR="00077726" w:rsidRPr="00D74DDA">
        <w:rPr>
          <w:rFonts w:ascii="Times New Roman" w:hAnsi="Times New Roman" w:cs="Times New Roman"/>
          <w:szCs w:val="21"/>
        </w:rPr>
        <w:t xml:space="preserve">electron donor </w:t>
      </w:r>
      <w:r w:rsidR="00117406" w:rsidRPr="00D74DDA">
        <w:rPr>
          <w:rFonts w:ascii="Times New Roman" w:hAnsi="Times New Roman" w:cs="Times New Roman"/>
          <w:szCs w:val="21"/>
        </w:rPr>
        <w:t xml:space="preserve">because of its </w:t>
      </w:r>
      <w:r w:rsidR="00077726" w:rsidRPr="00D74DDA">
        <w:rPr>
          <w:rFonts w:ascii="Times New Roman" w:hAnsi="Times New Roman" w:cs="Times New Roman"/>
          <w:szCs w:val="21"/>
        </w:rPr>
        <w:t xml:space="preserve">well-matched energy level with </w:t>
      </w:r>
      <w:r w:rsidR="007F6093" w:rsidRPr="00D74DDA">
        <w:rPr>
          <w:rFonts w:ascii="Times New Roman" w:hAnsi="Times New Roman" w:cs="Times New Roman"/>
          <w:szCs w:val="21"/>
        </w:rPr>
        <w:t xml:space="preserve">these </w:t>
      </w:r>
      <w:r w:rsidR="0008537C" w:rsidRPr="00D74DDA">
        <w:rPr>
          <w:rFonts w:ascii="Times New Roman" w:hAnsi="Times New Roman" w:cs="Times New Roman"/>
          <w:szCs w:val="21"/>
        </w:rPr>
        <w:t>acceptor</w:t>
      </w:r>
      <w:r w:rsidR="00077726" w:rsidRPr="00D74DDA">
        <w:rPr>
          <w:rFonts w:ascii="Times New Roman" w:hAnsi="Times New Roman" w:cs="Times New Roman"/>
          <w:szCs w:val="21"/>
        </w:rPr>
        <w:t>s.</w:t>
      </w:r>
      <w:r w:rsidR="00DD2E68" w:rsidRPr="00D74DDA">
        <w:rPr>
          <w:rFonts w:ascii="Times New Roman" w:hAnsi="Times New Roman" w:cs="Times New Roman"/>
          <w:szCs w:val="21"/>
        </w:rPr>
        <w:t xml:space="preserve"> </w:t>
      </w:r>
      <w:r w:rsidR="007F6093" w:rsidRPr="00D74DDA">
        <w:rPr>
          <w:rFonts w:ascii="Times New Roman" w:hAnsi="Times New Roman" w:cs="Times New Roman"/>
          <w:szCs w:val="21"/>
        </w:rPr>
        <w:t xml:space="preserve">According to the previous work, the OSCs </w:t>
      </w:r>
      <w:r w:rsidR="00391F22" w:rsidRPr="00D74DDA">
        <w:rPr>
          <w:rFonts w:ascii="Times New Roman" w:hAnsi="Times New Roman" w:cs="Times New Roman"/>
          <w:szCs w:val="21"/>
        </w:rPr>
        <w:t xml:space="preserve">were optimized by </w:t>
      </w:r>
      <w:r w:rsidR="007F6093" w:rsidRPr="00D74DDA">
        <w:rPr>
          <w:rFonts w:ascii="Times New Roman" w:hAnsi="Times New Roman" w:cs="Times New Roman"/>
          <w:szCs w:val="21"/>
        </w:rPr>
        <w:t>using chloroform with</w:t>
      </w:r>
      <w:r w:rsidR="00D20E65" w:rsidRPr="00D74DDA">
        <w:rPr>
          <w:rFonts w:ascii="Times New Roman" w:hAnsi="Times New Roman" w:cs="Times New Roman"/>
          <w:szCs w:val="21"/>
        </w:rPr>
        <w:t xml:space="preserve"> 1% 1-chloronaphthalene </w:t>
      </w:r>
      <w:r w:rsidR="007F6093" w:rsidRPr="00D74DDA">
        <w:rPr>
          <w:rFonts w:ascii="Times New Roman" w:hAnsi="Times New Roman" w:cs="Times New Roman"/>
          <w:szCs w:val="21"/>
        </w:rPr>
        <w:t>(1-CN)</w:t>
      </w:r>
      <w:r w:rsidR="00EF7E2A" w:rsidRPr="00D74DDA">
        <w:rPr>
          <w:rFonts w:ascii="Times New Roman" w:hAnsi="Times New Roman" w:cs="Times New Roman"/>
          <w:szCs w:val="21"/>
        </w:rPr>
        <w:fldChar w:fldCharType="begin">
          <w:fldData xml:space="preserve">PEVuZE5vdGU+PENpdGU+PEF1dGhvcj5MdW88L0F1dGhvcj48WWVhcj4yMDIwPC9ZZWFyPjxSZWNO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</w:fldData>
        </w:fldChar>
      </w:r>
      <w:r w:rsidR="001C4550" w:rsidRPr="00D74DDA">
        <w:rPr>
          <w:rFonts w:ascii="Times New Roman" w:hAnsi="Times New Roman" w:cs="Times New Roman"/>
          <w:szCs w:val="21"/>
        </w:rPr>
        <w:instrText xml:space="preserve"> ADDIN EN.CITE </w:instrText>
      </w:r>
      <w:r w:rsidR="001C4550" w:rsidRPr="00D74DDA">
        <w:rPr>
          <w:rFonts w:ascii="Times New Roman" w:hAnsi="Times New Roman" w:cs="Times New Roman"/>
          <w:szCs w:val="21"/>
        </w:rPr>
        <w:fldChar w:fldCharType="begin">
          <w:fldData xml:space="preserve">PEVuZE5vdGU+PENpdGU+PEF1dGhvcj5MdW88L0F1dGhvcj48WWVhcj4yMDIwPC9ZZWFyPjxSZWNO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</w:fldData>
        </w:fldChar>
      </w:r>
      <w:r w:rsidR="001C4550" w:rsidRPr="00D74DDA">
        <w:rPr>
          <w:rFonts w:ascii="Times New Roman" w:hAnsi="Times New Roman" w:cs="Times New Roman"/>
          <w:szCs w:val="21"/>
        </w:rPr>
        <w:instrText xml:space="preserve"> ADDIN EN.CITE.DATA </w:instrText>
      </w:r>
      <w:r w:rsidR="001C4550" w:rsidRPr="00D74DDA">
        <w:rPr>
          <w:rFonts w:ascii="Times New Roman" w:hAnsi="Times New Roman" w:cs="Times New Roman"/>
          <w:szCs w:val="21"/>
        </w:rPr>
      </w:r>
      <w:r w:rsidR="001C4550" w:rsidRPr="00D74DDA">
        <w:rPr>
          <w:rFonts w:ascii="Times New Roman" w:hAnsi="Times New Roman" w:cs="Times New Roman"/>
          <w:szCs w:val="21"/>
        </w:rPr>
        <w:fldChar w:fldCharType="end"/>
      </w:r>
      <w:r w:rsidR="00EF7E2A" w:rsidRPr="00D74DDA">
        <w:rPr>
          <w:rFonts w:ascii="Times New Roman" w:hAnsi="Times New Roman" w:cs="Times New Roman"/>
          <w:szCs w:val="21"/>
        </w:rPr>
      </w:r>
      <w:r w:rsidR="00EF7E2A" w:rsidRPr="00D74DDA">
        <w:rPr>
          <w:rFonts w:ascii="Times New Roman" w:hAnsi="Times New Roman" w:cs="Times New Roman"/>
          <w:szCs w:val="21"/>
        </w:rPr>
        <w:fldChar w:fldCharType="separate"/>
      </w:r>
      <w:r w:rsidR="001C4550" w:rsidRPr="00D74DDA">
        <w:rPr>
          <w:rFonts w:ascii="Times New Roman" w:hAnsi="Times New Roman" w:cs="Times New Roman"/>
          <w:noProof/>
          <w:szCs w:val="21"/>
          <w:vertAlign w:val="superscript"/>
        </w:rPr>
        <w:t>30</w:t>
      </w:r>
      <w:r w:rsidR="00EF7E2A" w:rsidRPr="00D74DDA">
        <w:rPr>
          <w:rFonts w:ascii="Times New Roman" w:hAnsi="Times New Roman" w:cs="Times New Roman"/>
          <w:szCs w:val="21"/>
        </w:rPr>
        <w:fldChar w:fldCharType="end"/>
      </w:r>
      <w:r w:rsidR="00D20E65" w:rsidRPr="00D74DDA">
        <w:rPr>
          <w:rFonts w:ascii="Times New Roman" w:hAnsi="Times New Roman" w:cs="Times New Roman"/>
          <w:szCs w:val="21"/>
        </w:rPr>
        <w:t xml:space="preserve">. The </w:t>
      </w:r>
      <w:r w:rsidR="00C37F01" w:rsidRPr="00D74DDA">
        <w:rPr>
          <w:rFonts w:ascii="Times New Roman" w:hAnsi="Times New Roman" w:cs="Times New Roman"/>
          <w:szCs w:val="21"/>
        </w:rPr>
        <w:t>optimization procedures of PBDB-</w:t>
      </w:r>
      <w:proofErr w:type="gramStart"/>
      <w:r w:rsidR="00C37F01" w:rsidRPr="00D74DDA">
        <w:rPr>
          <w:rFonts w:ascii="Times New Roman" w:hAnsi="Times New Roman" w:cs="Times New Roman"/>
          <w:szCs w:val="21"/>
        </w:rPr>
        <w:t>T:OY</w:t>
      </w:r>
      <w:proofErr w:type="gramEnd"/>
      <w:r w:rsidR="00C37F01" w:rsidRPr="00D74DDA">
        <w:rPr>
          <w:rFonts w:ascii="Times New Roman" w:hAnsi="Times New Roman" w:cs="Times New Roman"/>
          <w:szCs w:val="21"/>
        </w:rPr>
        <w:t>3</w:t>
      </w:r>
      <w:r w:rsidR="005C71AB" w:rsidRPr="00D74DDA">
        <w:rPr>
          <w:rFonts w:ascii="Times New Roman" w:hAnsi="Times New Roman" w:cs="Times New Roman"/>
          <w:szCs w:val="21"/>
        </w:rPr>
        <w:t xml:space="preserve"> are </w:t>
      </w:r>
      <w:r w:rsidR="00C37F01" w:rsidRPr="00D74DDA">
        <w:rPr>
          <w:rFonts w:ascii="Times New Roman" w:hAnsi="Times New Roman" w:cs="Times New Roman"/>
          <w:szCs w:val="21"/>
        </w:rPr>
        <w:t xml:space="preserve">detailed </w:t>
      </w:r>
      <w:r w:rsidR="005C71AB" w:rsidRPr="00D74DDA">
        <w:rPr>
          <w:rFonts w:ascii="Times New Roman" w:hAnsi="Times New Roman" w:cs="Times New Roman"/>
          <w:szCs w:val="21"/>
        </w:rPr>
        <w:t>in</w:t>
      </w:r>
      <w:r w:rsidR="005C71AB" w:rsidRPr="00D74DDA">
        <w:rPr>
          <w:rFonts w:ascii="Times New Roman" w:hAnsi="Times New Roman" w:cs="Times New Roman"/>
          <w:color w:val="000000" w:themeColor="text1"/>
          <w:szCs w:val="21"/>
        </w:rPr>
        <w:t xml:space="preserve"> </w:t>
      </w:r>
      <w:r w:rsidR="00735EB1" w:rsidRPr="00D74DDA">
        <w:rPr>
          <w:rFonts w:ascii="Times New Roman" w:hAnsi="Times New Roman" w:cs="Times New Roman"/>
          <w:color w:val="000000" w:themeColor="text1"/>
          <w:szCs w:val="21"/>
        </w:rPr>
        <w:t xml:space="preserve">Supplementary Table </w:t>
      </w:r>
      <w:r w:rsidR="000534B2" w:rsidRPr="00D74DDA">
        <w:rPr>
          <w:rFonts w:ascii="Times New Roman" w:hAnsi="Times New Roman" w:cs="Times New Roman"/>
          <w:color w:val="000000" w:themeColor="text1"/>
          <w:szCs w:val="21"/>
        </w:rPr>
        <w:t>3-6</w:t>
      </w:r>
      <w:r w:rsidR="005C71AB" w:rsidRPr="00D74DDA">
        <w:rPr>
          <w:rFonts w:ascii="Times New Roman" w:hAnsi="Times New Roman" w:cs="Times New Roman"/>
          <w:color w:val="000000" w:themeColor="text1"/>
          <w:szCs w:val="21"/>
        </w:rPr>
        <w:t>.</w:t>
      </w:r>
      <w:r w:rsidR="00ED430B" w:rsidRPr="00D74DDA">
        <w:rPr>
          <w:rFonts w:ascii="Times New Roman" w:hAnsi="Times New Roman" w:cs="Times New Roman"/>
          <w:color w:val="000000" w:themeColor="text1"/>
          <w:szCs w:val="21"/>
        </w:rPr>
        <w:t xml:space="preserve"> </w:t>
      </w:r>
      <w:r w:rsidR="00117406" w:rsidRPr="00D74DDA">
        <w:rPr>
          <w:rFonts w:ascii="Times New Roman" w:hAnsi="Times New Roman" w:cs="Times New Roman"/>
          <w:color w:val="000000" w:themeColor="text1"/>
          <w:szCs w:val="21"/>
        </w:rPr>
        <w:t xml:space="preserve">The statistics of photovoltaic parameters are summarized in Table 1. </w:t>
      </w:r>
      <w:r w:rsidR="00C37F01" w:rsidRPr="00D74DDA">
        <w:rPr>
          <w:rFonts w:ascii="Times New Roman" w:hAnsi="Times New Roman" w:cs="Times New Roman"/>
          <w:color w:val="000000" w:themeColor="text1"/>
          <w:szCs w:val="21"/>
        </w:rPr>
        <w:t>It was found that v</w:t>
      </w:r>
      <w:r w:rsidR="00ED430B" w:rsidRPr="00D74DDA">
        <w:rPr>
          <w:rFonts w:ascii="Times New Roman" w:hAnsi="Times New Roman" w:cs="Times New Roman"/>
          <w:color w:val="000000" w:themeColor="text1"/>
          <w:szCs w:val="21"/>
        </w:rPr>
        <w:t>arying the processing condition</w:t>
      </w:r>
      <w:r w:rsidR="00C37F01" w:rsidRPr="00D74DDA">
        <w:rPr>
          <w:rFonts w:ascii="Times New Roman" w:hAnsi="Times New Roman" w:cs="Times New Roman"/>
          <w:color w:val="000000" w:themeColor="text1"/>
          <w:szCs w:val="21"/>
        </w:rPr>
        <w:t>s</w:t>
      </w:r>
      <w:r w:rsidR="00ED430B" w:rsidRPr="00D74DDA">
        <w:rPr>
          <w:rFonts w:ascii="Times New Roman" w:hAnsi="Times New Roman" w:cs="Times New Roman"/>
          <w:color w:val="000000" w:themeColor="text1"/>
          <w:szCs w:val="21"/>
        </w:rPr>
        <w:t xml:space="preserve"> </w:t>
      </w:r>
      <w:r w:rsidR="002914B1" w:rsidRPr="00D74DDA">
        <w:rPr>
          <w:rFonts w:ascii="Times New Roman" w:hAnsi="Times New Roman" w:cs="Times New Roman"/>
          <w:color w:val="000000" w:themeColor="text1"/>
          <w:szCs w:val="21"/>
        </w:rPr>
        <w:t>led to similar</w:t>
      </w:r>
      <w:r w:rsidR="00ED430B" w:rsidRPr="00D74DDA">
        <w:rPr>
          <w:rFonts w:ascii="Times New Roman" w:hAnsi="Times New Roman" w:cs="Times New Roman"/>
          <w:color w:val="000000" w:themeColor="text1"/>
          <w:szCs w:val="21"/>
        </w:rPr>
        <w:t xml:space="preserve"> device performance</w:t>
      </w:r>
      <w:r w:rsidR="00117406" w:rsidRPr="00D74DDA">
        <w:rPr>
          <w:rFonts w:ascii="Times New Roman" w:hAnsi="Times New Roman" w:cs="Times New Roman"/>
          <w:color w:val="000000" w:themeColor="text1"/>
          <w:szCs w:val="21"/>
        </w:rPr>
        <w:t>.</w:t>
      </w:r>
      <w:r w:rsidR="00ED430B" w:rsidRPr="00D74DDA">
        <w:rPr>
          <w:rFonts w:ascii="Times New Roman" w:hAnsi="Times New Roman" w:cs="Times New Roman"/>
          <w:color w:val="000000" w:themeColor="text1"/>
          <w:szCs w:val="21"/>
        </w:rPr>
        <w:t xml:space="preserve"> </w:t>
      </w:r>
      <w:r w:rsidR="002A36C4" w:rsidRPr="00D74DDA">
        <w:rPr>
          <w:rFonts w:ascii="Times New Roman" w:hAnsi="Times New Roman" w:cs="Times New Roman"/>
          <w:color w:val="000000" w:themeColor="text1"/>
          <w:szCs w:val="21"/>
        </w:rPr>
        <w:t>As shown in</w:t>
      </w:r>
      <w:r w:rsidR="003E7EF5" w:rsidRPr="00D74DDA">
        <w:rPr>
          <w:rFonts w:ascii="Times New Roman" w:hAnsi="Times New Roman" w:cs="Times New Roman"/>
          <w:color w:val="000000" w:themeColor="text1"/>
          <w:szCs w:val="21"/>
        </w:rPr>
        <w:t xml:space="preserve"> Fig. 2</w:t>
      </w:r>
      <w:r w:rsidR="000E19D8" w:rsidRPr="00D74DDA">
        <w:rPr>
          <w:rFonts w:ascii="Times New Roman" w:hAnsi="Times New Roman" w:cs="Times New Roman"/>
          <w:color w:val="000000" w:themeColor="text1"/>
          <w:szCs w:val="21"/>
        </w:rPr>
        <w:t>a</w:t>
      </w:r>
      <w:r w:rsidR="002A36C4" w:rsidRPr="00D74DDA">
        <w:rPr>
          <w:rFonts w:ascii="Times New Roman" w:hAnsi="Times New Roman" w:cs="Times New Roman"/>
          <w:color w:val="000000" w:themeColor="text1"/>
          <w:szCs w:val="21"/>
        </w:rPr>
        <w:t xml:space="preserve">, </w:t>
      </w:r>
      <w:r w:rsidR="00C37F01" w:rsidRPr="00D74DDA">
        <w:rPr>
          <w:rFonts w:ascii="Times New Roman" w:hAnsi="Times New Roman" w:cs="Times New Roman"/>
          <w:color w:val="000000" w:themeColor="text1"/>
          <w:szCs w:val="21"/>
        </w:rPr>
        <w:t xml:space="preserve">OSCs based on </w:t>
      </w:r>
      <w:r w:rsidR="00117406" w:rsidRPr="00D74DDA">
        <w:rPr>
          <w:rFonts w:ascii="Times New Roman" w:hAnsi="Times New Roman" w:cs="Times New Roman"/>
          <w:color w:val="000000" w:themeColor="text1"/>
          <w:szCs w:val="21"/>
        </w:rPr>
        <w:t>different</w:t>
      </w:r>
      <w:r w:rsidR="004E7689" w:rsidRPr="00D74DDA">
        <w:rPr>
          <w:rFonts w:ascii="Times New Roman" w:hAnsi="Times New Roman" w:cs="Times New Roman"/>
          <w:szCs w:val="21"/>
        </w:rPr>
        <w:t xml:space="preserve"> </w:t>
      </w:r>
      <w:r w:rsidR="002A36C4" w:rsidRPr="00D74DDA">
        <w:rPr>
          <w:rFonts w:ascii="Times New Roman" w:hAnsi="Times New Roman" w:cs="Times New Roman"/>
          <w:szCs w:val="21"/>
        </w:rPr>
        <w:t>acceptors</w:t>
      </w:r>
      <w:r w:rsidR="004E7689" w:rsidRPr="00D74DDA">
        <w:rPr>
          <w:rFonts w:ascii="Times New Roman" w:hAnsi="Times New Roman" w:cs="Times New Roman"/>
          <w:szCs w:val="21"/>
        </w:rPr>
        <w:t xml:space="preserve"> exhibit</w:t>
      </w:r>
      <w:r w:rsidR="009427C1" w:rsidRPr="00D74DDA">
        <w:rPr>
          <w:rFonts w:ascii="Times New Roman" w:hAnsi="Times New Roman" w:cs="Times New Roman"/>
          <w:szCs w:val="21"/>
        </w:rPr>
        <w:t>ed</w:t>
      </w:r>
      <w:r w:rsidR="004E7689" w:rsidRPr="00D74DDA">
        <w:rPr>
          <w:rFonts w:ascii="Times New Roman" w:hAnsi="Times New Roman" w:cs="Times New Roman"/>
          <w:szCs w:val="21"/>
        </w:rPr>
        <w:t xml:space="preserve"> </w:t>
      </w:r>
      <w:r w:rsidR="00C37F01" w:rsidRPr="00D74DDA">
        <w:rPr>
          <w:rFonts w:ascii="Times New Roman" w:hAnsi="Times New Roman" w:cs="Times New Roman"/>
          <w:szCs w:val="21"/>
        </w:rPr>
        <w:t>comparable</w:t>
      </w:r>
      <w:r w:rsidR="004E7689" w:rsidRPr="00D74DDA">
        <w:rPr>
          <w:rFonts w:ascii="Times New Roman" w:hAnsi="Times New Roman" w:cs="Times New Roman"/>
          <w:szCs w:val="21"/>
        </w:rPr>
        <w:t xml:space="preserve"> </w:t>
      </w:r>
      <w:r w:rsidR="00C342A8" w:rsidRPr="00D74DDA">
        <w:rPr>
          <w:rFonts w:ascii="Times New Roman" w:hAnsi="Times New Roman" w:cs="Times New Roman"/>
          <w:szCs w:val="21"/>
        </w:rPr>
        <w:t>photovoltaic characteristics</w:t>
      </w:r>
      <w:r w:rsidR="00D85314" w:rsidRPr="00D74DDA">
        <w:rPr>
          <w:rFonts w:ascii="Times New Roman" w:hAnsi="Times New Roman" w:cs="Times New Roman"/>
          <w:szCs w:val="21"/>
        </w:rPr>
        <w:t xml:space="preserve"> </w:t>
      </w:r>
      <w:r w:rsidR="00D452C9" w:rsidRPr="00D74DDA">
        <w:rPr>
          <w:rFonts w:ascii="Times New Roman" w:hAnsi="Times New Roman" w:cs="Times New Roman"/>
          <w:szCs w:val="21"/>
        </w:rPr>
        <w:t>with</w:t>
      </w:r>
      <w:r w:rsidR="00D85314" w:rsidRPr="00D74DDA">
        <w:rPr>
          <w:rFonts w:ascii="Times New Roman" w:hAnsi="Times New Roman" w:cs="Times New Roman"/>
          <w:szCs w:val="21"/>
        </w:rPr>
        <w:t xml:space="preserve"> the </w:t>
      </w:r>
      <w:r w:rsidR="0088496D" w:rsidRPr="00D74DDA">
        <w:rPr>
          <w:rFonts w:ascii="Times New Roman" w:hAnsi="Times New Roman" w:cs="Times New Roman"/>
          <w:szCs w:val="21"/>
        </w:rPr>
        <w:t>best</w:t>
      </w:r>
      <w:r w:rsidR="00D85314" w:rsidRPr="00D74DDA">
        <w:rPr>
          <w:rFonts w:ascii="Times New Roman" w:hAnsi="Times New Roman" w:cs="Times New Roman"/>
          <w:szCs w:val="21"/>
        </w:rPr>
        <w:t xml:space="preserve"> PCEs ranging from 14.12% to 15.05%</w:t>
      </w:r>
      <w:r w:rsidR="00C37F01" w:rsidRPr="00D74DDA">
        <w:rPr>
          <w:rFonts w:ascii="Times New Roman" w:hAnsi="Times New Roman" w:cs="Times New Roman"/>
          <w:szCs w:val="21"/>
        </w:rPr>
        <w:t>, suggesting the excellent reproducibility of acceptors based on OY1 and its derivatives</w:t>
      </w:r>
      <w:r w:rsidR="00B33650" w:rsidRPr="00D74DDA">
        <w:rPr>
          <w:rFonts w:ascii="Times New Roman" w:hAnsi="Times New Roman" w:cs="Times New Roman"/>
          <w:szCs w:val="21"/>
        </w:rPr>
        <w:t>.</w:t>
      </w:r>
      <w:r w:rsidR="004009D6" w:rsidRPr="00D74DDA">
        <w:rPr>
          <w:rFonts w:ascii="Times New Roman" w:hAnsi="Times New Roman" w:cs="Times New Roman"/>
          <w:szCs w:val="21"/>
        </w:rPr>
        <w:t xml:space="preserve"> </w:t>
      </w:r>
      <w:r w:rsidR="002D2BCA" w:rsidRPr="00D74DDA">
        <w:rPr>
          <w:rFonts w:ascii="Times New Roman" w:hAnsi="Times New Roman" w:cs="Times New Roman"/>
          <w:szCs w:val="21"/>
        </w:rPr>
        <w:t>Compared with OY1,</w:t>
      </w:r>
      <w:r w:rsidR="00DB40FC" w:rsidRPr="00D74DDA">
        <w:rPr>
          <w:rFonts w:ascii="Times New Roman" w:hAnsi="Times New Roman" w:cs="Times New Roman"/>
          <w:szCs w:val="21"/>
        </w:rPr>
        <w:t xml:space="preserve"> increased </w:t>
      </w:r>
      <w:r w:rsidR="00DB40FC" w:rsidRPr="00D74DDA">
        <w:rPr>
          <w:rFonts w:ascii="Times New Roman" w:hAnsi="Times New Roman" w:cs="Times New Roman"/>
          <w:i/>
          <w:iCs/>
          <w:szCs w:val="21"/>
        </w:rPr>
        <w:t>J</w:t>
      </w:r>
      <w:r w:rsidR="00DB40FC" w:rsidRPr="00D74DDA">
        <w:rPr>
          <w:rFonts w:ascii="Times New Roman" w:hAnsi="Times New Roman" w:cs="Times New Roman"/>
          <w:szCs w:val="21"/>
          <w:vertAlign w:val="subscript"/>
        </w:rPr>
        <w:t>SC</w:t>
      </w:r>
      <w:r w:rsidR="00DB40FC" w:rsidRPr="00D74DDA">
        <w:rPr>
          <w:rFonts w:ascii="Times New Roman" w:hAnsi="Times New Roman" w:cs="Times New Roman"/>
          <w:szCs w:val="21"/>
        </w:rPr>
        <w:t xml:space="preserve"> values </w:t>
      </w:r>
      <w:r w:rsidR="002D2BCA" w:rsidRPr="00D74DDA">
        <w:rPr>
          <w:rFonts w:ascii="Times New Roman" w:hAnsi="Times New Roman" w:cs="Times New Roman" w:hint="eastAsia"/>
          <w:szCs w:val="21"/>
        </w:rPr>
        <w:t>for</w:t>
      </w:r>
      <w:r w:rsidR="002D2BCA" w:rsidRPr="00D74DDA">
        <w:rPr>
          <w:rFonts w:ascii="Times New Roman" w:hAnsi="Times New Roman" w:cs="Times New Roman"/>
          <w:szCs w:val="21"/>
        </w:rPr>
        <w:t xml:space="preserve"> OY2-OY4 and POY </w:t>
      </w:r>
      <w:r w:rsidR="000A4572" w:rsidRPr="00D74DDA">
        <w:rPr>
          <w:rFonts w:ascii="Times New Roman" w:hAnsi="Times New Roman" w:cs="Times New Roman"/>
          <w:szCs w:val="21"/>
        </w:rPr>
        <w:t>were</w:t>
      </w:r>
      <w:r w:rsidR="00DB40FC" w:rsidRPr="00D74DDA">
        <w:rPr>
          <w:rFonts w:ascii="Times New Roman" w:hAnsi="Times New Roman" w:cs="Times New Roman"/>
          <w:szCs w:val="21"/>
        </w:rPr>
        <w:t xml:space="preserve"> found, </w:t>
      </w:r>
      <w:r w:rsidR="00DB40FC" w:rsidRPr="00D74DDA">
        <w:rPr>
          <w:rFonts w:ascii="Times New Roman" w:hAnsi="Times New Roman" w:cs="Times New Roman"/>
          <w:szCs w:val="21"/>
        </w:rPr>
        <w:lastRenderedPageBreak/>
        <w:t xml:space="preserve">correlating well with the </w:t>
      </w:r>
      <w:r w:rsidR="00DB40FC" w:rsidRPr="00D74DDA">
        <w:rPr>
          <w:rFonts w:ascii="Times New Roman" w:hAnsi="Times New Roman" w:cs="Times New Roman"/>
          <w:i/>
          <w:iCs/>
          <w:szCs w:val="21"/>
        </w:rPr>
        <w:t>J</w:t>
      </w:r>
      <w:r w:rsidR="00DB40FC" w:rsidRPr="00D74DDA">
        <w:rPr>
          <w:rFonts w:ascii="Times New Roman" w:hAnsi="Times New Roman" w:cs="Times New Roman"/>
          <w:szCs w:val="21"/>
          <w:vertAlign w:val="subscript"/>
        </w:rPr>
        <w:t>SC</w:t>
      </w:r>
      <w:r w:rsidR="00DB40FC" w:rsidRPr="00D74DDA">
        <w:rPr>
          <w:rFonts w:ascii="Times New Roman" w:hAnsi="Times New Roman" w:cs="Times New Roman"/>
          <w:szCs w:val="21"/>
        </w:rPr>
        <w:t xml:space="preserve"> values integrated from external quantum efficiency (EQE) spectra </w:t>
      </w:r>
      <w:r w:rsidR="00DB40FC" w:rsidRPr="00D74DDA">
        <w:rPr>
          <w:rFonts w:ascii="Times New Roman" w:hAnsi="Times New Roman" w:cs="Times New Roman"/>
          <w:color w:val="000000" w:themeColor="text1"/>
          <w:szCs w:val="21"/>
        </w:rPr>
        <w:t>(Fig. 2</w:t>
      </w:r>
      <w:r w:rsidR="000E19D8" w:rsidRPr="00D74DDA">
        <w:rPr>
          <w:rFonts w:ascii="Times New Roman" w:hAnsi="Times New Roman" w:cs="Times New Roman"/>
          <w:color w:val="000000" w:themeColor="text1"/>
          <w:szCs w:val="21"/>
        </w:rPr>
        <w:t>b</w:t>
      </w:r>
      <w:r w:rsidR="00DB40FC" w:rsidRPr="00D74DDA">
        <w:rPr>
          <w:rFonts w:ascii="Times New Roman" w:hAnsi="Times New Roman" w:cs="Times New Roman"/>
          <w:color w:val="000000" w:themeColor="text1"/>
          <w:szCs w:val="21"/>
        </w:rPr>
        <w:t>)</w:t>
      </w:r>
      <w:r w:rsidR="00DB40FC" w:rsidRPr="00D74DDA">
        <w:rPr>
          <w:rFonts w:ascii="Times New Roman" w:hAnsi="Times New Roman" w:cs="Times New Roman"/>
          <w:szCs w:val="21"/>
        </w:rPr>
        <w:t xml:space="preserve">. </w:t>
      </w:r>
      <w:r w:rsidR="00372779" w:rsidRPr="00D74DDA">
        <w:rPr>
          <w:rFonts w:ascii="Times New Roman" w:hAnsi="Times New Roman" w:cs="Times New Roman"/>
          <w:color w:val="000000" w:themeColor="text1"/>
          <w:szCs w:val="21"/>
        </w:rPr>
        <w:t xml:space="preserve">Fig. </w:t>
      </w:r>
      <w:r w:rsidR="000A4572" w:rsidRPr="00D74DDA">
        <w:rPr>
          <w:rFonts w:ascii="Times New Roman" w:hAnsi="Times New Roman" w:cs="Times New Roman"/>
          <w:color w:val="000000" w:themeColor="text1"/>
          <w:szCs w:val="21"/>
        </w:rPr>
        <w:t>2</w:t>
      </w:r>
      <w:r w:rsidR="000E19D8" w:rsidRPr="00D74DDA">
        <w:rPr>
          <w:rFonts w:ascii="Times New Roman" w:hAnsi="Times New Roman" w:cs="Times New Roman"/>
          <w:color w:val="000000" w:themeColor="text1"/>
          <w:szCs w:val="21"/>
        </w:rPr>
        <w:t>c</w:t>
      </w:r>
      <w:r w:rsidR="00DE36FD" w:rsidRPr="00D74DDA">
        <w:rPr>
          <w:rFonts w:ascii="Times New Roman" w:hAnsi="Times New Roman" w:cs="Times New Roman"/>
          <w:color w:val="000000" w:themeColor="text1"/>
          <w:szCs w:val="21"/>
        </w:rPr>
        <w:t xml:space="preserve"> </w:t>
      </w:r>
      <w:r w:rsidR="00987D40" w:rsidRPr="00D74DDA">
        <w:rPr>
          <w:rFonts w:ascii="Times New Roman" w:hAnsi="Times New Roman" w:cs="Times New Roman"/>
          <w:szCs w:val="21"/>
        </w:rPr>
        <w:t>show</w:t>
      </w:r>
      <w:r w:rsidR="00332825" w:rsidRPr="00D74DDA">
        <w:rPr>
          <w:rFonts w:ascii="Times New Roman" w:hAnsi="Times New Roman" w:cs="Times New Roman"/>
          <w:szCs w:val="21"/>
        </w:rPr>
        <w:t>s</w:t>
      </w:r>
      <w:r w:rsidR="00987D40" w:rsidRPr="00D74DDA">
        <w:rPr>
          <w:rFonts w:ascii="Times New Roman" w:hAnsi="Times New Roman" w:cs="Times New Roman"/>
          <w:szCs w:val="21"/>
        </w:rPr>
        <w:t xml:space="preserve"> the PCE distribution </w:t>
      </w:r>
      <w:r w:rsidR="0013670F" w:rsidRPr="00D74DDA">
        <w:rPr>
          <w:rFonts w:ascii="Times New Roman" w:hAnsi="Times New Roman" w:cs="Times New Roman"/>
          <w:szCs w:val="21"/>
        </w:rPr>
        <w:t>for</w:t>
      </w:r>
      <w:r w:rsidR="00987D40" w:rsidRPr="00D74DDA">
        <w:rPr>
          <w:rFonts w:ascii="Times New Roman" w:hAnsi="Times New Roman" w:cs="Times New Roman"/>
          <w:szCs w:val="21"/>
        </w:rPr>
        <w:t xml:space="preserve"> these acceptors</w:t>
      </w:r>
      <w:r w:rsidR="00332825" w:rsidRPr="00D74DDA">
        <w:rPr>
          <w:rFonts w:ascii="Times New Roman" w:hAnsi="Times New Roman" w:cs="Times New Roman"/>
          <w:szCs w:val="21"/>
        </w:rPr>
        <w:t xml:space="preserve">, suggesting </w:t>
      </w:r>
      <w:r w:rsidR="00987D40" w:rsidRPr="00D74DDA">
        <w:rPr>
          <w:rFonts w:ascii="Times New Roman" w:hAnsi="Times New Roman" w:cs="Times New Roman"/>
          <w:szCs w:val="21"/>
        </w:rPr>
        <w:t>that</w:t>
      </w:r>
      <w:r w:rsidR="00B8452D" w:rsidRPr="00D74DDA">
        <w:rPr>
          <w:rFonts w:ascii="Times New Roman" w:hAnsi="Times New Roman" w:cs="Times New Roman"/>
          <w:szCs w:val="21"/>
        </w:rPr>
        <w:t xml:space="preserve"> molecular weight has </w:t>
      </w:r>
      <w:r w:rsidR="0033033D" w:rsidRPr="00D74DDA">
        <w:rPr>
          <w:rFonts w:ascii="Times New Roman" w:hAnsi="Times New Roman" w:cs="Times New Roman"/>
          <w:szCs w:val="21"/>
        </w:rPr>
        <w:t>little</w:t>
      </w:r>
      <w:r w:rsidR="008616D7" w:rsidRPr="00D74DDA">
        <w:rPr>
          <w:rFonts w:ascii="Times New Roman" w:hAnsi="Times New Roman" w:cs="Times New Roman"/>
          <w:szCs w:val="21"/>
        </w:rPr>
        <w:t xml:space="preserve"> </w:t>
      </w:r>
      <w:r w:rsidR="00B8452D" w:rsidRPr="00D74DDA">
        <w:rPr>
          <w:rFonts w:ascii="Times New Roman" w:hAnsi="Times New Roman" w:cs="Times New Roman"/>
          <w:szCs w:val="21"/>
        </w:rPr>
        <w:t xml:space="preserve">influence on </w:t>
      </w:r>
      <w:r w:rsidR="002914B1" w:rsidRPr="00D74DDA">
        <w:rPr>
          <w:rFonts w:ascii="Times New Roman" w:hAnsi="Times New Roman" w:cs="Times New Roman"/>
          <w:szCs w:val="21"/>
        </w:rPr>
        <w:t>the performance of OSCs</w:t>
      </w:r>
      <w:r w:rsidR="00B8452D" w:rsidRPr="00D74DDA">
        <w:rPr>
          <w:rFonts w:ascii="Times New Roman" w:hAnsi="Times New Roman" w:cs="Times New Roman"/>
          <w:szCs w:val="21"/>
        </w:rPr>
        <w:t>.</w:t>
      </w:r>
      <w:r w:rsidR="0013670F" w:rsidRPr="00D74DDA">
        <w:rPr>
          <w:rFonts w:ascii="Times New Roman" w:hAnsi="Times New Roman" w:cs="Times New Roman" w:hint="eastAsia"/>
          <w:szCs w:val="21"/>
        </w:rPr>
        <w:t xml:space="preserve"> </w:t>
      </w:r>
      <w:r w:rsidR="004A1F04" w:rsidRPr="00D74DDA">
        <w:rPr>
          <w:rFonts w:ascii="Times New Roman" w:hAnsi="Times New Roman" w:cs="Times New Roman"/>
          <w:szCs w:val="21"/>
        </w:rPr>
        <w:t xml:space="preserve">In addition, inverted OSCs based on OY1-OY4 and POY were also fabricated </w:t>
      </w:r>
      <w:r w:rsidR="004A1F04" w:rsidRPr="00D74DDA">
        <w:rPr>
          <w:rFonts w:ascii="Times New Roman" w:hAnsi="Times New Roman" w:cs="Times New Roman"/>
          <w:color w:val="000000" w:themeColor="text1"/>
          <w:szCs w:val="21"/>
        </w:rPr>
        <w:t xml:space="preserve">(Supplementary Fig. </w:t>
      </w:r>
      <w:r w:rsidR="00DE36FD" w:rsidRPr="00D74DDA">
        <w:rPr>
          <w:rFonts w:ascii="Times New Roman" w:hAnsi="Times New Roman" w:cs="Times New Roman"/>
          <w:color w:val="000000" w:themeColor="text1"/>
          <w:szCs w:val="21"/>
        </w:rPr>
        <w:t>22</w:t>
      </w:r>
      <w:r w:rsidR="004A1F04" w:rsidRPr="00D74DDA">
        <w:rPr>
          <w:rFonts w:ascii="Times New Roman" w:hAnsi="Times New Roman" w:cs="Times New Roman"/>
          <w:color w:val="000000" w:themeColor="text1"/>
          <w:szCs w:val="21"/>
        </w:rPr>
        <w:t xml:space="preserve"> and </w:t>
      </w:r>
      <w:r w:rsidR="00782B53" w:rsidRPr="00D74DDA">
        <w:rPr>
          <w:rFonts w:ascii="Times New Roman" w:hAnsi="Times New Roman" w:cs="Times New Roman"/>
          <w:color w:val="000000" w:themeColor="text1"/>
          <w:szCs w:val="21"/>
        </w:rPr>
        <w:t xml:space="preserve">Supplementary </w:t>
      </w:r>
      <w:r w:rsidR="004A1F04" w:rsidRPr="00D74DDA">
        <w:rPr>
          <w:rFonts w:ascii="Times New Roman" w:hAnsi="Times New Roman" w:cs="Times New Roman"/>
          <w:color w:val="000000" w:themeColor="text1"/>
          <w:szCs w:val="21"/>
        </w:rPr>
        <w:t xml:space="preserve">Table </w:t>
      </w:r>
      <w:r w:rsidR="00782B53" w:rsidRPr="00D74DDA">
        <w:rPr>
          <w:rFonts w:ascii="Times New Roman" w:hAnsi="Times New Roman" w:cs="Times New Roman"/>
          <w:color w:val="000000" w:themeColor="text1"/>
          <w:szCs w:val="21"/>
        </w:rPr>
        <w:t>7</w:t>
      </w:r>
      <w:r w:rsidR="004A1F04" w:rsidRPr="00D74DDA">
        <w:rPr>
          <w:rFonts w:ascii="Times New Roman" w:hAnsi="Times New Roman" w:cs="Times New Roman"/>
          <w:color w:val="000000" w:themeColor="text1"/>
          <w:szCs w:val="21"/>
        </w:rPr>
        <w:t>)</w:t>
      </w:r>
      <w:r w:rsidR="00B97663" w:rsidRPr="00D74DDA">
        <w:rPr>
          <w:rFonts w:ascii="Times New Roman" w:hAnsi="Times New Roman" w:cs="Times New Roman"/>
          <w:szCs w:val="21"/>
        </w:rPr>
        <w:t>, from</w:t>
      </w:r>
      <w:r w:rsidR="004A1F04" w:rsidRPr="00D74DDA">
        <w:rPr>
          <w:rFonts w:ascii="Times New Roman" w:hAnsi="Times New Roman" w:cs="Times New Roman"/>
          <w:szCs w:val="21"/>
        </w:rPr>
        <w:t xml:space="preserve"> </w:t>
      </w:r>
      <w:r w:rsidR="00B97663" w:rsidRPr="00D74DDA">
        <w:rPr>
          <w:rFonts w:ascii="Times New Roman" w:hAnsi="Times New Roman" w:cs="Times New Roman"/>
          <w:szCs w:val="21"/>
        </w:rPr>
        <w:t xml:space="preserve">which </w:t>
      </w:r>
      <w:r w:rsidR="00EF6539" w:rsidRPr="00D74DDA">
        <w:rPr>
          <w:rFonts w:ascii="Times New Roman" w:hAnsi="Times New Roman" w:cs="Times New Roman"/>
          <w:szCs w:val="21"/>
        </w:rPr>
        <w:t>close</w:t>
      </w:r>
      <w:r w:rsidR="004A1F04" w:rsidRPr="00D74DDA">
        <w:rPr>
          <w:rFonts w:ascii="Times New Roman" w:hAnsi="Times New Roman" w:cs="Times New Roman"/>
          <w:szCs w:val="21"/>
        </w:rPr>
        <w:t xml:space="preserve"> PCEs </w:t>
      </w:r>
      <w:r w:rsidR="00B97663" w:rsidRPr="00D74DDA">
        <w:rPr>
          <w:rFonts w:ascii="Times New Roman" w:hAnsi="Times New Roman" w:cs="Times New Roman"/>
          <w:szCs w:val="21"/>
        </w:rPr>
        <w:t xml:space="preserve">and similar trends </w:t>
      </w:r>
      <w:r w:rsidR="00C91205" w:rsidRPr="00D74DDA">
        <w:rPr>
          <w:rFonts w:ascii="Times New Roman" w:hAnsi="Times New Roman" w:cs="Times New Roman"/>
          <w:szCs w:val="21"/>
        </w:rPr>
        <w:t>to</w:t>
      </w:r>
      <w:r w:rsidR="004A1F04" w:rsidRPr="00D74DDA">
        <w:rPr>
          <w:rFonts w:ascii="Times New Roman" w:hAnsi="Times New Roman" w:cs="Times New Roman"/>
          <w:szCs w:val="21"/>
        </w:rPr>
        <w:t xml:space="preserve"> the conventional devices</w:t>
      </w:r>
      <w:r w:rsidR="00B97663" w:rsidRPr="00D74DDA">
        <w:rPr>
          <w:rFonts w:ascii="Times New Roman" w:hAnsi="Times New Roman" w:cs="Times New Roman"/>
          <w:szCs w:val="21"/>
        </w:rPr>
        <w:t xml:space="preserve"> were presented</w:t>
      </w:r>
      <w:r w:rsidR="004A1F04" w:rsidRPr="00D74DDA">
        <w:rPr>
          <w:rFonts w:ascii="Times New Roman" w:hAnsi="Times New Roman" w:cs="Times New Roman"/>
          <w:szCs w:val="21"/>
        </w:rPr>
        <w:t>.</w:t>
      </w:r>
    </w:p>
    <w:p w14:paraId="294586BB" w14:textId="77777777" w:rsidR="001A367D" w:rsidRPr="00D74DDA" w:rsidRDefault="001A367D" w:rsidP="001A367D">
      <w:pPr>
        <w:spacing w:line="360" w:lineRule="auto"/>
        <w:rPr>
          <w:rFonts w:ascii="Times New Roman" w:hAnsi="Times New Roman" w:cs="Times New Roman"/>
          <w:color w:val="000000" w:themeColor="text1"/>
          <w:szCs w:val="21"/>
        </w:rPr>
      </w:pPr>
      <w:r w:rsidRPr="00D74DDA">
        <w:rPr>
          <w:rFonts w:ascii="Times New Roman" w:hAnsi="Times New Roman" w:cs="Times New Roman"/>
          <w:noProof/>
          <w:color w:val="000000" w:themeColor="text1"/>
          <w:szCs w:val="21"/>
        </w:rPr>
        <w:drawing>
          <wp:inline distT="0" distB="0" distL="0" distR="0" wp14:anchorId="739C4481" wp14:editId="4CFCFF40">
            <wp:extent cx="5220000" cy="1379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000" cy="1379320"/>
                    </a:xfrm>
                    <a:prstGeom prst="rect">
                      <a:avLst/>
                    </a:prstGeom>
                    <a:noFill/>
                  </pic:spPr>
                </pic:pic>
              </a:graphicData>
            </a:graphic>
          </wp:inline>
        </w:drawing>
      </w:r>
    </w:p>
    <w:p w14:paraId="6B4E75B8" w14:textId="16F3D154" w:rsidR="001A367D" w:rsidRDefault="001A367D" w:rsidP="001A367D">
      <w:pPr>
        <w:spacing w:line="360" w:lineRule="auto"/>
        <w:rPr>
          <w:rFonts w:ascii="Times New Roman" w:hAnsi="Times New Roman" w:cs="Times New Roman"/>
          <w:color w:val="000000" w:themeColor="text1"/>
          <w:sz w:val="18"/>
          <w:szCs w:val="18"/>
        </w:rPr>
      </w:pPr>
      <w:r w:rsidRPr="004E1E3B">
        <w:rPr>
          <w:rFonts w:ascii="Times New Roman" w:hAnsi="Times New Roman" w:cs="Times New Roman"/>
          <w:b/>
          <w:bCs/>
          <w:sz w:val="18"/>
          <w:szCs w:val="18"/>
        </w:rPr>
        <w:t>Fig. 2</w:t>
      </w:r>
      <w:r w:rsidRPr="004E1E3B">
        <w:rPr>
          <w:rFonts w:ascii="Times New Roman" w:hAnsi="Times New Roman" w:cs="Times New Roman"/>
          <w:b/>
          <w:bCs/>
          <w:color w:val="000000" w:themeColor="text1"/>
          <w:sz w:val="18"/>
          <w:szCs w:val="18"/>
        </w:rPr>
        <w:t>. Device performance of OY1-OY4 and POY. a</w:t>
      </w:r>
      <w:r w:rsidRPr="004E1E3B">
        <w:rPr>
          <w:rFonts w:ascii="Times New Roman" w:hAnsi="Times New Roman" w:cs="Times New Roman"/>
          <w:color w:val="000000" w:themeColor="text1"/>
          <w:sz w:val="18"/>
          <w:szCs w:val="18"/>
        </w:rPr>
        <w:t xml:space="preserve"> </w:t>
      </w:r>
      <w:r w:rsidRPr="004E1E3B">
        <w:rPr>
          <w:rFonts w:ascii="Times New Roman" w:hAnsi="Times New Roman" w:cs="Times New Roman"/>
          <w:i/>
          <w:iCs/>
          <w:color w:val="000000" w:themeColor="text1"/>
          <w:sz w:val="18"/>
          <w:szCs w:val="18"/>
        </w:rPr>
        <w:t>J</w:t>
      </w:r>
      <w:r w:rsidRPr="004E1E3B">
        <w:rPr>
          <w:rFonts w:ascii="Times New Roman" w:hAnsi="Times New Roman" w:cs="Times New Roman"/>
          <w:color w:val="000000" w:themeColor="text1"/>
          <w:sz w:val="18"/>
          <w:szCs w:val="18"/>
        </w:rPr>
        <w:t>–</w:t>
      </w:r>
      <w:r w:rsidRPr="004E1E3B">
        <w:rPr>
          <w:rFonts w:ascii="Times New Roman" w:hAnsi="Times New Roman" w:cs="Times New Roman"/>
          <w:i/>
          <w:iCs/>
          <w:color w:val="000000" w:themeColor="text1"/>
          <w:sz w:val="18"/>
          <w:szCs w:val="18"/>
        </w:rPr>
        <w:t>V</w:t>
      </w:r>
      <w:r w:rsidRPr="004E1E3B">
        <w:rPr>
          <w:rFonts w:ascii="Times New Roman" w:hAnsi="Times New Roman" w:cs="Times New Roman"/>
          <w:color w:val="000000" w:themeColor="text1"/>
          <w:sz w:val="18"/>
          <w:szCs w:val="18"/>
        </w:rPr>
        <w:t xml:space="preserve"> characteristics and</w:t>
      </w:r>
      <w:r w:rsidRPr="004E1E3B">
        <w:rPr>
          <w:rFonts w:ascii="Times New Roman" w:hAnsi="Times New Roman" w:cs="Times New Roman"/>
          <w:b/>
          <w:bCs/>
          <w:color w:val="000000" w:themeColor="text1"/>
          <w:sz w:val="18"/>
          <w:szCs w:val="18"/>
        </w:rPr>
        <w:t xml:space="preserve"> b</w:t>
      </w:r>
      <w:r w:rsidRPr="004E1E3B">
        <w:rPr>
          <w:rFonts w:ascii="Times New Roman" w:hAnsi="Times New Roman" w:cs="Times New Roman"/>
          <w:color w:val="000000" w:themeColor="text1"/>
          <w:sz w:val="18"/>
          <w:szCs w:val="18"/>
        </w:rPr>
        <w:t xml:space="preserve"> EQE spectra of the optimized OSCs measured under AM 1.5 G illumination (100 mWcm</w:t>
      </w:r>
      <w:r w:rsidRPr="004E1E3B">
        <w:rPr>
          <w:rFonts w:ascii="Times New Roman" w:hAnsi="Times New Roman" w:cs="Times New Roman"/>
          <w:color w:val="000000" w:themeColor="text1"/>
          <w:sz w:val="18"/>
          <w:szCs w:val="18"/>
          <w:vertAlign w:val="superscript"/>
        </w:rPr>
        <w:t>−2</w:t>
      </w:r>
      <w:r w:rsidRPr="004E1E3B">
        <w:rPr>
          <w:rFonts w:ascii="Times New Roman" w:hAnsi="Times New Roman" w:cs="Times New Roman"/>
          <w:color w:val="000000" w:themeColor="text1"/>
          <w:sz w:val="18"/>
          <w:szCs w:val="18"/>
        </w:rPr>
        <w:t xml:space="preserve">), </w:t>
      </w:r>
      <w:r w:rsidRPr="004E1E3B">
        <w:rPr>
          <w:rFonts w:ascii="Times New Roman" w:hAnsi="Times New Roman" w:cs="Times New Roman"/>
          <w:b/>
          <w:bCs/>
          <w:color w:val="000000" w:themeColor="text1"/>
          <w:sz w:val="18"/>
          <w:szCs w:val="18"/>
        </w:rPr>
        <w:t>c</w:t>
      </w:r>
      <w:r w:rsidRPr="004E1E3B">
        <w:rPr>
          <w:rFonts w:ascii="Times New Roman" w:hAnsi="Times New Roman" w:cs="Times New Roman"/>
          <w:color w:val="000000" w:themeColor="text1"/>
          <w:sz w:val="18"/>
          <w:szCs w:val="18"/>
        </w:rPr>
        <w:t xml:space="preserve"> histogram of PCE values for OSCs based on different acceptors,</w:t>
      </w:r>
      <w:r w:rsidRPr="004E1E3B">
        <w:rPr>
          <w:color w:val="000000" w:themeColor="text1"/>
          <w:sz w:val="18"/>
          <w:szCs w:val="18"/>
        </w:rPr>
        <w:t xml:space="preserve"> </w:t>
      </w:r>
      <w:r w:rsidRPr="004E1E3B">
        <w:rPr>
          <w:rFonts w:ascii="Times New Roman" w:hAnsi="Times New Roman" w:cs="Times New Roman"/>
          <w:color w:val="000000" w:themeColor="text1"/>
          <w:sz w:val="18"/>
          <w:szCs w:val="18"/>
        </w:rPr>
        <w:t>fitted with Gaussian distributions (solid lines).</w:t>
      </w:r>
    </w:p>
    <w:p w14:paraId="22B24169" w14:textId="77777777" w:rsidR="004E1E3B" w:rsidRPr="004E1E3B" w:rsidRDefault="004E1E3B" w:rsidP="001A367D">
      <w:pPr>
        <w:spacing w:line="360" w:lineRule="auto"/>
        <w:rPr>
          <w:rFonts w:ascii="Times New Roman" w:hAnsi="Times New Roman" w:cs="Times New Roman"/>
          <w:color w:val="000000" w:themeColor="text1"/>
          <w:sz w:val="18"/>
          <w:szCs w:val="18"/>
        </w:rPr>
      </w:pPr>
    </w:p>
    <w:p w14:paraId="528B0983" w14:textId="77777777" w:rsidR="004E1E3B" w:rsidRPr="004E1E3B" w:rsidRDefault="004E1E3B" w:rsidP="004E1E3B">
      <w:pPr>
        <w:spacing w:line="360" w:lineRule="auto"/>
        <w:jc w:val="left"/>
        <w:rPr>
          <w:rFonts w:ascii="Times New Roman" w:hAnsi="Times New Roman" w:cs="Times New Roman"/>
          <w:sz w:val="18"/>
          <w:szCs w:val="18"/>
        </w:rPr>
      </w:pPr>
      <w:r w:rsidRPr="004E1E3B">
        <w:rPr>
          <w:rFonts w:ascii="Times New Roman" w:hAnsi="Times New Roman" w:cs="Times New Roman"/>
          <w:b/>
          <w:bCs/>
          <w:sz w:val="18"/>
          <w:szCs w:val="18"/>
        </w:rPr>
        <w:t xml:space="preserve">Table 1. </w:t>
      </w:r>
      <w:bookmarkStart w:id="11" w:name="_Hlk94744390"/>
      <w:bookmarkStart w:id="12" w:name="_Hlk106217945"/>
      <w:r w:rsidRPr="004E1E3B">
        <w:rPr>
          <w:rFonts w:ascii="Times New Roman" w:hAnsi="Times New Roman" w:cs="Times New Roman"/>
          <w:sz w:val="18"/>
          <w:szCs w:val="18"/>
        </w:rPr>
        <w:t>Average OSC performance parameters for conventional devices based on different acceptors blended with PBDB-T under the optimized conditions.</w:t>
      </w:r>
    </w:p>
    <w:tbl>
      <w:tblPr>
        <w:tblW w:w="8225" w:type="dxa"/>
        <w:tblCellMar>
          <w:left w:w="0" w:type="dxa"/>
          <w:right w:w="0" w:type="dxa"/>
        </w:tblCellMar>
        <w:tblLook w:val="0420" w:firstRow="1" w:lastRow="0" w:firstColumn="0" w:lastColumn="0" w:noHBand="0" w:noVBand="1"/>
      </w:tblPr>
      <w:tblGrid>
        <w:gridCol w:w="1351"/>
        <w:gridCol w:w="1344"/>
        <w:gridCol w:w="1360"/>
        <w:gridCol w:w="1336"/>
        <w:gridCol w:w="1353"/>
        <w:gridCol w:w="1481"/>
      </w:tblGrid>
      <w:tr w:rsidR="004E1E3B" w:rsidRPr="00D74DDA" w14:paraId="4E44E785" w14:textId="77777777" w:rsidTr="00BF117A">
        <w:trPr>
          <w:trHeight w:val="405"/>
        </w:trPr>
        <w:tc>
          <w:tcPr>
            <w:tcW w:w="1351" w:type="dxa"/>
            <w:tcBorders>
              <w:top w:val="single" w:sz="4" w:space="0" w:color="auto"/>
              <w:bottom w:val="single" w:sz="4" w:space="0" w:color="auto"/>
            </w:tcBorders>
            <w:shd w:val="clear" w:color="auto" w:fill="FFFFFF"/>
            <w:tcMar>
              <w:top w:w="41" w:type="dxa"/>
              <w:left w:w="81" w:type="dxa"/>
              <w:bottom w:w="41" w:type="dxa"/>
              <w:right w:w="81" w:type="dxa"/>
            </w:tcMar>
            <w:vAlign w:val="center"/>
            <w:hideMark/>
          </w:tcPr>
          <w:p w14:paraId="3AF8BDBB" w14:textId="77777777" w:rsidR="004E1E3B" w:rsidRPr="00D74DDA" w:rsidRDefault="004E1E3B" w:rsidP="00BF117A">
            <w:pPr>
              <w:spacing w:line="360" w:lineRule="auto"/>
              <w:jc w:val="center"/>
              <w:rPr>
                <w:rFonts w:ascii="Times New Roman" w:hAnsi="Times New Roman" w:cs="Times New Roman"/>
                <w:sz w:val="16"/>
                <w:szCs w:val="16"/>
              </w:rPr>
            </w:pPr>
            <w:bookmarkStart w:id="13" w:name="_Hlk106095866"/>
            <w:bookmarkEnd w:id="11"/>
            <w:r w:rsidRPr="00D74DDA">
              <w:rPr>
                <w:rFonts w:ascii="Times New Roman" w:hAnsi="Times New Roman" w:cs="Times New Roman"/>
                <w:sz w:val="16"/>
                <w:szCs w:val="16"/>
              </w:rPr>
              <w:t>Acceptor</w:t>
            </w:r>
          </w:p>
        </w:tc>
        <w:tc>
          <w:tcPr>
            <w:tcW w:w="1344" w:type="dxa"/>
            <w:tcBorders>
              <w:top w:val="single" w:sz="4" w:space="0" w:color="auto"/>
              <w:bottom w:val="single" w:sz="4" w:space="0" w:color="auto"/>
            </w:tcBorders>
            <w:shd w:val="clear" w:color="auto" w:fill="FFFFFF"/>
            <w:tcMar>
              <w:top w:w="41" w:type="dxa"/>
              <w:left w:w="81" w:type="dxa"/>
              <w:bottom w:w="41" w:type="dxa"/>
              <w:right w:w="81" w:type="dxa"/>
            </w:tcMar>
            <w:vAlign w:val="center"/>
            <w:hideMark/>
          </w:tcPr>
          <w:p w14:paraId="73939249"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hAnsi="Times New Roman" w:cs="Times New Roman"/>
                <w:i/>
                <w:iCs/>
                <w:sz w:val="16"/>
                <w:szCs w:val="16"/>
              </w:rPr>
              <w:t>V</w:t>
            </w:r>
            <w:r w:rsidRPr="00D74DDA">
              <w:rPr>
                <w:rFonts w:ascii="Times New Roman" w:hAnsi="Times New Roman" w:cs="Times New Roman"/>
                <w:sz w:val="16"/>
                <w:szCs w:val="16"/>
                <w:vertAlign w:val="subscript"/>
              </w:rPr>
              <w:t>OC</w:t>
            </w:r>
            <w:r w:rsidRPr="00D74DDA">
              <w:rPr>
                <w:rFonts w:ascii="Times New Roman" w:hAnsi="Times New Roman" w:cs="Times New Roman"/>
                <w:sz w:val="16"/>
                <w:szCs w:val="16"/>
              </w:rPr>
              <w:t xml:space="preserve"> (V)</w:t>
            </w:r>
          </w:p>
        </w:tc>
        <w:tc>
          <w:tcPr>
            <w:tcW w:w="1360" w:type="dxa"/>
            <w:tcBorders>
              <w:top w:val="single" w:sz="4" w:space="0" w:color="auto"/>
              <w:bottom w:val="single" w:sz="4" w:space="0" w:color="auto"/>
            </w:tcBorders>
            <w:shd w:val="clear" w:color="auto" w:fill="FFFFFF"/>
            <w:tcMar>
              <w:top w:w="41" w:type="dxa"/>
              <w:left w:w="81" w:type="dxa"/>
              <w:bottom w:w="41" w:type="dxa"/>
              <w:right w:w="81" w:type="dxa"/>
            </w:tcMar>
            <w:vAlign w:val="center"/>
            <w:hideMark/>
          </w:tcPr>
          <w:p w14:paraId="7F5FF52C"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hAnsi="Times New Roman" w:cs="Times New Roman"/>
                <w:i/>
                <w:iCs/>
                <w:sz w:val="16"/>
                <w:szCs w:val="16"/>
              </w:rPr>
              <w:t>J</w:t>
            </w:r>
            <w:r w:rsidRPr="00D74DDA">
              <w:rPr>
                <w:rFonts w:ascii="Times New Roman" w:hAnsi="Times New Roman" w:cs="Times New Roman"/>
                <w:sz w:val="16"/>
                <w:szCs w:val="16"/>
                <w:vertAlign w:val="subscript"/>
              </w:rPr>
              <w:t>SC</w:t>
            </w:r>
            <w:r w:rsidRPr="00D74DDA">
              <w:rPr>
                <w:rFonts w:ascii="Times New Roman" w:hAnsi="Times New Roman" w:cs="Times New Roman"/>
                <w:sz w:val="16"/>
                <w:szCs w:val="16"/>
              </w:rPr>
              <w:t xml:space="preserve"> (mA cm</w:t>
            </w:r>
            <w:r w:rsidRPr="00D74DDA">
              <w:rPr>
                <w:rFonts w:ascii="Times New Roman" w:hAnsi="Times New Roman" w:cs="Times New Roman"/>
                <w:sz w:val="16"/>
                <w:szCs w:val="16"/>
                <w:vertAlign w:val="superscript"/>
              </w:rPr>
              <w:t>-2</w:t>
            </w:r>
            <w:r w:rsidRPr="00D74DDA">
              <w:rPr>
                <w:rFonts w:ascii="Times New Roman" w:hAnsi="Times New Roman" w:cs="Times New Roman"/>
                <w:sz w:val="16"/>
                <w:szCs w:val="16"/>
              </w:rPr>
              <w:t>)</w:t>
            </w:r>
          </w:p>
        </w:tc>
        <w:tc>
          <w:tcPr>
            <w:tcW w:w="1336" w:type="dxa"/>
            <w:tcBorders>
              <w:top w:val="single" w:sz="4" w:space="0" w:color="auto"/>
              <w:bottom w:val="single" w:sz="4" w:space="0" w:color="auto"/>
            </w:tcBorders>
            <w:shd w:val="clear" w:color="auto" w:fill="FFFFFF"/>
            <w:tcMar>
              <w:top w:w="41" w:type="dxa"/>
              <w:left w:w="81" w:type="dxa"/>
              <w:bottom w:w="41" w:type="dxa"/>
              <w:right w:w="81" w:type="dxa"/>
            </w:tcMar>
            <w:vAlign w:val="center"/>
            <w:hideMark/>
          </w:tcPr>
          <w:p w14:paraId="1F4DA687" w14:textId="77777777" w:rsidR="004E1E3B" w:rsidRPr="00D74DDA" w:rsidRDefault="004E1E3B" w:rsidP="00BF117A">
            <w:pPr>
              <w:spacing w:line="360" w:lineRule="auto"/>
              <w:jc w:val="center"/>
              <w:rPr>
                <w:rFonts w:ascii="Times New Roman" w:hAnsi="Times New Roman" w:cs="Times New Roman"/>
                <w:sz w:val="16"/>
                <w:szCs w:val="16"/>
              </w:rPr>
            </w:pPr>
            <w:proofErr w:type="spellStart"/>
            <w:r w:rsidRPr="00D74DDA">
              <w:rPr>
                <w:rFonts w:ascii="Times New Roman" w:hAnsi="Times New Roman" w:cs="Times New Roman"/>
                <w:i/>
                <w:iCs/>
                <w:sz w:val="16"/>
                <w:szCs w:val="16"/>
              </w:rPr>
              <w:t>J</w:t>
            </w:r>
            <w:r w:rsidRPr="00D74DDA">
              <w:rPr>
                <w:rFonts w:ascii="Times New Roman" w:hAnsi="Times New Roman" w:cs="Times New Roman"/>
                <w:sz w:val="16"/>
                <w:szCs w:val="16"/>
                <w:vertAlign w:val="subscript"/>
              </w:rPr>
              <w:t>EQE</w:t>
            </w:r>
            <w:r w:rsidRPr="00D74DDA">
              <w:rPr>
                <w:rFonts w:ascii="Times New Roman" w:hAnsi="Times New Roman" w:cs="Times New Roman"/>
                <w:sz w:val="16"/>
                <w:szCs w:val="16"/>
                <w:vertAlign w:val="superscript"/>
              </w:rPr>
              <w:t>a</w:t>
            </w:r>
            <w:proofErr w:type="spellEnd"/>
            <w:r w:rsidRPr="00D74DDA">
              <w:rPr>
                <w:rFonts w:ascii="Times New Roman" w:hAnsi="Times New Roman" w:cs="Times New Roman"/>
                <w:sz w:val="16"/>
                <w:szCs w:val="16"/>
                <w:vertAlign w:val="superscript"/>
              </w:rPr>
              <w:t>)</w:t>
            </w:r>
            <w:r w:rsidRPr="00D74DDA">
              <w:rPr>
                <w:rFonts w:ascii="Times New Roman" w:hAnsi="Times New Roman" w:cs="Times New Roman"/>
                <w:sz w:val="16"/>
                <w:szCs w:val="16"/>
              </w:rPr>
              <w:t xml:space="preserve"> (mA cm</w:t>
            </w:r>
            <w:r w:rsidRPr="00D74DDA">
              <w:rPr>
                <w:rFonts w:ascii="Times New Roman" w:hAnsi="Times New Roman" w:cs="Times New Roman"/>
                <w:sz w:val="16"/>
                <w:szCs w:val="16"/>
                <w:vertAlign w:val="superscript"/>
              </w:rPr>
              <w:t>-2</w:t>
            </w:r>
            <w:r w:rsidRPr="00D74DDA">
              <w:rPr>
                <w:rFonts w:ascii="Times New Roman" w:hAnsi="Times New Roman" w:cs="Times New Roman"/>
                <w:sz w:val="16"/>
                <w:szCs w:val="16"/>
              </w:rPr>
              <w:t>)</w:t>
            </w:r>
          </w:p>
        </w:tc>
        <w:tc>
          <w:tcPr>
            <w:tcW w:w="1353" w:type="dxa"/>
            <w:tcBorders>
              <w:top w:val="single" w:sz="4" w:space="0" w:color="auto"/>
              <w:bottom w:val="single" w:sz="4" w:space="0" w:color="auto"/>
            </w:tcBorders>
            <w:shd w:val="clear" w:color="auto" w:fill="FFFFFF"/>
            <w:tcMar>
              <w:top w:w="41" w:type="dxa"/>
              <w:left w:w="81" w:type="dxa"/>
              <w:bottom w:w="41" w:type="dxa"/>
              <w:right w:w="81" w:type="dxa"/>
            </w:tcMar>
            <w:vAlign w:val="center"/>
            <w:hideMark/>
          </w:tcPr>
          <w:p w14:paraId="00FA412B"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hAnsi="Times New Roman" w:cs="Times New Roman"/>
                <w:sz w:val="16"/>
                <w:szCs w:val="16"/>
              </w:rPr>
              <w:t>FF (%)</w:t>
            </w:r>
          </w:p>
        </w:tc>
        <w:tc>
          <w:tcPr>
            <w:tcW w:w="1481" w:type="dxa"/>
            <w:tcBorders>
              <w:top w:val="single" w:sz="4" w:space="0" w:color="auto"/>
              <w:bottom w:val="single" w:sz="4" w:space="0" w:color="auto"/>
            </w:tcBorders>
            <w:shd w:val="clear" w:color="auto" w:fill="FFFFFF"/>
            <w:tcMar>
              <w:top w:w="41" w:type="dxa"/>
              <w:left w:w="81" w:type="dxa"/>
              <w:bottom w:w="41" w:type="dxa"/>
              <w:right w:w="81" w:type="dxa"/>
            </w:tcMar>
            <w:vAlign w:val="center"/>
            <w:hideMark/>
          </w:tcPr>
          <w:p w14:paraId="1BA2C3F9" w14:textId="77777777" w:rsidR="004E1E3B" w:rsidRPr="00D74DDA" w:rsidRDefault="004E1E3B" w:rsidP="00BF117A">
            <w:pPr>
              <w:spacing w:line="360" w:lineRule="auto"/>
              <w:jc w:val="center"/>
              <w:rPr>
                <w:rFonts w:ascii="Times New Roman" w:hAnsi="Times New Roman" w:cs="Times New Roman"/>
                <w:sz w:val="16"/>
                <w:szCs w:val="16"/>
              </w:rPr>
            </w:pPr>
            <w:proofErr w:type="spellStart"/>
            <w:r w:rsidRPr="00D74DDA">
              <w:rPr>
                <w:rFonts w:ascii="Times New Roman" w:hAnsi="Times New Roman" w:cs="Times New Roman"/>
                <w:sz w:val="16"/>
                <w:szCs w:val="16"/>
              </w:rPr>
              <w:t>PCE</w:t>
            </w:r>
            <w:r w:rsidRPr="00D74DDA">
              <w:rPr>
                <w:rFonts w:ascii="Times New Roman" w:hAnsi="Times New Roman" w:cs="Times New Roman"/>
                <w:sz w:val="16"/>
                <w:szCs w:val="16"/>
                <w:vertAlign w:val="superscript"/>
              </w:rPr>
              <w:t>b</w:t>
            </w:r>
            <w:proofErr w:type="spellEnd"/>
            <w:r w:rsidRPr="00D74DDA">
              <w:rPr>
                <w:rFonts w:ascii="Times New Roman" w:hAnsi="Times New Roman" w:cs="Times New Roman"/>
                <w:sz w:val="16"/>
                <w:szCs w:val="16"/>
                <w:vertAlign w:val="superscript"/>
              </w:rPr>
              <w:t>)</w:t>
            </w:r>
            <w:r w:rsidRPr="00D74DDA">
              <w:rPr>
                <w:rFonts w:ascii="Times New Roman" w:hAnsi="Times New Roman" w:cs="Times New Roman"/>
                <w:sz w:val="16"/>
                <w:szCs w:val="16"/>
              </w:rPr>
              <w:t xml:space="preserve"> (%)</w:t>
            </w:r>
          </w:p>
        </w:tc>
      </w:tr>
      <w:tr w:rsidR="004E1E3B" w:rsidRPr="00D74DDA" w14:paraId="6D1E71C8" w14:textId="77777777" w:rsidTr="00BF117A">
        <w:trPr>
          <w:trHeight w:val="405"/>
        </w:trPr>
        <w:tc>
          <w:tcPr>
            <w:tcW w:w="1351" w:type="dxa"/>
            <w:tcBorders>
              <w:top w:val="single" w:sz="4" w:space="0" w:color="auto"/>
            </w:tcBorders>
            <w:shd w:val="clear" w:color="auto" w:fill="FFFFFF"/>
            <w:tcMar>
              <w:top w:w="41" w:type="dxa"/>
              <w:left w:w="81" w:type="dxa"/>
              <w:bottom w:w="41" w:type="dxa"/>
              <w:right w:w="81" w:type="dxa"/>
            </w:tcMar>
            <w:vAlign w:val="center"/>
            <w:hideMark/>
          </w:tcPr>
          <w:p w14:paraId="4472CA45"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hAnsi="Times New Roman" w:cs="Times New Roman"/>
                <w:sz w:val="16"/>
                <w:szCs w:val="16"/>
              </w:rPr>
              <w:t>OY1</w:t>
            </w:r>
          </w:p>
        </w:tc>
        <w:tc>
          <w:tcPr>
            <w:tcW w:w="1344" w:type="dxa"/>
            <w:tcBorders>
              <w:top w:val="single" w:sz="4" w:space="0" w:color="auto"/>
            </w:tcBorders>
            <w:shd w:val="clear" w:color="auto" w:fill="FFFFFF"/>
            <w:tcMar>
              <w:top w:w="15" w:type="dxa"/>
              <w:left w:w="15" w:type="dxa"/>
              <w:bottom w:w="0" w:type="dxa"/>
              <w:right w:w="15" w:type="dxa"/>
            </w:tcMar>
            <w:vAlign w:val="center"/>
            <w:hideMark/>
          </w:tcPr>
          <w:p w14:paraId="02C69F46"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0.823±0.010</w:t>
            </w:r>
          </w:p>
        </w:tc>
        <w:tc>
          <w:tcPr>
            <w:tcW w:w="1360" w:type="dxa"/>
            <w:tcBorders>
              <w:top w:val="single" w:sz="4" w:space="0" w:color="auto"/>
            </w:tcBorders>
            <w:shd w:val="clear" w:color="auto" w:fill="FFFFFF"/>
            <w:tcMar>
              <w:top w:w="15" w:type="dxa"/>
              <w:left w:w="15" w:type="dxa"/>
              <w:bottom w:w="0" w:type="dxa"/>
              <w:right w:w="15" w:type="dxa"/>
            </w:tcMar>
            <w:vAlign w:val="center"/>
            <w:hideMark/>
          </w:tcPr>
          <w:p w14:paraId="18D8EA9E"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22.59±0.35</w:t>
            </w:r>
          </w:p>
        </w:tc>
        <w:tc>
          <w:tcPr>
            <w:tcW w:w="1336" w:type="dxa"/>
            <w:tcBorders>
              <w:top w:val="single" w:sz="4" w:space="0" w:color="auto"/>
            </w:tcBorders>
            <w:shd w:val="clear" w:color="auto" w:fill="FFFFFF"/>
            <w:tcMar>
              <w:top w:w="15" w:type="dxa"/>
              <w:left w:w="15" w:type="dxa"/>
              <w:bottom w:w="0" w:type="dxa"/>
              <w:right w:w="15" w:type="dxa"/>
            </w:tcMar>
            <w:vAlign w:val="center"/>
            <w:hideMark/>
          </w:tcPr>
          <w:p w14:paraId="54AD6CFE" w14:textId="77777777" w:rsidR="004E1E3B" w:rsidRPr="00D74DDA" w:rsidRDefault="004E1E3B" w:rsidP="00BF117A">
            <w:pPr>
              <w:spacing w:line="360" w:lineRule="auto"/>
              <w:jc w:val="center"/>
              <w:rPr>
                <w:rFonts w:ascii="Times New Roman" w:eastAsia="等线" w:hAnsi="Times New Roman" w:cs="Times New Roman"/>
                <w:color w:val="000000"/>
                <w:sz w:val="16"/>
                <w:szCs w:val="16"/>
              </w:rPr>
            </w:pPr>
            <w:r w:rsidRPr="00D74DDA">
              <w:rPr>
                <w:rFonts w:ascii="Times New Roman" w:eastAsia="等线" w:hAnsi="Times New Roman" w:cs="Times New Roman" w:hint="eastAsia"/>
                <w:color w:val="000000"/>
                <w:sz w:val="16"/>
                <w:szCs w:val="16"/>
              </w:rPr>
              <w:t>21.26</w:t>
            </w:r>
            <w:r w:rsidRPr="00D74DDA">
              <w:rPr>
                <w:rFonts w:ascii="Times New Roman" w:eastAsia="等线" w:hAnsi="Times New Roman" w:cs="Times New Roman" w:hint="eastAsia"/>
                <w:color w:val="000000"/>
                <w:sz w:val="16"/>
                <w:szCs w:val="16"/>
              </w:rPr>
              <w:t>±</w:t>
            </w:r>
            <w:r w:rsidRPr="00D74DDA">
              <w:rPr>
                <w:rFonts w:ascii="Times New Roman" w:eastAsia="等线" w:hAnsi="Times New Roman" w:cs="Times New Roman" w:hint="eastAsia"/>
                <w:color w:val="000000"/>
                <w:sz w:val="16"/>
                <w:szCs w:val="16"/>
              </w:rPr>
              <w:t>0.46</w:t>
            </w:r>
          </w:p>
        </w:tc>
        <w:tc>
          <w:tcPr>
            <w:tcW w:w="1353" w:type="dxa"/>
            <w:tcBorders>
              <w:top w:val="single" w:sz="4" w:space="0" w:color="auto"/>
            </w:tcBorders>
            <w:shd w:val="clear" w:color="auto" w:fill="FFFFFF"/>
            <w:tcMar>
              <w:top w:w="15" w:type="dxa"/>
              <w:left w:w="15" w:type="dxa"/>
              <w:bottom w:w="0" w:type="dxa"/>
              <w:right w:w="15" w:type="dxa"/>
            </w:tcMar>
            <w:vAlign w:val="center"/>
            <w:hideMark/>
          </w:tcPr>
          <w:p w14:paraId="1C3B2298"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74.00±0.85</w:t>
            </w:r>
          </w:p>
        </w:tc>
        <w:tc>
          <w:tcPr>
            <w:tcW w:w="1481" w:type="dxa"/>
            <w:tcBorders>
              <w:top w:val="single" w:sz="4" w:space="0" w:color="auto"/>
            </w:tcBorders>
            <w:shd w:val="clear" w:color="auto" w:fill="FFFFFF"/>
            <w:tcMar>
              <w:top w:w="15" w:type="dxa"/>
              <w:left w:w="15" w:type="dxa"/>
              <w:bottom w:w="0" w:type="dxa"/>
              <w:right w:w="15" w:type="dxa"/>
            </w:tcMar>
            <w:vAlign w:val="center"/>
            <w:hideMark/>
          </w:tcPr>
          <w:p w14:paraId="23AADE4A"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13.75±0.20(14.20)</w:t>
            </w:r>
          </w:p>
        </w:tc>
      </w:tr>
      <w:tr w:rsidR="004E1E3B" w:rsidRPr="00D74DDA" w14:paraId="76ABE165" w14:textId="77777777" w:rsidTr="00BF117A">
        <w:trPr>
          <w:trHeight w:val="405"/>
        </w:trPr>
        <w:tc>
          <w:tcPr>
            <w:tcW w:w="1351" w:type="dxa"/>
            <w:shd w:val="clear" w:color="auto" w:fill="FFFFFF"/>
            <w:tcMar>
              <w:top w:w="41" w:type="dxa"/>
              <w:left w:w="81" w:type="dxa"/>
              <w:bottom w:w="41" w:type="dxa"/>
              <w:right w:w="81" w:type="dxa"/>
            </w:tcMar>
            <w:vAlign w:val="center"/>
            <w:hideMark/>
          </w:tcPr>
          <w:p w14:paraId="43FFE8A3"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hAnsi="Times New Roman" w:cs="Times New Roman"/>
                <w:sz w:val="16"/>
                <w:szCs w:val="16"/>
              </w:rPr>
              <w:t>OY2</w:t>
            </w:r>
          </w:p>
        </w:tc>
        <w:tc>
          <w:tcPr>
            <w:tcW w:w="1344" w:type="dxa"/>
            <w:shd w:val="clear" w:color="auto" w:fill="FFFFFF"/>
            <w:tcMar>
              <w:top w:w="15" w:type="dxa"/>
              <w:left w:w="15" w:type="dxa"/>
              <w:bottom w:w="0" w:type="dxa"/>
              <w:right w:w="15" w:type="dxa"/>
            </w:tcMar>
            <w:vAlign w:val="center"/>
            <w:hideMark/>
          </w:tcPr>
          <w:p w14:paraId="4B8C8D1B"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0.839±0.004</w:t>
            </w:r>
          </w:p>
        </w:tc>
        <w:tc>
          <w:tcPr>
            <w:tcW w:w="1360" w:type="dxa"/>
            <w:shd w:val="clear" w:color="auto" w:fill="FFFFFF"/>
            <w:tcMar>
              <w:top w:w="15" w:type="dxa"/>
              <w:left w:w="15" w:type="dxa"/>
              <w:bottom w:w="0" w:type="dxa"/>
              <w:right w:w="15" w:type="dxa"/>
            </w:tcMar>
            <w:vAlign w:val="center"/>
            <w:hideMark/>
          </w:tcPr>
          <w:p w14:paraId="6A0E211E"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24.26±0.34</w:t>
            </w:r>
          </w:p>
        </w:tc>
        <w:tc>
          <w:tcPr>
            <w:tcW w:w="1336" w:type="dxa"/>
            <w:shd w:val="clear" w:color="auto" w:fill="FFFFFF"/>
            <w:tcMar>
              <w:top w:w="15" w:type="dxa"/>
              <w:left w:w="15" w:type="dxa"/>
              <w:bottom w:w="0" w:type="dxa"/>
              <w:right w:w="15" w:type="dxa"/>
            </w:tcMar>
            <w:vAlign w:val="center"/>
            <w:hideMark/>
          </w:tcPr>
          <w:p w14:paraId="3B1973B6" w14:textId="77777777" w:rsidR="004E1E3B" w:rsidRPr="00D74DDA" w:rsidRDefault="004E1E3B" w:rsidP="00BF117A">
            <w:pPr>
              <w:spacing w:line="360" w:lineRule="auto"/>
              <w:jc w:val="center"/>
              <w:rPr>
                <w:rFonts w:ascii="Times New Roman" w:eastAsia="等线" w:hAnsi="Times New Roman" w:cs="Times New Roman"/>
                <w:color w:val="000000"/>
                <w:sz w:val="16"/>
                <w:szCs w:val="16"/>
              </w:rPr>
            </w:pPr>
            <w:r w:rsidRPr="00D74DDA">
              <w:rPr>
                <w:rFonts w:ascii="Times New Roman" w:eastAsia="等线" w:hAnsi="Times New Roman" w:cs="Times New Roman" w:hint="eastAsia"/>
                <w:color w:val="000000"/>
                <w:sz w:val="16"/>
                <w:szCs w:val="16"/>
              </w:rPr>
              <w:t>22.90</w:t>
            </w:r>
            <w:r w:rsidRPr="00D74DDA">
              <w:rPr>
                <w:rFonts w:ascii="Times New Roman" w:eastAsia="等线" w:hAnsi="Times New Roman" w:cs="Times New Roman" w:hint="eastAsia"/>
                <w:color w:val="000000"/>
                <w:sz w:val="16"/>
                <w:szCs w:val="16"/>
              </w:rPr>
              <w:t>±</w:t>
            </w:r>
            <w:r w:rsidRPr="00D74DDA">
              <w:rPr>
                <w:rFonts w:ascii="Times New Roman" w:eastAsia="等线" w:hAnsi="Times New Roman" w:cs="Times New Roman" w:hint="eastAsia"/>
                <w:color w:val="000000"/>
                <w:sz w:val="16"/>
                <w:szCs w:val="16"/>
              </w:rPr>
              <w:t>0.15</w:t>
            </w:r>
          </w:p>
        </w:tc>
        <w:tc>
          <w:tcPr>
            <w:tcW w:w="1353" w:type="dxa"/>
            <w:shd w:val="clear" w:color="auto" w:fill="FFFFFF"/>
            <w:tcMar>
              <w:top w:w="15" w:type="dxa"/>
              <w:left w:w="15" w:type="dxa"/>
              <w:bottom w:w="0" w:type="dxa"/>
              <w:right w:w="15" w:type="dxa"/>
            </w:tcMar>
            <w:vAlign w:val="center"/>
            <w:hideMark/>
          </w:tcPr>
          <w:p w14:paraId="5A78D19A"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71.68±0.68</w:t>
            </w:r>
          </w:p>
        </w:tc>
        <w:tc>
          <w:tcPr>
            <w:tcW w:w="1481" w:type="dxa"/>
            <w:shd w:val="clear" w:color="auto" w:fill="FFFFFF"/>
            <w:tcMar>
              <w:top w:w="15" w:type="dxa"/>
              <w:left w:w="15" w:type="dxa"/>
              <w:bottom w:w="0" w:type="dxa"/>
              <w:right w:w="15" w:type="dxa"/>
            </w:tcMar>
            <w:vAlign w:val="center"/>
            <w:hideMark/>
          </w:tcPr>
          <w:p w14:paraId="680DDB88"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14.60±0.16(14.82)</w:t>
            </w:r>
          </w:p>
        </w:tc>
      </w:tr>
      <w:tr w:rsidR="004E1E3B" w:rsidRPr="00D74DDA" w14:paraId="20899B9D" w14:textId="77777777" w:rsidTr="00BF117A">
        <w:trPr>
          <w:trHeight w:val="405"/>
        </w:trPr>
        <w:tc>
          <w:tcPr>
            <w:tcW w:w="1351" w:type="dxa"/>
            <w:shd w:val="clear" w:color="auto" w:fill="FFFFFF"/>
            <w:tcMar>
              <w:top w:w="41" w:type="dxa"/>
              <w:left w:w="81" w:type="dxa"/>
              <w:bottom w:w="41" w:type="dxa"/>
              <w:right w:w="81" w:type="dxa"/>
            </w:tcMar>
            <w:vAlign w:val="center"/>
            <w:hideMark/>
          </w:tcPr>
          <w:p w14:paraId="3AF2DC99"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hAnsi="Times New Roman" w:cs="Times New Roman"/>
                <w:sz w:val="16"/>
                <w:szCs w:val="16"/>
              </w:rPr>
              <w:t>OY3</w:t>
            </w:r>
          </w:p>
        </w:tc>
        <w:tc>
          <w:tcPr>
            <w:tcW w:w="1344" w:type="dxa"/>
            <w:shd w:val="clear" w:color="auto" w:fill="FFFFFF"/>
            <w:tcMar>
              <w:top w:w="15" w:type="dxa"/>
              <w:left w:w="15" w:type="dxa"/>
              <w:bottom w:w="0" w:type="dxa"/>
              <w:right w:w="15" w:type="dxa"/>
            </w:tcMar>
            <w:vAlign w:val="center"/>
            <w:hideMark/>
          </w:tcPr>
          <w:p w14:paraId="1205ABA2"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0.839±0.003</w:t>
            </w:r>
          </w:p>
        </w:tc>
        <w:tc>
          <w:tcPr>
            <w:tcW w:w="1360" w:type="dxa"/>
            <w:shd w:val="clear" w:color="auto" w:fill="FFFFFF"/>
            <w:tcMar>
              <w:top w:w="15" w:type="dxa"/>
              <w:left w:w="15" w:type="dxa"/>
              <w:bottom w:w="0" w:type="dxa"/>
              <w:right w:w="15" w:type="dxa"/>
            </w:tcMar>
            <w:vAlign w:val="center"/>
            <w:hideMark/>
          </w:tcPr>
          <w:p w14:paraId="7E96155A"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23.76±0.25</w:t>
            </w:r>
          </w:p>
        </w:tc>
        <w:tc>
          <w:tcPr>
            <w:tcW w:w="1336" w:type="dxa"/>
            <w:shd w:val="clear" w:color="auto" w:fill="FFFFFF"/>
            <w:tcMar>
              <w:top w:w="15" w:type="dxa"/>
              <w:left w:w="15" w:type="dxa"/>
              <w:bottom w:w="0" w:type="dxa"/>
              <w:right w:w="15" w:type="dxa"/>
            </w:tcMar>
            <w:vAlign w:val="center"/>
            <w:hideMark/>
          </w:tcPr>
          <w:p w14:paraId="5EBE240A" w14:textId="77777777" w:rsidR="004E1E3B" w:rsidRPr="00D74DDA" w:rsidRDefault="004E1E3B" w:rsidP="00BF117A">
            <w:pPr>
              <w:spacing w:line="360" w:lineRule="auto"/>
              <w:jc w:val="center"/>
              <w:rPr>
                <w:rFonts w:ascii="Times New Roman" w:eastAsia="等线" w:hAnsi="Times New Roman" w:cs="Times New Roman"/>
                <w:color w:val="000000"/>
                <w:sz w:val="16"/>
                <w:szCs w:val="16"/>
              </w:rPr>
            </w:pPr>
            <w:r w:rsidRPr="00D74DDA">
              <w:rPr>
                <w:rFonts w:ascii="Times New Roman" w:eastAsia="等线" w:hAnsi="Times New Roman" w:cs="Times New Roman" w:hint="eastAsia"/>
                <w:color w:val="000000"/>
                <w:sz w:val="16"/>
                <w:szCs w:val="16"/>
              </w:rPr>
              <w:t>22.42</w:t>
            </w:r>
            <w:r w:rsidRPr="00D74DDA">
              <w:rPr>
                <w:rFonts w:ascii="Times New Roman" w:eastAsia="等线" w:hAnsi="Times New Roman" w:cs="Times New Roman" w:hint="eastAsia"/>
                <w:color w:val="000000"/>
                <w:sz w:val="16"/>
                <w:szCs w:val="16"/>
              </w:rPr>
              <w:t>±</w:t>
            </w:r>
            <w:r w:rsidRPr="00D74DDA">
              <w:rPr>
                <w:rFonts w:ascii="Times New Roman" w:eastAsia="等线" w:hAnsi="Times New Roman" w:cs="Times New Roman" w:hint="eastAsia"/>
                <w:color w:val="000000"/>
                <w:sz w:val="16"/>
                <w:szCs w:val="16"/>
              </w:rPr>
              <w:t>0.20</w:t>
            </w:r>
          </w:p>
        </w:tc>
        <w:tc>
          <w:tcPr>
            <w:tcW w:w="1353" w:type="dxa"/>
            <w:shd w:val="clear" w:color="auto" w:fill="FFFFFF"/>
            <w:tcMar>
              <w:top w:w="15" w:type="dxa"/>
              <w:left w:w="15" w:type="dxa"/>
              <w:bottom w:w="0" w:type="dxa"/>
              <w:right w:w="15" w:type="dxa"/>
            </w:tcMar>
            <w:vAlign w:val="center"/>
            <w:hideMark/>
          </w:tcPr>
          <w:p w14:paraId="3F7987B2"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74.58±0.70</w:t>
            </w:r>
          </w:p>
        </w:tc>
        <w:tc>
          <w:tcPr>
            <w:tcW w:w="1481" w:type="dxa"/>
            <w:shd w:val="clear" w:color="auto" w:fill="FFFFFF"/>
            <w:tcMar>
              <w:top w:w="15" w:type="dxa"/>
              <w:left w:w="15" w:type="dxa"/>
              <w:bottom w:w="0" w:type="dxa"/>
              <w:right w:w="15" w:type="dxa"/>
            </w:tcMar>
            <w:vAlign w:val="center"/>
            <w:hideMark/>
          </w:tcPr>
          <w:p w14:paraId="34579F5E"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14.87±0.11(15.05)</w:t>
            </w:r>
          </w:p>
        </w:tc>
      </w:tr>
      <w:tr w:rsidR="004E1E3B" w:rsidRPr="00D74DDA" w14:paraId="0BDD2F28" w14:textId="77777777" w:rsidTr="00BF117A">
        <w:trPr>
          <w:trHeight w:val="405"/>
        </w:trPr>
        <w:tc>
          <w:tcPr>
            <w:tcW w:w="1351" w:type="dxa"/>
            <w:shd w:val="clear" w:color="auto" w:fill="FFFFFF"/>
            <w:tcMar>
              <w:top w:w="41" w:type="dxa"/>
              <w:left w:w="81" w:type="dxa"/>
              <w:bottom w:w="41" w:type="dxa"/>
              <w:right w:w="81" w:type="dxa"/>
            </w:tcMar>
            <w:vAlign w:val="center"/>
            <w:hideMark/>
          </w:tcPr>
          <w:p w14:paraId="5A238DEE"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hAnsi="Times New Roman" w:cs="Times New Roman"/>
                <w:sz w:val="16"/>
                <w:szCs w:val="16"/>
              </w:rPr>
              <w:t>OY4</w:t>
            </w:r>
          </w:p>
        </w:tc>
        <w:tc>
          <w:tcPr>
            <w:tcW w:w="1344" w:type="dxa"/>
            <w:shd w:val="clear" w:color="auto" w:fill="FFFFFF"/>
            <w:tcMar>
              <w:top w:w="15" w:type="dxa"/>
              <w:left w:w="15" w:type="dxa"/>
              <w:bottom w:w="0" w:type="dxa"/>
              <w:right w:w="15" w:type="dxa"/>
            </w:tcMar>
            <w:vAlign w:val="center"/>
            <w:hideMark/>
          </w:tcPr>
          <w:p w14:paraId="2108D0A2"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0.814±0.002</w:t>
            </w:r>
          </w:p>
        </w:tc>
        <w:tc>
          <w:tcPr>
            <w:tcW w:w="1360" w:type="dxa"/>
            <w:shd w:val="clear" w:color="auto" w:fill="FFFFFF"/>
            <w:tcMar>
              <w:top w:w="15" w:type="dxa"/>
              <w:left w:w="15" w:type="dxa"/>
              <w:bottom w:w="0" w:type="dxa"/>
              <w:right w:w="15" w:type="dxa"/>
            </w:tcMar>
            <w:vAlign w:val="center"/>
            <w:hideMark/>
          </w:tcPr>
          <w:p w14:paraId="6A38A347"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24.39±0.09</w:t>
            </w:r>
          </w:p>
        </w:tc>
        <w:tc>
          <w:tcPr>
            <w:tcW w:w="1336" w:type="dxa"/>
            <w:shd w:val="clear" w:color="auto" w:fill="FFFFFF"/>
            <w:tcMar>
              <w:top w:w="15" w:type="dxa"/>
              <w:left w:w="15" w:type="dxa"/>
              <w:bottom w:w="0" w:type="dxa"/>
              <w:right w:w="15" w:type="dxa"/>
            </w:tcMar>
            <w:vAlign w:val="center"/>
            <w:hideMark/>
          </w:tcPr>
          <w:p w14:paraId="19DCBF20" w14:textId="77777777" w:rsidR="004E1E3B" w:rsidRPr="00D74DDA" w:rsidRDefault="004E1E3B" w:rsidP="00BF117A">
            <w:pPr>
              <w:spacing w:line="360" w:lineRule="auto"/>
              <w:jc w:val="center"/>
              <w:rPr>
                <w:rFonts w:ascii="Times New Roman" w:eastAsia="等线" w:hAnsi="Times New Roman" w:cs="Times New Roman"/>
                <w:color w:val="000000"/>
                <w:sz w:val="16"/>
                <w:szCs w:val="16"/>
              </w:rPr>
            </w:pPr>
            <w:r w:rsidRPr="00D74DDA">
              <w:rPr>
                <w:rFonts w:ascii="Times New Roman" w:eastAsia="等线" w:hAnsi="Times New Roman" w:cs="Times New Roman" w:hint="eastAsia"/>
                <w:color w:val="000000"/>
                <w:sz w:val="16"/>
                <w:szCs w:val="16"/>
              </w:rPr>
              <w:t>22.93</w:t>
            </w:r>
            <w:r w:rsidRPr="00D74DDA">
              <w:rPr>
                <w:rFonts w:ascii="Times New Roman" w:eastAsia="等线" w:hAnsi="Times New Roman" w:cs="Times New Roman" w:hint="eastAsia"/>
                <w:color w:val="000000"/>
                <w:sz w:val="16"/>
                <w:szCs w:val="16"/>
              </w:rPr>
              <w:t>±</w:t>
            </w:r>
            <w:r w:rsidRPr="00D74DDA">
              <w:rPr>
                <w:rFonts w:ascii="Times New Roman" w:eastAsia="等线" w:hAnsi="Times New Roman" w:cs="Times New Roman" w:hint="eastAsia"/>
                <w:color w:val="000000"/>
                <w:sz w:val="16"/>
                <w:szCs w:val="16"/>
              </w:rPr>
              <w:t>0.09</w:t>
            </w:r>
          </w:p>
        </w:tc>
        <w:tc>
          <w:tcPr>
            <w:tcW w:w="1353" w:type="dxa"/>
            <w:shd w:val="clear" w:color="auto" w:fill="FFFFFF"/>
            <w:tcMar>
              <w:top w:w="15" w:type="dxa"/>
              <w:left w:w="15" w:type="dxa"/>
              <w:bottom w:w="0" w:type="dxa"/>
              <w:right w:w="15" w:type="dxa"/>
            </w:tcMar>
            <w:vAlign w:val="center"/>
            <w:hideMark/>
          </w:tcPr>
          <w:p w14:paraId="449CEA6B"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74.69±0.38</w:t>
            </w:r>
          </w:p>
        </w:tc>
        <w:tc>
          <w:tcPr>
            <w:tcW w:w="1481" w:type="dxa"/>
            <w:shd w:val="clear" w:color="auto" w:fill="FFFFFF"/>
            <w:tcMar>
              <w:top w:w="15" w:type="dxa"/>
              <w:left w:w="15" w:type="dxa"/>
              <w:bottom w:w="0" w:type="dxa"/>
              <w:right w:w="15" w:type="dxa"/>
            </w:tcMar>
            <w:vAlign w:val="center"/>
            <w:hideMark/>
          </w:tcPr>
          <w:p w14:paraId="52D9E2C3"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14.82±0.10(14.97)</w:t>
            </w:r>
          </w:p>
        </w:tc>
      </w:tr>
      <w:tr w:rsidR="004E1E3B" w:rsidRPr="00D74DDA" w14:paraId="75E3D424" w14:textId="77777777" w:rsidTr="00BF117A">
        <w:trPr>
          <w:trHeight w:val="405"/>
        </w:trPr>
        <w:tc>
          <w:tcPr>
            <w:tcW w:w="1351" w:type="dxa"/>
            <w:tcBorders>
              <w:bottom w:val="single" w:sz="4" w:space="0" w:color="auto"/>
            </w:tcBorders>
            <w:shd w:val="clear" w:color="auto" w:fill="FFFFFF"/>
            <w:tcMar>
              <w:top w:w="41" w:type="dxa"/>
              <w:left w:w="81" w:type="dxa"/>
              <w:bottom w:w="41" w:type="dxa"/>
              <w:right w:w="81" w:type="dxa"/>
            </w:tcMar>
            <w:vAlign w:val="center"/>
            <w:hideMark/>
          </w:tcPr>
          <w:p w14:paraId="3F66BC9E"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hAnsi="Times New Roman" w:cs="Times New Roman"/>
                <w:sz w:val="16"/>
                <w:szCs w:val="16"/>
              </w:rPr>
              <w:t>POY</w:t>
            </w:r>
          </w:p>
        </w:tc>
        <w:tc>
          <w:tcPr>
            <w:tcW w:w="1344" w:type="dxa"/>
            <w:tcBorders>
              <w:bottom w:val="single" w:sz="4" w:space="0" w:color="auto"/>
            </w:tcBorders>
            <w:shd w:val="clear" w:color="auto" w:fill="FFFFFF"/>
            <w:tcMar>
              <w:top w:w="15" w:type="dxa"/>
              <w:left w:w="15" w:type="dxa"/>
              <w:bottom w:w="0" w:type="dxa"/>
              <w:right w:w="15" w:type="dxa"/>
            </w:tcMar>
            <w:vAlign w:val="center"/>
            <w:hideMark/>
          </w:tcPr>
          <w:p w14:paraId="635EBDE2"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0.833±0.005</w:t>
            </w:r>
          </w:p>
        </w:tc>
        <w:tc>
          <w:tcPr>
            <w:tcW w:w="1360" w:type="dxa"/>
            <w:tcBorders>
              <w:bottom w:val="single" w:sz="4" w:space="0" w:color="auto"/>
            </w:tcBorders>
            <w:shd w:val="clear" w:color="auto" w:fill="FFFFFF"/>
            <w:tcMar>
              <w:top w:w="15" w:type="dxa"/>
              <w:left w:w="15" w:type="dxa"/>
              <w:bottom w:w="0" w:type="dxa"/>
              <w:right w:w="15" w:type="dxa"/>
            </w:tcMar>
            <w:vAlign w:val="center"/>
            <w:hideMark/>
          </w:tcPr>
          <w:p w14:paraId="44A761B1"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23.45±0.41</w:t>
            </w:r>
          </w:p>
        </w:tc>
        <w:tc>
          <w:tcPr>
            <w:tcW w:w="1336" w:type="dxa"/>
            <w:tcBorders>
              <w:bottom w:val="single" w:sz="4" w:space="0" w:color="auto"/>
            </w:tcBorders>
            <w:shd w:val="clear" w:color="auto" w:fill="FFFFFF"/>
            <w:tcMar>
              <w:top w:w="15" w:type="dxa"/>
              <w:left w:w="15" w:type="dxa"/>
              <w:bottom w:w="0" w:type="dxa"/>
              <w:right w:w="15" w:type="dxa"/>
            </w:tcMar>
            <w:vAlign w:val="center"/>
            <w:hideMark/>
          </w:tcPr>
          <w:p w14:paraId="645B8DED" w14:textId="77777777" w:rsidR="004E1E3B" w:rsidRPr="00D74DDA" w:rsidRDefault="004E1E3B" w:rsidP="00BF117A">
            <w:pPr>
              <w:spacing w:line="360" w:lineRule="auto"/>
              <w:jc w:val="center"/>
              <w:rPr>
                <w:rFonts w:ascii="Times New Roman" w:eastAsia="等线" w:hAnsi="Times New Roman" w:cs="Times New Roman"/>
                <w:color w:val="000000"/>
                <w:sz w:val="16"/>
                <w:szCs w:val="16"/>
              </w:rPr>
            </w:pPr>
            <w:r w:rsidRPr="00D74DDA">
              <w:rPr>
                <w:rFonts w:ascii="Times New Roman" w:eastAsia="等线" w:hAnsi="Times New Roman" w:cs="Times New Roman" w:hint="eastAsia"/>
                <w:color w:val="000000"/>
                <w:sz w:val="16"/>
                <w:szCs w:val="16"/>
              </w:rPr>
              <w:t>22.26</w:t>
            </w:r>
            <w:r w:rsidRPr="00D74DDA">
              <w:rPr>
                <w:rFonts w:ascii="Times New Roman" w:eastAsia="等线" w:hAnsi="Times New Roman" w:cs="Times New Roman" w:hint="eastAsia"/>
                <w:color w:val="000000"/>
                <w:sz w:val="16"/>
                <w:szCs w:val="16"/>
              </w:rPr>
              <w:t>±</w:t>
            </w:r>
            <w:r w:rsidRPr="00D74DDA">
              <w:rPr>
                <w:rFonts w:ascii="Times New Roman" w:eastAsia="等线" w:hAnsi="Times New Roman" w:cs="Times New Roman" w:hint="eastAsia"/>
                <w:color w:val="000000"/>
                <w:sz w:val="16"/>
                <w:szCs w:val="16"/>
              </w:rPr>
              <w:t>0.12</w:t>
            </w:r>
          </w:p>
        </w:tc>
        <w:tc>
          <w:tcPr>
            <w:tcW w:w="1353" w:type="dxa"/>
            <w:tcBorders>
              <w:bottom w:val="single" w:sz="4" w:space="0" w:color="auto"/>
            </w:tcBorders>
            <w:shd w:val="clear" w:color="auto" w:fill="FFFFFF"/>
            <w:tcMar>
              <w:top w:w="15" w:type="dxa"/>
              <w:left w:w="15" w:type="dxa"/>
              <w:bottom w:w="0" w:type="dxa"/>
              <w:right w:w="15" w:type="dxa"/>
            </w:tcMar>
            <w:vAlign w:val="center"/>
            <w:hideMark/>
          </w:tcPr>
          <w:p w14:paraId="2760BA01"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70.58±1.37</w:t>
            </w:r>
          </w:p>
        </w:tc>
        <w:tc>
          <w:tcPr>
            <w:tcW w:w="1481" w:type="dxa"/>
            <w:tcBorders>
              <w:bottom w:val="single" w:sz="4" w:space="0" w:color="auto"/>
            </w:tcBorders>
            <w:shd w:val="clear" w:color="auto" w:fill="FFFFFF"/>
            <w:tcMar>
              <w:top w:w="15" w:type="dxa"/>
              <w:left w:w="15" w:type="dxa"/>
              <w:bottom w:w="0" w:type="dxa"/>
              <w:right w:w="15" w:type="dxa"/>
            </w:tcMar>
            <w:vAlign w:val="center"/>
            <w:hideMark/>
          </w:tcPr>
          <w:p w14:paraId="44CC8A56" w14:textId="77777777" w:rsidR="004E1E3B" w:rsidRPr="00D74DDA" w:rsidRDefault="004E1E3B" w:rsidP="00BF117A">
            <w:pPr>
              <w:spacing w:line="360" w:lineRule="auto"/>
              <w:jc w:val="center"/>
              <w:rPr>
                <w:rFonts w:ascii="Times New Roman" w:hAnsi="Times New Roman" w:cs="Times New Roman"/>
                <w:sz w:val="16"/>
                <w:szCs w:val="16"/>
              </w:rPr>
            </w:pPr>
            <w:r w:rsidRPr="00D74DDA">
              <w:rPr>
                <w:rFonts w:ascii="Times New Roman" w:eastAsia="等线" w:hAnsi="Times New Roman" w:cs="Times New Roman"/>
                <w:color w:val="000000"/>
                <w:sz w:val="16"/>
                <w:szCs w:val="16"/>
              </w:rPr>
              <w:t>13.79±0.21(14.12)</w:t>
            </w:r>
          </w:p>
        </w:tc>
      </w:tr>
    </w:tbl>
    <w:bookmarkEnd w:id="13"/>
    <w:p w14:paraId="404E4D2F" w14:textId="77777777" w:rsidR="004E1E3B" w:rsidRPr="004E1E3B" w:rsidRDefault="004E1E3B" w:rsidP="004E1E3B">
      <w:pPr>
        <w:spacing w:line="360" w:lineRule="auto"/>
        <w:jc w:val="left"/>
        <w:rPr>
          <w:rFonts w:ascii="Times New Roman" w:hAnsi="Times New Roman" w:cs="Times New Roman"/>
          <w:sz w:val="16"/>
          <w:szCs w:val="16"/>
        </w:rPr>
      </w:pPr>
      <w:r w:rsidRPr="004E1E3B">
        <w:rPr>
          <w:rFonts w:ascii="Times New Roman" w:hAnsi="Times New Roman" w:cs="Times New Roman"/>
          <w:sz w:val="16"/>
          <w:szCs w:val="16"/>
        </w:rPr>
        <w:t>a) Calculated from EQE measurements. b) The best PCEs are provided in parenthesis.</w:t>
      </w:r>
    </w:p>
    <w:bookmarkEnd w:id="12"/>
    <w:p w14:paraId="4B26C44C" w14:textId="77777777" w:rsidR="001A367D" w:rsidRPr="004E1E3B" w:rsidRDefault="001A367D" w:rsidP="001A367D">
      <w:pPr>
        <w:spacing w:line="360" w:lineRule="auto"/>
        <w:rPr>
          <w:rFonts w:ascii="Times New Roman" w:hAnsi="Times New Roman" w:cs="Times New Roman"/>
          <w:szCs w:val="21"/>
        </w:rPr>
      </w:pPr>
    </w:p>
    <w:p w14:paraId="1187569F" w14:textId="3759A8CA" w:rsidR="00472A4D" w:rsidRPr="004E1E3B" w:rsidRDefault="00C37F01" w:rsidP="004E1E3B">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 xml:space="preserve">As </w:t>
      </w:r>
      <w:r w:rsidR="0068352B" w:rsidRPr="00D74DDA">
        <w:rPr>
          <w:rFonts w:ascii="Times New Roman" w:hAnsi="Times New Roman" w:cs="Times New Roman"/>
          <w:szCs w:val="21"/>
        </w:rPr>
        <w:t>shown in</w:t>
      </w:r>
      <w:r w:rsidR="006314D9" w:rsidRPr="00D74DDA">
        <w:rPr>
          <w:rFonts w:ascii="Times New Roman" w:hAnsi="Times New Roman" w:cs="Times New Roman"/>
          <w:szCs w:val="21"/>
        </w:rPr>
        <w:t xml:space="preserve"> </w:t>
      </w:r>
      <w:r w:rsidR="006314D9" w:rsidRPr="00D74DDA">
        <w:rPr>
          <w:rFonts w:ascii="Times New Roman" w:hAnsi="Times New Roman" w:cs="Times New Roman"/>
          <w:color w:val="000000" w:themeColor="text1"/>
          <w:szCs w:val="21"/>
        </w:rPr>
        <w:t xml:space="preserve">Supplementary Table </w:t>
      </w:r>
      <w:r w:rsidR="00782B53" w:rsidRPr="00D74DDA">
        <w:rPr>
          <w:rFonts w:ascii="Times New Roman" w:hAnsi="Times New Roman" w:cs="Times New Roman"/>
          <w:color w:val="000000" w:themeColor="text1"/>
          <w:szCs w:val="21"/>
        </w:rPr>
        <w:t>8</w:t>
      </w:r>
      <w:r w:rsidR="006314D9" w:rsidRPr="00D74DDA">
        <w:rPr>
          <w:rFonts w:ascii="Times New Roman" w:hAnsi="Times New Roman" w:cs="Times New Roman"/>
          <w:szCs w:val="21"/>
        </w:rPr>
        <w:t xml:space="preserve">, </w:t>
      </w:r>
      <w:r w:rsidR="00186227" w:rsidRPr="00D74DDA">
        <w:rPr>
          <w:rFonts w:ascii="Times New Roman" w:hAnsi="Times New Roman" w:cs="Times New Roman"/>
          <w:szCs w:val="21"/>
        </w:rPr>
        <w:t>b</w:t>
      </w:r>
      <w:r w:rsidR="005F4670" w:rsidRPr="00D74DDA">
        <w:rPr>
          <w:rFonts w:ascii="Times New Roman" w:hAnsi="Times New Roman" w:cs="Times New Roman"/>
          <w:szCs w:val="21"/>
        </w:rPr>
        <w:t xml:space="preserve">oth OY3- and OY4-based </w:t>
      </w:r>
      <w:r w:rsidR="002914B1" w:rsidRPr="00D74DDA">
        <w:rPr>
          <w:rFonts w:ascii="Times New Roman" w:hAnsi="Times New Roman" w:cs="Times New Roman"/>
          <w:szCs w:val="21"/>
        </w:rPr>
        <w:t xml:space="preserve">BHJ </w:t>
      </w:r>
      <w:r w:rsidR="005F4670" w:rsidRPr="00D74DDA">
        <w:rPr>
          <w:rFonts w:ascii="Times New Roman" w:hAnsi="Times New Roman" w:cs="Times New Roman"/>
          <w:szCs w:val="21"/>
        </w:rPr>
        <w:t xml:space="preserve">blends </w:t>
      </w:r>
      <w:r w:rsidR="009427C1" w:rsidRPr="00D74DDA">
        <w:rPr>
          <w:rFonts w:ascii="Times New Roman" w:hAnsi="Times New Roman" w:cs="Times New Roman"/>
          <w:szCs w:val="21"/>
        </w:rPr>
        <w:t>had</w:t>
      </w:r>
      <w:r w:rsidR="005F4670" w:rsidRPr="00D74DDA">
        <w:rPr>
          <w:rFonts w:ascii="Times New Roman" w:hAnsi="Times New Roman" w:cs="Times New Roman"/>
          <w:szCs w:val="21"/>
        </w:rPr>
        <w:t xml:space="preserve"> high </w:t>
      </w:r>
      <w:r w:rsidR="00950CF2" w:rsidRPr="00D74DDA">
        <w:rPr>
          <w:rFonts w:ascii="Times New Roman" w:hAnsi="Times New Roman" w:cs="Times New Roman"/>
          <w:szCs w:val="21"/>
        </w:rPr>
        <w:t xml:space="preserve">and balanced </w:t>
      </w:r>
      <w:r w:rsidR="005F4670" w:rsidRPr="00D74DDA">
        <w:rPr>
          <w:rFonts w:ascii="Times New Roman" w:hAnsi="Times New Roman" w:cs="Times New Roman"/>
          <w:szCs w:val="21"/>
        </w:rPr>
        <w:t>charge mobilities</w:t>
      </w:r>
      <w:r w:rsidR="00950CF2" w:rsidRPr="00D74DDA">
        <w:rPr>
          <w:rFonts w:ascii="Times New Roman" w:hAnsi="Times New Roman" w:cs="Times New Roman"/>
          <w:szCs w:val="21"/>
        </w:rPr>
        <w:t>,</w:t>
      </w:r>
      <w:r w:rsidR="005F4670" w:rsidRPr="00D74DDA">
        <w:rPr>
          <w:rFonts w:ascii="Times New Roman" w:hAnsi="Times New Roman" w:cs="Times New Roman"/>
          <w:szCs w:val="21"/>
        </w:rPr>
        <w:t xml:space="preserve"> </w:t>
      </w:r>
      <w:r w:rsidR="00950CF2" w:rsidRPr="00D74DDA">
        <w:rPr>
          <w:rFonts w:ascii="Times New Roman" w:hAnsi="Times New Roman" w:cs="Times New Roman"/>
          <w:szCs w:val="21"/>
        </w:rPr>
        <w:t>with hole/electron mobilities of 1</w:t>
      </w:r>
      <w:r w:rsidR="00243240" w:rsidRPr="00D74DDA">
        <w:rPr>
          <w:rFonts w:ascii="Times New Roman" w:hAnsi="Times New Roman" w:cs="Times New Roman"/>
          <w:szCs w:val="21"/>
        </w:rPr>
        <w:t>9</w:t>
      </w:r>
      <w:r w:rsidR="00950CF2" w:rsidRPr="00D74DDA">
        <w:rPr>
          <w:rFonts w:ascii="Times New Roman" w:hAnsi="Times New Roman" w:cs="Times New Roman"/>
          <w:szCs w:val="21"/>
        </w:rPr>
        <w:t>.</w:t>
      </w:r>
      <w:r w:rsidR="00243240" w:rsidRPr="00D74DDA">
        <w:rPr>
          <w:rFonts w:ascii="Times New Roman" w:hAnsi="Times New Roman" w:cs="Times New Roman"/>
          <w:szCs w:val="21"/>
        </w:rPr>
        <w:t>80</w:t>
      </w:r>
      <w:r w:rsidR="00950CF2" w:rsidRPr="00D74DDA">
        <w:rPr>
          <w:rFonts w:ascii="Times New Roman" w:hAnsi="Times New Roman" w:cs="Times New Roman"/>
          <w:szCs w:val="21"/>
        </w:rPr>
        <w:t xml:space="preserve"> </w:t>
      </w:r>
      <m:oMath>
        <m:r>
          <w:rPr>
            <w:rFonts w:ascii="Cambria Math" w:hAnsi="Cambria Math" w:cs="Times New Roman"/>
            <w:szCs w:val="21"/>
          </w:rPr>
          <m:t>×</m:t>
        </m:r>
      </m:oMath>
      <w:r w:rsidR="00950CF2" w:rsidRPr="00D74DDA">
        <w:rPr>
          <w:rFonts w:ascii="Times New Roman" w:hAnsi="Times New Roman" w:cs="Times New Roman"/>
          <w:szCs w:val="21"/>
        </w:rPr>
        <w:t xml:space="preserve"> 10</w:t>
      </w:r>
      <w:r w:rsidR="00950CF2" w:rsidRPr="00D74DDA">
        <w:rPr>
          <w:rFonts w:ascii="Times New Roman" w:hAnsi="Times New Roman" w:cs="Times New Roman"/>
          <w:szCs w:val="21"/>
          <w:vertAlign w:val="superscript"/>
        </w:rPr>
        <w:t>-4</w:t>
      </w:r>
      <w:r w:rsidR="00950CF2" w:rsidRPr="00D74DDA">
        <w:rPr>
          <w:rFonts w:ascii="Times New Roman" w:hAnsi="Times New Roman" w:cs="Times New Roman"/>
          <w:szCs w:val="21"/>
        </w:rPr>
        <w:t>/1</w:t>
      </w:r>
      <w:r w:rsidR="00243240" w:rsidRPr="00D74DDA">
        <w:rPr>
          <w:rFonts w:ascii="Times New Roman" w:hAnsi="Times New Roman" w:cs="Times New Roman"/>
          <w:szCs w:val="21"/>
        </w:rPr>
        <w:t>6</w:t>
      </w:r>
      <w:r w:rsidR="00950CF2" w:rsidRPr="00D74DDA">
        <w:rPr>
          <w:rFonts w:ascii="Times New Roman" w:hAnsi="Times New Roman" w:cs="Times New Roman"/>
          <w:szCs w:val="21"/>
        </w:rPr>
        <w:t>.8</w:t>
      </w:r>
      <w:r w:rsidR="00243240" w:rsidRPr="00D74DDA">
        <w:rPr>
          <w:rFonts w:ascii="Times New Roman" w:hAnsi="Times New Roman" w:cs="Times New Roman"/>
          <w:szCs w:val="21"/>
        </w:rPr>
        <w:t>0</w:t>
      </w:r>
      <w:r w:rsidR="00950CF2" w:rsidRPr="00D74DDA">
        <w:rPr>
          <w:rFonts w:ascii="Times New Roman" w:hAnsi="Times New Roman" w:cs="Times New Roman"/>
          <w:szCs w:val="21"/>
        </w:rPr>
        <w:t xml:space="preserve"> </w:t>
      </w:r>
      <m:oMath>
        <m:r>
          <w:rPr>
            <w:rFonts w:ascii="Cambria Math" w:hAnsi="Cambria Math" w:cs="Times New Roman"/>
            <w:szCs w:val="21"/>
          </w:rPr>
          <m:t>×</m:t>
        </m:r>
      </m:oMath>
      <w:r w:rsidR="00950CF2" w:rsidRPr="00D74DDA">
        <w:rPr>
          <w:rFonts w:ascii="Times New Roman" w:hAnsi="Times New Roman" w:cs="Times New Roman"/>
          <w:szCs w:val="21"/>
        </w:rPr>
        <w:t xml:space="preserve"> 10</w:t>
      </w:r>
      <w:r w:rsidR="00950CF2" w:rsidRPr="00D74DDA">
        <w:rPr>
          <w:rFonts w:ascii="Times New Roman" w:hAnsi="Times New Roman" w:cs="Times New Roman"/>
          <w:szCs w:val="21"/>
          <w:vertAlign w:val="superscript"/>
        </w:rPr>
        <w:t>-4</w:t>
      </w:r>
      <w:r w:rsidR="00950CF2" w:rsidRPr="00D74DDA">
        <w:rPr>
          <w:rFonts w:ascii="Times New Roman" w:hAnsi="Times New Roman" w:cs="Times New Roman"/>
          <w:szCs w:val="21"/>
        </w:rPr>
        <w:t xml:space="preserve"> </w:t>
      </w:r>
      <w:r w:rsidR="00FD0D0B" w:rsidRPr="00D74DDA">
        <w:rPr>
          <w:rFonts w:ascii="Times New Roman" w:hAnsi="Times New Roman" w:cs="Times New Roman"/>
          <w:szCs w:val="21"/>
        </w:rPr>
        <w:t>(</w:t>
      </w:r>
      <w:proofErr w:type="spellStart"/>
      <w:r w:rsidR="00FD0D0B" w:rsidRPr="00D74DDA">
        <w:rPr>
          <w:rFonts w:ascii="Times New Roman" w:hAnsi="Times New Roman" w:cs="Times New Roman"/>
          <w:i/>
          <w:iCs/>
          <w:szCs w:val="21"/>
        </w:rPr>
        <w:t>μ</w:t>
      </w:r>
      <w:r w:rsidR="00FD0D0B" w:rsidRPr="00D74DDA">
        <w:rPr>
          <w:rFonts w:ascii="Times New Roman" w:hAnsi="Times New Roman" w:cs="Times New Roman"/>
          <w:szCs w:val="21"/>
          <w:vertAlign w:val="subscript"/>
        </w:rPr>
        <w:t>h</w:t>
      </w:r>
      <w:proofErr w:type="spellEnd"/>
      <w:r w:rsidR="00FD0D0B" w:rsidRPr="00D74DDA">
        <w:rPr>
          <w:rFonts w:ascii="Times New Roman" w:hAnsi="Times New Roman" w:cs="Times New Roman"/>
          <w:szCs w:val="21"/>
        </w:rPr>
        <w:t>/</w:t>
      </w:r>
      <w:proofErr w:type="spellStart"/>
      <w:r w:rsidR="00FD0D0B" w:rsidRPr="00D74DDA">
        <w:rPr>
          <w:rFonts w:ascii="Times New Roman" w:hAnsi="Times New Roman" w:cs="Times New Roman"/>
          <w:i/>
          <w:iCs/>
          <w:szCs w:val="21"/>
        </w:rPr>
        <w:t>μ</w:t>
      </w:r>
      <w:r w:rsidR="00FD0D0B" w:rsidRPr="00D74DDA">
        <w:rPr>
          <w:rFonts w:ascii="Times New Roman" w:hAnsi="Times New Roman" w:cs="Times New Roman"/>
          <w:szCs w:val="21"/>
          <w:vertAlign w:val="subscript"/>
        </w:rPr>
        <w:t>e</w:t>
      </w:r>
      <w:proofErr w:type="spellEnd"/>
      <w:r w:rsidR="00FD0D0B" w:rsidRPr="00D74DDA">
        <w:rPr>
          <w:rFonts w:ascii="Times New Roman" w:hAnsi="Times New Roman" w:cs="Times New Roman"/>
          <w:szCs w:val="21"/>
        </w:rPr>
        <w:t xml:space="preserve"> =</w:t>
      </w:r>
      <w:r w:rsidR="00243240" w:rsidRPr="00D74DDA">
        <w:rPr>
          <w:rFonts w:ascii="Times New Roman" w:hAnsi="Times New Roman" w:cs="Times New Roman"/>
          <w:szCs w:val="21"/>
        </w:rPr>
        <w:t>1</w:t>
      </w:r>
      <w:r w:rsidR="00FD0D0B" w:rsidRPr="00D74DDA">
        <w:rPr>
          <w:rFonts w:ascii="Times New Roman" w:hAnsi="Times New Roman" w:cs="Times New Roman"/>
          <w:szCs w:val="21"/>
        </w:rPr>
        <w:t>.</w:t>
      </w:r>
      <w:r w:rsidR="00243240" w:rsidRPr="00D74DDA">
        <w:rPr>
          <w:rFonts w:ascii="Times New Roman" w:hAnsi="Times New Roman" w:cs="Times New Roman"/>
          <w:szCs w:val="21"/>
        </w:rPr>
        <w:t>18</w:t>
      </w:r>
      <w:r w:rsidR="00FD0D0B" w:rsidRPr="00D74DDA">
        <w:rPr>
          <w:rFonts w:ascii="Times New Roman" w:hAnsi="Times New Roman" w:cs="Times New Roman"/>
          <w:szCs w:val="21"/>
        </w:rPr>
        <w:t xml:space="preserve">) </w:t>
      </w:r>
      <w:r w:rsidR="00950CF2" w:rsidRPr="00D74DDA">
        <w:rPr>
          <w:rFonts w:ascii="Times New Roman" w:hAnsi="Times New Roman" w:cs="Times New Roman"/>
          <w:szCs w:val="21"/>
        </w:rPr>
        <w:t>and 1</w:t>
      </w:r>
      <w:r w:rsidR="00243240" w:rsidRPr="00D74DDA">
        <w:rPr>
          <w:rFonts w:ascii="Times New Roman" w:hAnsi="Times New Roman" w:cs="Times New Roman"/>
          <w:szCs w:val="21"/>
        </w:rPr>
        <w:t>8</w:t>
      </w:r>
      <w:r w:rsidR="00950CF2" w:rsidRPr="00D74DDA">
        <w:rPr>
          <w:rFonts w:ascii="Times New Roman" w:hAnsi="Times New Roman" w:cs="Times New Roman"/>
          <w:szCs w:val="21"/>
        </w:rPr>
        <w:t>.</w:t>
      </w:r>
      <w:r w:rsidR="00243240" w:rsidRPr="00D74DDA">
        <w:rPr>
          <w:rFonts w:ascii="Times New Roman" w:hAnsi="Times New Roman" w:cs="Times New Roman"/>
          <w:szCs w:val="21"/>
        </w:rPr>
        <w:t>10</w:t>
      </w:r>
      <w:r w:rsidR="00950CF2" w:rsidRPr="00D74DDA">
        <w:rPr>
          <w:rFonts w:ascii="Times New Roman" w:hAnsi="Times New Roman" w:cs="Times New Roman"/>
          <w:szCs w:val="21"/>
        </w:rPr>
        <w:t xml:space="preserve"> </w:t>
      </w:r>
      <m:oMath>
        <m:r>
          <w:rPr>
            <w:rFonts w:ascii="Cambria Math" w:hAnsi="Cambria Math" w:cs="Times New Roman"/>
            <w:szCs w:val="21"/>
          </w:rPr>
          <m:t>×</m:t>
        </m:r>
      </m:oMath>
      <w:r w:rsidR="00950CF2" w:rsidRPr="00D74DDA">
        <w:rPr>
          <w:rFonts w:ascii="Times New Roman" w:hAnsi="Times New Roman" w:cs="Times New Roman"/>
          <w:szCs w:val="21"/>
        </w:rPr>
        <w:t xml:space="preserve"> 10</w:t>
      </w:r>
      <w:r w:rsidR="00950CF2" w:rsidRPr="00D74DDA">
        <w:rPr>
          <w:rFonts w:ascii="Times New Roman" w:hAnsi="Times New Roman" w:cs="Times New Roman"/>
          <w:szCs w:val="21"/>
          <w:vertAlign w:val="superscript"/>
        </w:rPr>
        <w:t>-4</w:t>
      </w:r>
      <w:r w:rsidR="00950CF2" w:rsidRPr="00D74DDA">
        <w:rPr>
          <w:rFonts w:ascii="Times New Roman" w:hAnsi="Times New Roman" w:cs="Times New Roman"/>
          <w:szCs w:val="21"/>
        </w:rPr>
        <w:t xml:space="preserve"> /</w:t>
      </w:r>
      <w:r w:rsidR="00243240" w:rsidRPr="00D74DDA">
        <w:rPr>
          <w:rFonts w:ascii="Times New Roman" w:hAnsi="Times New Roman" w:cs="Times New Roman"/>
          <w:szCs w:val="21"/>
        </w:rPr>
        <w:t>14</w:t>
      </w:r>
      <w:r w:rsidR="00950CF2" w:rsidRPr="00D74DDA">
        <w:rPr>
          <w:rFonts w:ascii="Times New Roman" w:hAnsi="Times New Roman" w:cs="Times New Roman"/>
          <w:szCs w:val="21"/>
        </w:rPr>
        <w:t>.</w:t>
      </w:r>
      <w:r w:rsidR="00243240" w:rsidRPr="00D74DDA">
        <w:rPr>
          <w:rFonts w:ascii="Times New Roman" w:hAnsi="Times New Roman" w:cs="Times New Roman"/>
          <w:szCs w:val="21"/>
        </w:rPr>
        <w:t>00</w:t>
      </w:r>
      <w:r w:rsidR="00950CF2" w:rsidRPr="00D74DDA">
        <w:rPr>
          <w:rFonts w:ascii="Times New Roman" w:hAnsi="Times New Roman" w:cs="Times New Roman"/>
          <w:szCs w:val="21"/>
        </w:rPr>
        <w:t xml:space="preserve"> </w:t>
      </w:r>
      <m:oMath>
        <m:r>
          <w:rPr>
            <w:rFonts w:ascii="Cambria Math" w:hAnsi="Cambria Math" w:cs="Times New Roman"/>
            <w:szCs w:val="21"/>
          </w:rPr>
          <m:t>×</m:t>
        </m:r>
      </m:oMath>
      <w:r w:rsidR="00950CF2" w:rsidRPr="00D74DDA">
        <w:rPr>
          <w:rFonts w:ascii="Times New Roman" w:hAnsi="Times New Roman" w:cs="Times New Roman"/>
          <w:szCs w:val="21"/>
        </w:rPr>
        <w:t xml:space="preserve"> 10</w:t>
      </w:r>
      <w:r w:rsidR="00950CF2" w:rsidRPr="00D74DDA">
        <w:rPr>
          <w:rFonts w:ascii="Times New Roman" w:hAnsi="Times New Roman" w:cs="Times New Roman"/>
          <w:szCs w:val="21"/>
          <w:vertAlign w:val="superscript"/>
        </w:rPr>
        <w:t>-4</w:t>
      </w:r>
      <w:r w:rsidR="00950CF2" w:rsidRPr="00D74DDA">
        <w:rPr>
          <w:rFonts w:ascii="Times New Roman" w:hAnsi="Times New Roman" w:cs="Times New Roman"/>
          <w:szCs w:val="21"/>
        </w:rPr>
        <w:t xml:space="preserve"> </w:t>
      </w:r>
      <w:r w:rsidR="00FD0D0B" w:rsidRPr="00D74DDA">
        <w:rPr>
          <w:rFonts w:ascii="Times New Roman" w:hAnsi="Times New Roman" w:cs="Times New Roman"/>
          <w:szCs w:val="21"/>
        </w:rPr>
        <w:t>(</w:t>
      </w:r>
      <w:proofErr w:type="spellStart"/>
      <w:r w:rsidR="00FD0D0B" w:rsidRPr="00D74DDA">
        <w:rPr>
          <w:rFonts w:ascii="Times New Roman" w:hAnsi="Times New Roman" w:cs="Times New Roman"/>
          <w:i/>
          <w:iCs/>
          <w:szCs w:val="21"/>
        </w:rPr>
        <w:t>μ</w:t>
      </w:r>
      <w:r w:rsidR="00FD0D0B" w:rsidRPr="00D74DDA">
        <w:rPr>
          <w:rFonts w:ascii="Times New Roman" w:hAnsi="Times New Roman" w:cs="Times New Roman"/>
          <w:szCs w:val="21"/>
          <w:vertAlign w:val="subscript"/>
        </w:rPr>
        <w:t>h</w:t>
      </w:r>
      <w:proofErr w:type="spellEnd"/>
      <w:r w:rsidR="00FD0D0B" w:rsidRPr="00D74DDA">
        <w:rPr>
          <w:rFonts w:ascii="Times New Roman" w:hAnsi="Times New Roman" w:cs="Times New Roman"/>
          <w:szCs w:val="21"/>
        </w:rPr>
        <w:t>/</w:t>
      </w:r>
      <w:proofErr w:type="spellStart"/>
      <w:r w:rsidR="00FD0D0B" w:rsidRPr="00D74DDA">
        <w:rPr>
          <w:rFonts w:ascii="Times New Roman" w:hAnsi="Times New Roman" w:cs="Times New Roman"/>
          <w:i/>
          <w:iCs/>
          <w:szCs w:val="21"/>
        </w:rPr>
        <w:t>μ</w:t>
      </w:r>
      <w:r w:rsidR="00FD0D0B" w:rsidRPr="00D74DDA">
        <w:rPr>
          <w:rFonts w:ascii="Times New Roman" w:hAnsi="Times New Roman" w:cs="Times New Roman"/>
          <w:szCs w:val="21"/>
          <w:vertAlign w:val="subscript"/>
        </w:rPr>
        <w:t>e</w:t>
      </w:r>
      <w:proofErr w:type="spellEnd"/>
      <w:r w:rsidR="00FD0D0B" w:rsidRPr="00D74DDA">
        <w:rPr>
          <w:rFonts w:ascii="Times New Roman" w:hAnsi="Times New Roman" w:cs="Times New Roman"/>
          <w:szCs w:val="21"/>
        </w:rPr>
        <w:t xml:space="preserve"> = 1.</w:t>
      </w:r>
      <w:r w:rsidR="00243240" w:rsidRPr="00D74DDA">
        <w:rPr>
          <w:rFonts w:ascii="Times New Roman" w:hAnsi="Times New Roman" w:cs="Times New Roman"/>
          <w:szCs w:val="21"/>
        </w:rPr>
        <w:t>29</w:t>
      </w:r>
      <w:r w:rsidR="00FD0D0B" w:rsidRPr="00D74DDA">
        <w:rPr>
          <w:rFonts w:ascii="Times New Roman" w:hAnsi="Times New Roman" w:cs="Times New Roman"/>
          <w:szCs w:val="21"/>
        </w:rPr>
        <w:t xml:space="preserve">) </w:t>
      </w:r>
      <w:r w:rsidR="00950CF2" w:rsidRPr="00D74DDA">
        <w:rPr>
          <w:rFonts w:ascii="Times New Roman" w:hAnsi="Times New Roman" w:cs="Times New Roman"/>
          <w:szCs w:val="21"/>
        </w:rPr>
        <w:t>cm</w:t>
      </w:r>
      <w:r w:rsidR="00950CF2" w:rsidRPr="00D74DDA">
        <w:rPr>
          <w:rFonts w:ascii="Times New Roman" w:hAnsi="Times New Roman" w:cs="Times New Roman"/>
          <w:szCs w:val="21"/>
          <w:vertAlign w:val="superscript"/>
        </w:rPr>
        <w:t>2</w:t>
      </w:r>
      <w:r w:rsidR="00950CF2" w:rsidRPr="00D74DDA">
        <w:rPr>
          <w:rFonts w:ascii="Times New Roman" w:hAnsi="Times New Roman" w:cs="Times New Roman"/>
          <w:szCs w:val="21"/>
        </w:rPr>
        <w:t xml:space="preserve"> V</w:t>
      </w:r>
      <w:r w:rsidR="00950CF2" w:rsidRPr="00D74DDA">
        <w:rPr>
          <w:rFonts w:ascii="Times New Roman" w:hAnsi="Times New Roman" w:cs="Times New Roman"/>
          <w:szCs w:val="21"/>
          <w:vertAlign w:val="superscript"/>
        </w:rPr>
        <w:t>−1</w:t>
      </w:r>
      <w:r w:rsidR="00950CF2" w:rsidRPr="00D74DDA">
        <w:rPr>
          <w:rFonts w:ascii="Times New Roman" w:hAnsi="Times New Roman" w:cs="Times New Roman"/>
          <w:szCs w:val="21"/>
        </w:rPr>
        <w:t xml:space="preserve"> s</w:t>
      </w:r>
      <w:r w:rsidR="00950CF2" w:rsidRPr="00D74DDA">
        <w:rPr>
          <w:rFonts w:ascii="Times New Roman" w:hAnsi="Times New Roman" w:cs="Times New Roman"/>
          <w:szCs w:val="21"/>
          <w:vertAlign w:val="superscript"/>
        </w:rPr>
        <w:t>−1</w:t>
      </w:r>
      <w:r w:rsidR="00950CF2" w:rsidRPr="00D74DDA">
        <w:rPr>
          <w:rFonts w:ascii="Times New Roman" w:hAnsi="Times New Roman" w:cs="Times New Roman"/>
          <w:szCs w:val="21"/>
        </w:rPr>
        <w:t>, respectively</w:t>
      </w:r>
      <w:r w:rsidR="00186227" w:rsidRPr="00D74DDA">
        <w:rPr>
          <w:rFonts w:ascii="Times New Roman" w:hAnsi="Times New Roman" w:cs="Times New Roman"/>
          <w:szCs w:val="21"/>
        </w:rPr>
        <w:t xml:space="preserve">, </w:t>
      </w:r>
      <w:r w:rsidR="00C91205" w:rsidRPr="00D74DDA">
        <w:rPr>
          <w:rFonts w:ascii="Times New Roman" w:hAnsi="Times New Roman" w:cs="Times New Roman"/>
          <w:szCs w:val="21"/>
        </w:rPr>
        <w:t>contributing to the</w:t>
      </w:r>
      <w:r w:rsidR="002F7D05" w:rsidRPr="00D74DDA">
        <w:rPr>
          <w:rFonts w:ascii="Times New Roman" w:hAnsi="Times New Roman" w:cs="Times New Roman"/>
          <w:szCs w:val="21"/>
        </w:rPr>
        <w:t xml:space="preserve"> corresponding </w:t>
      </w:r>
      <w:r w:rsidR="0047452C" w:rsidRPr="00D74DDA">
        <w:rPr>
          <w:rFonts w:ascii="Times New Roman" w:hAnsi="Times New Roman" w:cs="Times New Roman"/>
          <w:szCs w:val="21"/>
        </w:rPr>
        <w:t>OSC</w:t>
      </w:r>
      <w:r w:rsidR="002914B1" w:rsidRPr="00D74DDA">
        <w:rPr>
          <w:rFonts w:ascii="Times New Roman" w:hAnsi="Times New Roman" w:cs="Times New Roman"/>
          <w:szCs w:val="21"/>
        </w:rPr>
        <w:t>s</w:t>
      </w:r>
      <w:r w:rsidR="005F4670" w:rsidRPr="00D74DDA">
        <w:rPr>
          <w:rFonts w:ascii="Times New Roman" w:hAnsi="Times New Roman" w:cs="Times New Roman"/>
          <w:szCs w:val="21"/>
        </w:rPr>
        <w:t xml:space="preserve"> with efficient charge extraction and FF</w:t>
      </w:r>
      <w:r w:rsidR="002F7D05" w:rsidRPr="00D74DDA">
        <w:rPr>
          <w:rFonts w:ascii="Times New Roman" w:hAnsi="Times New Roman" w:cs="Times New Roman"/>
          <w:szCs w:val="21"/>
        </w:rPr>
        <w:t>s</w:t>
      </w:r>
      <w:r w:rsidR="005F4670" w:rsidRPr="00D74DDA">
        <w:rPr>
          <w:rFonts w:ascii="Times New Roman" w:hAnsi="Times New Roman" w:cs="Times New Roman"/>
          <w:szCs w:val="21"/>
        </w:rPr>
        <w:t xml:space="preserve"> reaching 75%. </w:t>
      </w:r>
      <w:r w:rsidR="00186227" w:rsidRPr="00D74DDA">
        <w:rPr>
          <w:rFonts w:ascii="Times New Roman" w:hAnsi="Times New Roman" w:cs="Times New Roman"/>
          <w:szCs w:val="21"/>
        </w:rPr>
        <w:t>Furthermore, charge recombination behaviors of different acceptors were also compared by analyzing the light intensity (</w:t>
      </w:r>
      <w:r w:rsidR="00186227" w:rsidRPr="00D74DDA">
        <w:rPr>
          <w:rFonts w:ascii="Times New Roman" w:hAnsi="Times New Roman" w:cs="Times New Roman"/>
          <w:i/>
          <w:iCs/>
          <w:szCs w:val="21"/>
        </w:rPr>
        <w:t>P</w:t>
      </w:r>
      <w:r w:rsidR="00186227" w:rsidRPr="00D74DDA">
        <w:rPr>
          <w:rFonts w:ascii="Times New Roman" w:hAnsi="Times New Roman" w:cs="Times New Roman"/>
          <w:szCs w:val="21"/>
          <w:vertAlign w:val="subscript"/>
        </w:rPr>
        <w:t>light</w:t>
      </w:r>
      <w:r w:rsidR="00186227" w:rsidRPr="00D74DDA">
        <w:rPr>
          <w:rFonts w:ascii="Times New Roman" w:hAnsi="Times New Roman" w:cs="Times New Roman"/>
          <w:szCs w:val="21"/>
        </w:rPr>
        <w:t xml:space="preserve">) dependance of </w:t>
      </w:r>
      <w:r w:rsidR="00186227" w:rsidRPr="00D74DDA">
        <w:rPr>
          <w:rFonts w:ascii="Times New Roman" w:hAnsi="Times New Roman" w:cs="Times New Roman"/>
          <w:i/>
          <w:iCs/>
          <w:szCs w:val="21"/>
        </w:rPr>
        <w:t>V</w:t>
      </w:r>
      <w:r w:rsidR="00186227" w:rsidRPr="00D74DDA">
        <w:rPr>
          <w:rFonts w:ascii="Times New Roman" w:hAnsi="Times New Roman" w:cs="Times New Roman"/>
          <w:szCs w:val="21"/>
          <w:vertAlign w:val="subscript"/>
        </w:rPr>
        <w:t>OC</w:t>
      </w:r>
      <w:r w:rsidR="00186227" w:rsidRPr="00D74DDA">
        <w:rPr>
          <w:rFonts w:ascii="Times New Roman" w:hAnsi="Times New Roman" w:cs="Times New Roman"/>
          <w:szCs w:val="21"/>
        </w:rPr>
        <w:t xml:space="preserve"> and </w:t>
      </w:r>
      <w:r w:rsidR="00186227" w:rsidRPr="00D74DDA">
        <w:rPr>
          <w:rFonts w:ascii="Times New Roman" w:hAnsi="Times New Roman" w:cs="Times New Roman"/>
          <w:i/>
          <w:iCs/>
          <w:szCs w:val="21"/>
        </w:rPr>
        <w:t>J</w:t>
      </w:r>
      <w:r w:rsidR="00186227" w:rsidRPr="00D74DDA">
        <w:rPr>
          <w:rFonts w:ascii="Times New Roman" w:hAnsi="Times New Roman" w:cs="Times New Roman"/>
          <w:szCs w:val="21"/>
          <w:vertAlign w:val="subscript"/>
        </w:rPr>
        <w:t xml:space="preserve">SC </w:t>
      </w:r>
      <w:r w:rsidR="00186227" w:rsidRPr="00D74DDA">
        <w:rPr>
          <w:rFonts w:ascii="Times New Roman" w:hAnsi="Times New Roman" w:cs="Times New Roman"/>
          <w:szCs w:val="21"/>
        </w:rPr>
        <w:t>(</w:t>
      </w:r>
      <w:r w:rsidR="00186227" w:rsidRPr="00D74DDA">
        <w:rPr>
          <w:rFonts w:ascii="Times New Roman" w:hAnsi="Times New Roman" w:cs="Times New Roman"/>
          <w:color w:val="000000" w:themeColor="text1"/>
          <w:szCs w:val="21"/>
        </w:rPr>
        <w:t>Supplementary Fig.</w:t>
      </w:r>
      <w:r w:rsidR="00F97EAA" w:rsidRPr="00D74DDA">
        <w:rPr>
          <w:rFonts w:ascii="Times New Roman" w:hAnsi="Times New Roman" w:cs="Times New Roman"/>
          <w:color w:val="000000" w:themeColor="text1"/>
          <w:szCs w:val="21"/>
        </w:rPr>
        <w:t xml:space="preserve"> </w:t>
      </w:r>
      <w:r w:rsidR="009F590A" w:rsidRPr="00D74DDA">
        <w:rPr>
          <w:rFonts w:ascii="Times New Roman" w:hAnsi="Times New Roman" w:cs="Times New Roman"/>
          <w:color w:val="000000" w:themeColor="text1"/>
          <w:szCs w:val="21"/>
        </w:rPr>
        <w:t>2</w:t>
      </w:r>
      <w:r w:rsidR="00962584" w:rsidRPr="00D74DDA">
        <w:rPr>
          <w:rFonts w:ascii="Times New Roman" w:hAnsi="Times New Roman" w:cs="Times New Roman"/>
          <w:color w:val="000000" w:themeColor="text1"/>
          <w:szCs w:val="21"/>
        </w:rPr>
        <w:t>8</w:t>
      </w:r>
      <w:r w:rsidR="00186227" w:rsidRPr="00D74DDA">
        <w:rPr>
          <w:rFonts w:ascii="Times New Roman" w:hAnsi="Times New Roman" w:cs="Times New Roman"/>
          <w:color w:val="000000" w:themeColor="text1"/>
          <w:szCs w:val="21"/>
        </w:rPr>
        <w:t>)</w:t>
      </w:r>
      <w:r w:rsidR="00186227" w:rsidRPr="00D74DDA">
        <w:rPr>
          <w:rFonts w:ascii="Times New Roman" w:hAnsi="Times New Roman" w:cs="Times New Roman"/>
          <w:szCs w:val="21"/>
          <w:vertAlign w:val="subscript"/>
        </w:rPr>
        <w:t xml:space="preserve">, </w:t>
      </w:r>
      <w:r w:rsidR="00186227" w:rsidRPr="00D74DDA">
        <w:rPr>
          <w:rFonts w:ascii="Times New Roman" w:hAnsi="Times New Roman" w:cs="Times New Roman"/>
          <w:szCs w:val="21"/>
        </w:rPr>
        <w:t xml:space="preserve">suggesting that OY1 and POY presented </w:t>
      </w:r>
      <w:r w:rsidR="00186227" w:rsidRPr="00D74DDA">
        <w:rPr>
          <w:rFonts w:ascii="Times New Roman" w:hAnsi="Times New Roman" w:cs="Times New Roman"/>
          <w:szCs w:val="21"/>
        </w:rPr>
        <w:lastRenderedPageBreak/>
        <w:t xml:space="preserve">stronger </w:t>
      </w:r>
      <w:r w:rsidR="008C0218" w:rsidRPr="00D74DDA">
        <w:rPr>
          <w:rFonts w:ascii="Times New Roman" w:hAnsi="Times New Roman" w:cs="Times New Roman"/>
          <w:szCs w:val="21"/>
        </w:rPr>
        <w:t>trend of trap-assist</w:t>
      </w:r>
      <w:r w:rsidR="00181E7D" w:rsidRPr="00D74DDA">
        <w:rPr>
          <w:rFonts w:ascii="Times New Roman" w:hAnsi="Times New Roman" w:cs="Times New Roman"/>
          <w:szCs w:val="21"/>
        </w:rPr>
        <w:t>ed monomolecular recombination</w:t>
      </w:r>
      <w:r w:rsidR="00186227" w:rsidRPr="00D74DDA">
        <w:rPr>
          <w:rFonts w:ascii="Times New Roman" w:hAnsi="Times New Roman" w:cs="Times New Roman"/>
          <w:szCs w:val="21"/>
        </w:rPr>
        <w:t xml:space="preserve"> than OY2-</w:t>
      </w:r>
      <w:r w:rsidR="008707C7" w:rsidRPr="00D74DDA">
        <w:rPr>
          <w:rFonts w:ascii="Times New Roman" w:hAnsi="Times New Roman" w:cs="Times New Roman"/>
          <w:szCs w:val="21"/>
        </w:rPr>
        <w:t>OY4</w:t>
      </w:r>
      <w:r w:rsidR="009F204C" w:rsidRPr="00D74DDA">
        <w:rPr>
          <w:rFonts w:ascii="Times New Roman" w:hAnsi="Times New Roman" w:cs="Times New Roman"/>
          <w:szCs w:val="21"/>
        </w:rPr>
        <w:t>.</w:t>
      </w:r>
      <w:r w:rsidR="008707C7" w:rsidRPr="00D74DDA">
        <w:rPr>
          <w:rFonts w:ascii="Times New Roman" w:hAnsi="Times New Roman" w:cs="Times New Roman"/>
          <w:szCs w:val="21"/>
        </w:rPr>
        <w:t xml:space="preserve"> </w:t>
      </w:r>
      <w:r w:rsidR="009F204C" w:rsidRPr="00D74DDA">
        <w:rPr>
          <w:rFonts w:ascii="Times New Roman" w:hAnsi="Times New Roman" w:cs="Times New Roman"/>
          <w:szCs w:val="21"/>
        </w:rPr>
        <w:t>Moreover,</w:t>
      </w:r>
      <w:r w:rsidR="00186227" w:rsidRPr="00D74DDA">
        <w:rPr>
          <w:rFonts w:ascii="Times New Roman" w:hAnsi="Times New Roman" w:cs="Times New Roman"/>
          <w:szCs w:val="21"/>
        </w:rPr>
        <w:t xml:space="preserve"> </w:t>
      </w:r>
      <w:r w:rsidR="009F204C" w:rsidRPr="00D74DDA">
        <w:rPr>
          <w:rFonts w:ascii="Times New Roman" w:hAnsi="Times New Roman" w:cs="Times New Roman"/>
          <w:szCs w:val="21"/>
        </w:rPr>
        <w:t xml:space="preserve">no clear </w:t>
      </w:r>
      <w:r w:rsidR="00186227" w:rsidRPr="00D74DDA">
        <w:rPr>
          <w:rFonts w:ascii="Times New Roman" w:hAnsi="Times New Roman" w:cs="Times New Roman"/>
          <w:szCs w:val="21"/>
        </w:rPr>
        <w:t xml:space="preserve">correlation </w:t>
      </w:r>
      <w:r w:rsidR="009F204C" w:rsidRPr="00D74DDA">
        <w:rPr>
          <w:rFonts w:ascii="Times New Roman" w:hAnsi="Times New Roman" w:cs="Times New Roman"/>
          <w:szCs w:val="21"/>
        </w:rPr>
        <w:t xml:space="preserve">was found for these oligomer acceptors </w:t>
      </w:r>
      <w:r w:rsidR="00186227" w:rsidRPr="00D74DDA">
        <w:rPr>
          <w:rFonts w:ascii="Times New Roman" w:hAnsi="Times New Roman" w:cs="Times New Roman"/>
          <w:szCs w:val="21"/>
        </w:rPr>
        <w:t>between molecular weights and recombination behavior.</w:t>
      </w:r>
    </w:p>
    <w:p w14:paraId="40DA82C3" w14:textId="61282635" w:rsidR="0089484B" w:rsidRPr="00D74DDA" w:rsidRDefault="00CC3E86" w:rsidP="00090B9E">
      <w:pPr>
        <w:spacing w:line="360" w:lineRule="auto"/>
        <w:ind w:firstLineChars="200" w:firstLine="420"/>
        <w:rPr>
          <w:rFonts w:ascii="Times New Roman" w:eastAsia="等线" w:hAnsi="Times New Roman" w:cs="Times New Roman"/>
          <w:szCs w:val="21"/>
        </w:rPr>
      </w:pPr>
      <w:r w:rsidRPr="00D74DDA">
        <w:rPr>
          <w:rFonts w:ascii="Times New Roman" w:hAnsi="Times New Roman" w:cs="Times New Roman"/>
          <w:szCs w:val="21"/>
        </w:rPr>
        <w:t>Two-dimensional (2D) grazing-incident wide-angle X-ray scattering</w:t>
      </w:r>
      <w:r w:rsidR="004F0290" w:rsidRPr="00D74DDA">
        <w:rPr>
          <w:rFonts w:ascii="Times New Roman" w:hAnsi="Times New Roman" w:cs="Times New Roman"/>
          <w:szCs w:val="21"/>
        </w:rPr>
        <w:t xml:space="preserve"> </w:t>
      </w:r>
      <w:r w:rsidRPr="00D74DDA">
        <w:rPr>
          <w:rFonts w:ascii="Times New Roman" w:hAnsi="Times New Roman" w:cs="Times New Roman"/>
          <w:szCs w:val="21"/>
        </w:rPr>
        <w:t xml:space="preserve">(GIWAXS) </w:t>
      </w:r>
      <w:r w:rsidR="004F0290" w:rsidRPr="00D74DDA">
        <w:rPr>
          <w:rFonts w:ascii="Times New Roman" w:hAnsi="Times New Roman" w:cs="Times New Roman"/>
          <w:szCs w:val="21"/>
        </w:rPr>
        <w:t xml:space="preserve">measurements </w:t>
      </w:r>
      <w:r w:rsidRPr="00D74DDA">
        <w:rPr>
          <w:rFonts w:ascii="Times New Roman" w:hAnsi="Times New Roman" w:cs="Times New Roman"/>
          <w:szCs w:val="21"/>
        </w:rPr>
        <w:t xml:space="preserve">were </w:t>
      </w:r>
      <w:r w:rsidR="009F204C" w:rsidRPr="00D74DDA">
        <w:rPr>
          <w:rFonts w:ascii="Times New Roman" w:hAnsi="Times New Roman" w:cs="Times New Roman"/>
          <w:szCs w:val="21"/>
        </w:rPr>
        <w:t>performed to analyze the</w:t>
      </w:r>
      <w:r w:rsidRPr="00D74DDA">
        <w:rPr>
          <w:rFonts w:ascii="Times New Roman" w:hAnsi="Times New Roman" w:cs="Times New Roman"/>
          <w:szCs w:val="21"/>
        </w:rPr>
        <w:t xml:space="preserve"> </w:t>
      </w:r>
      <w:r w:rsidR="009F204C" w:rsidRPr="00D74DDA">
        <w:rPr>
          <w:rFonts w:ascii="Times New Roman" w:hAnsi="Times New Roman" w:cs="Times New Roman"/>
          <w:szCs w:val="21"/>
        </w:rPr>
        <w:t>microstructure</w:t>
      </w:r>
      <w:r w:rsidR="00CA5E2B" w:rsidRPr="00D74DDA">
        <w:rPr>
          <w:rFonts w:ascii="Times New Roman" w:hAnsi="Times New Roman" w:cs="Times New Roman"/>
          <w:szCs w:val="21"/>
        </w:rPr>
        <w:t>s</w:t>
      </w:r>
      <w:r w:rsidR="009F204C" w:rsidRPr="00D74DDA">
        <w:rPr>
          <w:rFonts w:ascii="Times New Roman" w:hAnsi="Times New Roman" w:cs="Times New Roman"/>
          <w:szCs w:val="21"/>
        </w:rPr>
        <w:t xml:space="preserve"> and </w:t>
      </w:r>
      <w:r w:rsidRPr="00D74DDA">
        <w:rPr>
          <w:rFonts w:ascii="Times New Roman" w:hAnsi="Times New Roman" w:cs="Times New Roman"/>
          <w:szCs w:val="21"/>
        </w:rPr>
        <w:t xml:space="preserve">molecular </w:t>
      </w:r>
      <w:r w:rsidR="00243240" w:rsidRPr="00D74DDA">
        <w:rPr>
          <w:rFonts w:ascii="Times New Roman" w:hAnsi="Times New Roman" w:cs="Times New Roman"/>
          <w:szCs w:val="21"/>
        </w:rPr>
        <w:t>packing</w:t>
      </w:r>
      <w:r w:rsidRPr="00D74DDA">
        <w:rPr>
          <w:rFonts w:ascii="Times New Roman" w:hAnsi="Times New Roman" w:cs="Times New Roman"/>
          <w:szCs w:val="21"/>
        </w:rPr>
        <w:t xml:space="preserve"> behaviors</w:t>
      </w:r>
      <w:r w:rsidR="00EE4422" w:rsidRPr="00D74DDA">
        <w:rPr>
          <w:rFonts w:ascii="Times New Roman" w:hAnsi="Times New Roman" w:cs="Times New Roman"/>
          <w:szCs w:val="21"/>
        </w:rPr>
        <w:t xml:space="preserve"> of </w:t>
      </w:r>
      <w:r w:rsidR="00243240" w:rsidRPr="00D74DDA">
        <w:rPr>
          <w:rFonts w:ascii="Times New Roman" w:hAnsi="Times New Roman" w:cs="Times New Roman"/>
          <w:szCs w:val="21"/>
        </w:rPr>
        <w:t>neat</w:t>
      </w:r>
      <w:r w:rsidR="009F204C" w:rsidRPr="00D74DDA">
        <w:rPr>
          <w:rFonts w:ascii="Times New Roman" w:hAnsi="Times New Roman" w:cs="Times New Roman"/>
          <w:szCs w:val="21"/>
        </w:rPr>
        <w:t xml:space="preserve"> films</w:t>
      </w:r>
      <w:r w:rsidRPr="00D74DDA">
        <w:rPr>
          <w:rFonts w:ascii="Times New Roman" w:hAnsi="Times New Roman" w:cs="Times New Roman"/>
          <w:szCs w:val="21"/>
        </w:rPr>
        <w:t>.</w:t>
      </w:r>
      <w:r w:rsidR="004F09C6" w:rsidRPr="00D74DDA">
        <w:rPr>
          <w:rFonts w:ascii="Times New Roman" w:hAnsi="Times New Roman" w:cs="Times New Roman"/>
          <w:szCs w:val="21"/>
        </w:rPr>
        <w:t xml:space="preserve"> </w:t>
      </w:r>
      <w:r w:rsidR="00EE4422" w:rsidRPr="00D74DDA">
        <w:rPr>
          <w:rFonts w:ascii="Times New Roman" w:hAnsi="Times New Roman" w:cs="Times New Roman"/>
          <w:szCs w:val="21"/>
        </w:rPr>
        <w:t xml:space="preserve">The corresponding 2D patterns and </w:t>
      </w:r>
      <w:r w:rsidR="003E5D60" w:rsidRPr="00D74DDA">
        <w:rPr>
          <w:rFonts w:ascii="Times New Roman" w:hAnsi="Times New Roman" w:cs="Times New Roman"/>
          <w:szCs w:val="21"/>
        </w:rPr>
        <w:t>one-dimensional</w:t>
      </w:r>
      <w:r w:rsidR="0095763E" w:rsidRPr="00D74DDA">
        <w:rPr>
          <w:rFonts w:ascii="Times New Roman" w:hAnsi="Times New Roman" w:cs="Times New Roman"/>
          <w:szCs w:val="21"/>
        </w:rPr>
        <w:t xml:space="preserve"> (1D)</w:t>
      </w:r>
      <w:r w:rsidR="003E5D60" w:rsidRPr="00D74DDA">
        <w:rPr>
          <w:rFonts w:ascii="Times New Roman" w:hAnsi="Times New Roman" w:cs="Times New Roman"/>
          <w:szCs w:val="21"/>
        </w:rPr>
        <w:t xml:space="preserve"> line-cut profiles are depicted in Fig. 3a-3b and </w:t>
      </w:r>
      <w:r w:rsidR="003E5D60" w:rsidRPr="00D74DDA">
        <w:rPr>
          <w:rFonts w:ascii="Times New Roman" w:hAnsi="Times New Roman" w:cs="Times New Roman"/>
          <w:color w:val="000000" w:themeColor="text1"/>
          <w:szCs w:val="21"/>
        </w:rPr>
        <w:t xml:space="preserve">Supplementary Fig. </w:t>
      </w:r>
      <w:r w:rsidR="00453FF1" w:rsidRPr="00D74DDA">
        <w:rPr>
          <w:rFonts w:ascii="Times New Roman" w:hAnsi="Times New Roman" w:cs="Times New Roman"/>
          <w:color w:val="000000" w:themeColor="text1"/>
          <w:szCs w:val="21"/>
        </w:rPr>
        <w:t>2</w:t>
      </w:r>
      <w:r w:rsidR="00962584" w:rsidRPr="00D74DDA">
        <w:rPr>
          <w:rFonts w:ascii="Times New Roman" w:hAnsi="Times New Roman" w:cs="Times New Roman"/>
          <w:color w:val="000000" w:themeColor="text1"/>
          <w:szCs w:val="21"/>
        </w:rPr>
        <w:t>9</w:t>
      </w:r>
      <w:r w:rsidR="00A4397A" w:rsidRPr="00D74DDA">
        <w:rPr>
          <w:rFonts w:ascii="Times New Roman" w:hAnsi="Times New Roman" w:cs="Times New Roman"/>
          <w:szCs w:val="21"/>
        </w:rPr>
        <w:t>.</w:t>
      </w:r>
      <w:r w:rsidR="00883589" w:rsidRPr="00D74DDA">
        <w:rPr>
          <w:rFonts w:ascii="Times New Roman" w:hAnsi="Times New Roman" w:cs="Times New Roman"/>
          <w:szCs w:val="21"/>
        </w:rPr>
        <w:t xml:space="preserve"> </w:t>
      </w:r>
      <w:bookmarkStart w:id="14" w:name="_Hlk106407858"/>
      <w:r w:rsidR="0095763E" w:rsidRPr="00D74DDA">
        <w:rPr>
          <w:rFonts w:ascii="Times New Roman" w:hAnsi="Times New Roman" w:cs="Times New Roman"/>
          <w:szCs w:val="21"/>
        </w:rPr>
        <w:t xml:space="preserve">From the 2D pattern, </w:t>
      </w:r>
      <w:r w:rsidR="008464A7" w:rsidRPr="00D74DDA">
        <w:rPr>
          <w:rFonts w:ascii="Times New Roman" w:hAnsi="Times New Roman" w:cs="Times New Roman"/>
          <w:szCs w:val="21"/>
        </w:rPr>
        <w:t xml:space="preserve">the </w:t>
      </w:r>
      <w:r w:rsidR="0095763E" w:rsidRPr="00D74DDA">
        <w:rPr>
          <w:rFonts w:ascii="Times New Roman" w:hAnsi="Times New Roman" w:cs="Times New Roman"/>
          <w:szCs w:val="21"/>
        </w:rPr>
        <w:t>OY1 pristine film reveal</w:t>
      </w:r>
      <w:r w:rsidR="002E11C8" w:rsidRPr="00D74DDA">
        <w:rPr>
          <w:rFonts w:ascii="Times New Roman" w:hAnsi="Times New Roman" w:cs="Times New Roman"/>
          <w:szCs w:val="21"/>
        </w:rPr>
        <w:t>ed</w:t>
      </w:r>
      <w:r w:rsidR="0095763E" w:rsidRPr="00D74DDA">
        <w:rPr>
          <w:rFonts w:ascii="Times New Roman" w:hAnsi="Times New Roman" w:cs="Times New Roman"/>
          <w:szCs w:val="21"/>
        </w:rPr>
        <w:t xml:space="preserve"> </w:t>
      </w:r>
      <w:r w:rsidR="00473CCA" w:rsidRPr="00D74DDA">
        <w:rPr>
          <w:rFonts w:ascii="Times New Roman" w:hAnsi="Times New Roman" w:cs="Times New Roman"/>
          <w:szCs w:val="21"/>
        </w:rPr>
        <w:t xml:space="preserve">multiple </w:t>
      </w:r>
      <w:r w:rsidR="00D362AE" w:rsidRPr="00D74DDA">
        <w:rPr>
          <w:rFonts w:ascii="Times New Roman" w:eastAsia="等线" w:hAnsi="Times New Roman" w:cs="Times New Roman"/>
          <w:szCs w:val="21"/>
        </w:rPr>
        <w:t>stacking</w:t>
      </w:r>
      <w:r w:rsidR="00473CCA" w:rsidRPr="00D74DDA">
        <w:rPr>
          <w:rFonts w:ascii="Times New Roman" w:eastAsia="等线" w:hAnsi="Times New Roman" w:cs="Times New Roman"/>
          <w:szCs w:val="21"/>
        </w:rPr>
        <w:t xml:space="preserve"> </w:t>
      </w:r>
      <w:r w:rsidR="00473CCA" w:rsidRPr="00D74DDA">
        <w:rPr>
          <w:rFonts w:ascii="Times New Roman" w:hAnsi="Times New Roman" w:cs="Times New Roman"/>
          <w:szCs w:val="21"/>
        </w:rPr>
        <w:t>peaks (010) along the in-plane</w:t>
      </w:r>
      <w:r w:rsidR="00DF371F" w:rsidRPr="00D74DDA">
        <w:rPr>
          <w:rFonts w:ascii="Times New Roman" w:hAnsi="Times New Roman" w:cs="Times New Roman"/>
          <w:szCs w:val="21"/>
        </w:rPr>
        <w:t xml:space="preserve"> (IP)</w:t>
      </w:r>
      <w:r w:rsidR="00473CCA" w:rsidRPr="00D74DDA">
        <w:rPr>
          <w:rFonts w:ascii="Times New Roman" w:hAnsi="Times New Roman" w:cs="Times New Roman"/>
          <w:szCs w:val="21"/>
        </w:rPr>
        <w:t xml:space="preserve"> direction </w:t>
      </w:r>
      <w:r w:rsidR="003D0BF3" w:rsidRPr="00D74DDA">
        <w:rPr>
          <w:rFonts w:ascii="Times New Roman" w:hAnsi="Times New Roman" w:cs="Times New Roman"/>
          <w:szCs w:val="21"/>
        </w:rPr>
        <w:t>with</w:t>
      </w:r>
      <w:r w:rsidR="00473CCA" w:rsidRPr="00D74DDA">
        <w:rPr>
          <w:rFonts w:ascii="Times New Roman" w:hAnsi="Times New Roman" w:cs="Times New Roman"/>
          <w:szCs w:val="21"/>
        </w:rPr>
        <w:t xml:space="preserve"> a </w:t>
      </w:r>
      <w:r w:rsidR="007929EB" w:rsidRPr="00D74DDA">
        <w:rPr>
          <w:rFonts w:ascii="Times New Roman" w:hAnsi="Times New Roman" w:cs="Times New Roman"/>
          <w:szCs w:val="21"/>
        </w:rPr>
        <w:t>dominant</w:t>
      </w:r>
      <w:r w:rsidR="003D0BF3" w:rsidRPr="00D74DDA">
        <w:rPr>
          <w:rFonts w:ascii="Times New Roman" w:hAnsi="Times New Roman" w:cs="Times New Roman"/>
          <w:szCs w:val="21"/>
        </w:rPr>
        <w:t xml:space="preserve"> out-of-plane</w:t>
      </w:r>
      <w:r w:rsidR="00DF371F" w:rsidRPr="00D74DDA">
        <w:rPr>
          <w:rFonts w:ascii="Times New Roman" w:hAnsi="Times New Roman" w:cs="Times New Roman"/>
          <w:szCs w:val="21"/>
        </w:rPr>
        <w:t xml:space="preserve"> (OOP)</w:t>
      </w:r>
      <w:r w:rsidR="003D0BF3" w:rsidRPr="00D74DDA">
        <w:rPr>
          <w:rFonts w:ascii="Times New Roman" w:hAnsi="Times New Roman" w:cs="Times New Roman"/>
          <w:szCs w:val="21"/>
        </w:rPr>
        <w:t xml:space="preserve"> </w:t>
      </w:r>
      <w:r w:rsidR="00473CCA" w:rsidRPr="00D74DDA">
        <w:rPr>
          <w:rFonts w:ascii="Times New Roman" w:hAnsi="Times New Roman" w:cs="Times New Roman"/>
          <w:szCs w:val="21"/>
        </w:rPr>
        <w:t xml:space="preserve">lamellar peak (100) at </w:t>
      </w:r>
      <w:r w:rsidR="00255C88" w:rsidRPr="00D74DDA">
        <w:rPr>
          <w:rFonts w:ascii="Times New Roman" w:hAnsi="Times New Roman" w:cs="Times New Roman"/>
          <w:i/>
          <w:iCs/>
          <w:szCs w:val="21"/>
        </w:rPr>
        <w:t>q</w:t>
      </w:r>
      <w:r w:rsidR="00255C88" w:rsidRPr="00D74DDA">
        <w:rPr>
          <w:rFonts w:ascii="Times New Roman" w:hAnsi="Times New Roman" w:cs="Times New Roman"/>
          <w:szCs w:val="21"/>
        </w:rPr>
        <w:t>=</w:t>
      </w:r>
      <w:r w:rsidR="003D0BF3" w:rsidRPr="00D74DDA">
        <w:rPr>
          <w:rFonts w:ascii="Times New Roman" w:hAnsi="Times New Roman" w:cs="Times New Roman"/>
          <w:szCs w:val="21"/>
        </w:rPr>
        <w:t xml:space="preserve">0.284 </w:t>
      </w:r>
      <w:r w:rsidR="003D0BF3" w:rsidRPr="00D74DDA">
        <w:rPr>
          <w:rFonts w:ascii="Times New Roman" w:eastAsia="等线" w:hAnsi="Times New Roman" w:cs="Times New Roman"/>
          <w:szCs w:val="21"/>
        </w:rPr>
        <w:t>Å</w:t>
      </w:r>
      <w:r w:rsidR="003D0BF3" w:rsidRPr="00D74DDA">
        <w:rPr>
          <w:rFonts w:ascii="Times New Roman" w:eastAsia="等线" w:hAnsi="Times New Roman" w:cs="Times New Roman"/>
          <w:szCs w:val="21"/>
          <w:vertAlign w:val="superscript"/>
        </w:rPr>
        <w:t>-1</w:t>
      </w:r>
      <w:r w:rsidR="003D0BF3" w:rsidRPr="00D74DDA">
        <w:rPr>
          <w:rFonts w:ascii="Times New Roman" w:eastAsia="等线" w:hAnsi="Times New Roman" w:cs="Times New Roman"/>
          <w:szCs w:val="21"/>
        </w:rPr>
        <w:t xml:space="preserve">, indicating </w:t>
      </w:r>
      <w:r w:rsidR="007929EB" w:rsidRPr="00D74DDA">
        <w:rPr>
          <w:rFonts w:ascii="Times New Roman" w:eastAsia="等线" w:hAnsi="Times New Roman" w:cs="Times New Roman"/>
          <w:szCs w:val="21"/>
        </w:rPr>
        <w:t>that OY1 molecules exhibit</w:t>
      </w:r>
      <w:r w:rsidR="002E11C8" w:rsidRPr="00D74DDA">
        <w:rPr>
          <w:rFonts w:ascii="Times New Roman" w:eastAsia="等线" w:hAnsi="Times New Roman" w:cs="Times New Roman"/>
          <w:szCs w:val="21"/>
        </w:rPr>
        <w:t>ed</w:t>
      </w:r>
      <w:r w:rsidR="007929EB" w:rsidRPr="00D74DDA">
        <w:rPr>
          <w:rFonts w:ascii="Times New Roman" w:eastAsia="等线" w:hAnsi="Times New Roman" w:cs="Times New Roman"/>
          <w:szCs w:val="21"/>
        </w:rPr>
        <w:t xml:space="preserve"> </w:t>
      </w:r>
      <w:r w:rsidR="003D0BF3" w:rsidRPr="00D74DDA">
        <w:rPr>
          <w:rFonts w:ascii="Times New Roman" w:eastAsia="等线" w:hAnsi="Times New Roman" w:cs="Times New Roman"/>
          <w:szCs w:val="21"/>
        </w:rPr>
        <w:t xml:space="preserve">a </w:t>
      </w:r>
      <w:r w:rsidR="00F411AF" w:rsidRPr="00D74DDA">
        <w:rPr>
          <w:rFonts w:ascii="Times New Roman" w:eastAsia="等线" w:hAnsi="Times New Roman" w:cs="Times New Roman"/>
          <w:szCs w:val="21"/>
        </w:rPr>
        <w:t xml:space="preserve">preferentially </w:t>
      </w:r>
      <w:r w:rsidR="003D0BF3" w:rsidRPr="00D74DDA">
        <w:rPr>
          <w:rFonts w:ascii="Times New Roman" w:eastAsia="等线" w:hAnsi="Times New Roman" w:cs="Times New Roman"/>
          <w:szCs w:val="21"/>
        </w:rPr>
        <w:t>edge-on orient</w:t>
      </w:r>
      <w:r w:rsidR="004F0290" w:rsidRPr="00D74DDA">
        <w:rPr>
          <w:rFonts w:ascii="Times New Roman" w:eastAsia="等线" w:hAnsi="Times New Roman" w:cs="Times New Roman"/>
          <w:szCs w:val="21"/>
        </w:rPr>
        <w:t>ation</w:t>
      </w:r>
      <w:r w:rsidR="00243240" w:rsidRPr="00D74DDA">
        <w:rPr>
          <w:rFonts w:ascii="Times New Roman" w:eastAsia="等线" w:hAnsi="Times New Roman" w:cs="Times New Roman"/>
          <w:szCs w:val="21"/>
        </w:rPr>
        <w:t xml:space="preserve"> and high crystallinity</w:t>
      </w:r>
      <w:r w:rsidR="007929EB" w:rsidRPr="00D74DDA">
        <w:rPr>
          <w:rFonts w:ascii="Times New Roman" w:eastAsia="等线" w:hAnsi="Times New Roman" w:cs="Times New Roman"/>
          <w:szCs w:val="21"/>
        </w:rPr>
        <w:t>.</w:t>
      </w:r>
      <w:bookmarkEnd w:id="14"/>
      <w:r w:rsidR="00F411AF" w:rsidRPr="00D74DDA">
        <w:rPr>
          <w:rFonts w:ascii="Times New Roman" w:eastAsia="等线" w:hAnsi="Times New Roman" w:cs="Times New Roman"/>
          <w:szCs w:val="21"/>
        </w:rPr>
        <w:t xml:space="preserve"> </w:t>
      </w:r>
      <w:bookmarkStart w:id="15" w:name="_Hlk106503589"/>
      <w:r w:rsidR="00F411AF" w:rsidRPr="00D74DDA">
        <w:rPr>
          <w:rFonts w:ascii="Times New Roman" w:eastAsia="等线" w:hAnsi="Times New Roman" w:cs="Times New Roman"/>
          <w:szCs w:val="21"/>
        </w:rPr>
        <w:t>Interestingly,</w:t>
      </w:r>
      <w:r w:rsidR="00F371B7" w:rsidRPr="00D74DDA">
        <w:rPr>
          <w:rFonts w:ascii="Times New Roman" w:eastAsia="等线" w:hAnsi="Times New Roman" w:cs="Times New Roman"/>
          <w:szCs w:val="21"/>
        </w:rPr>
        <w:t xml:space="preserve"> </w:t>
      </w:r>
      <w:r w:rsidR="00DB7774" w:rsidRPr="00D74DDA">
        <w:rPr>
          <w:rFonts w:ascii="Times New Roman" w:eastAsia="等线" w:hAnsi="Times New Roman" w:cs="Times New Roman"/>
          <w:szCs w:val="21"/>
        </w:rPr>
        <w:t xml:space="preserve">those </w:t>
      </w:r>
      <w:r w:rsidR="00895540" w:rsidRPr="00D74DDA">
        <w:rPr>
          <w:rFonts w:ascii="Times New Roman" w:eastAsia="等线" w:hAnsi="Times New Roman" w:cs="Times New Roman"/>
          <w:szCs w:val="21"/>
        </w:rPr>
        <w:t xml:space="preserve">scattering peaks in the OOP direction disappeared </w:t>
      </w:r>
      <w:r w:rsidR="00DB7774" w:rsidRPr="00D74DDA">
        <w:rPr>
          <w:rFonts w:ascii="Times New Roman" w:eastAsia="等线" w:hAnsi="Times New Roman" w:cs="Times New Roman"/>
          <w:szCs w:val="21"/>
        </w:rPr>
        <w:t>after</w:t>
      </w:r>
      <w:r w:rsidR="004F0290" w:rsidRPr="00D74DDA">
        <w:rPr>
          <w:rFonts w:ascii="Times New Roman" w:eastAsia="等线" w:hAnsi="Times New Roman" w:cs="Times New Roman"/>
          <w:szCs w:val="21"/>
        </w:rPr>
        <w:t xml:space="preserve"> </w:t>
      </w:r>
      <w:r w:rsidR="0098583E" w:rsidRPr="00D74DDA">
        <w:rPr>
          <w:rFonts w:ascii="Times New Roman" w:eastAsia="等线" w:hAnsi="Times New Roman" w:cs="Times New Roman"/>
          <w:szCs w:val="21"/>
        </w:rPr>
        <w:t>extending the molecular chain length</w:t>
      </w:r>
      <w:r w:rsidR="00F371B7" w:rsidRPr="00D74DDA">
        <w:rPr>
          <w:rFonts w:ascii="Times New Roman" w:eastAsia="等线" w:hAnsi="Times New Roman" w:cs="Times New Roman"/>
          <w:szCs w:val="21"/>
        </w:rPr>
        <w:t>,</w:t>
      </w:r>
      <w:r w:rsidR="00895540" w:rsidRPr="00D74DDA">
        <w:rPr>
          <w:rFonts w:ascii="Times New Roman" w:eastAsia="等线" w:hAnsi="Times New Roman" w:cs="Times New Roman"/>
          <w:szCs w:val="21"/>
        </w:rPr>
        <w:t xml:space="preserve"> because</w:t>
      </w:r>
      <w:r w:rsidR="00F20BCD" w:rsidRPr="00D74DDA">
        <w:rPr>
          <w:rFonts w:ascii="Times New Roman" w:eastAsia="等线" w:hAnsi="Times New Roman" w:cs="Times New Roman"/>
          <w:szCs w:val="21"/>
        </w:rPr>
        <w:t xml:space="preserve"> the</w:t>
      </w:r>
      <w:r w:rsidR="00895540" w:rsidRPr="00D74DDA">
        <w:rPr>
          <w:rFonts w:ascii="Times New Roman" w:eastAsia="等线" w:hAnsi="Times New Roman" w:cs="Times New Roman"/>
          <w:szCs w:val="21"/>
        </w:rPr>
        <w:t xml:space="preserve"> planarity and the highly-ordered packing feature </w:t>
      </w:r>
      <w:r w:rsidR="00F20BCD" w:rsidRPr="00D74DDA">
        <w:rPr>
          <w:rFonts w:ascii="Times New Roman" w:eastAsia="等线" w:hAnsi="Times New Roman" w:cs="Times New Roman"/>
          <w:szCs w:val="21"/>
        </w:rPr>
        <w:t xml:space="preserve">of OY1 molecule </w:t>
      </w:r>
      <w:r w:rsidR="00895540" w:rsidRPr="00D74DDA">
        <w:rPr>
          <w:rFonts w:ascii="Times New Roman" w:eastAsia="等线" w:hAnsi="Times New Roman" w:cs="Times New Roman"/>
          <w:szCs w:val="21"/>
        </w:rPr>
        <w:t>was interrupted by the flexibl</w:t>
      </w:r>
      <w:bookmarkStart w:id="16" w:name="_Hlk106503767"/>
      <w:r w:rsidR="00895540" w:rsidRPr="00D74DDA">
        <w:rPr>
          <w:rFonts w:ascii="Times New Roman" w:eastAsia="等线" w:hAnsi="Times New Roman" w:cs="Times New Roman"/>
          <w:szCs w:val="21"/>
        </w:rPr>
        <w:t>e π-bridge</w:t>
      </w:r>
      <w:r w:rsidR="008B4122" w:rsidRPr="00D74DDA">
        <w:rPr>
          <w:rFonts w:ascii="Times New Roman" w:eastAsia="等线" w:hAnsi="Times New Roman" w:cs="Times New Roman"/>
          <w:szCs w:val="21"/>
        </w:rPr>
        <w:fldChar w:fldCharType="begin"/>
      </w:r>
      <w:r w:rsidR="008B4122" w:rsidRPr="00D74DDA">
        <w:rPr>
          <w:rFonts w:ascii="Times New Roman" w:eastAsia="等线" w:hAnsi="Times New Roman" w:cs="Times New Roman"/>
          <w:szCs w:val="21"/>
        </w:rPr>
        <w:instrText xml:space="preserve"> ADDIN EN.CITE &lt;EndNote&gt;&lt;Cite&gt;&lt;Author&gt;Jia&lt;/Author&gt;&lt;Year&gt;2020&lt;/Year&gt;&lt;RecNum&gt;34&lt;/RecNum&gt;&lt;DisplayText&gt;&lt;style face="superscript"&gt;18&lt;/style&gt;&lt;/DisplayText&gt;&lt;record&gt;&lt;rec-number&gt;34&lt;/rec-number&gt;&lt;foreign-keys&gt;&lt;key app="EN" db-id="wxteprap1z0r03exr9mv2f2ye2evprv022zp" timestamp="1637233959" guid="22f7479f-4a93-4c16-aaa9-5a9db5e91229"&gt;34&lt;/key&gt;&lt;/foreign-keys&gt;&lt;ref-type name="Journal Article"&gt;17&lt;/ref-type&gt;&lt;contributors&gt;&lt;authors&gt;&lt;author&gt;Jia, Tao&lt;/author&gt;&lt;author&gt;Zhang, Jiabin&lt;/author&gt;&lt;author&gt;Zhong, Wenkai&lt;/author&gt;&lt;author&gt;Liang, Yuanying&lt;/author&gt;&lt;author&gt;Zhang, Kai&lt;/author&gt;&lt;author&gt;Dong, Sheng&lt;/author&gt;&lt;author&gt;Ying, Lei&lt;/author&gt;&lt;author&gt;Liu, Feng&lt;/author&gt;&lt;author&gt;Wang, Xiaohui&lt;/author&gt;&lt;author&gt;Huang, Fei&lt;/author&gt;&lt;author&gt;Cao, Yong&lt;/author&gt;&lt;/authors&gt;&lt;/contributors&gt;&lt;titles&gt;&lt;title&gt;14.4% efficiency all-polymer solar cell with broad absorption and low energy loss enabled by a novel polymer acceptor&lt;/title&gt;&lt;secondary-title&gt;Nano Energy&lt;/secondary-title&gt;&lt;/titles&gt;&lt;pages&gt;104718&lt;/pages&gt;&lt;volume&gt;72&lt;/volume&gt;&lt;keywords&gt;&lt;keyword&gt;All-polymer solar cell&lt;/keyword&gt;&lt;keyword&gt;Polymer acceptor&lt;/keyword&gt;&lt;keyword&gt;High efficiency&lt;/keyword&gt;&lt;keyword&gt;Stability&lt;/keyword&gt;&lt;/keywords&gt;&lt;dates&gt;&lt;year&gt;2020&lt;/year&gt;&lt;pub-dates&gt;&lt;date&gt;2020/06/01/&lt;/date&gt;&lt;/pub-dates&gt;&lt;/dates&gt;&lt;isbn&gt;2211-2855&lt;/isbn&gt;&lt;urls&gt;&lt;related-urls&gt;&lt;url&gt;https://www.sciencedirect.com/science/article/pii/S2211285520302755&lt;/url&gt;&lt;/related-urls&gt;&lt;/urls&gt;&lt;electronic-resource-num&gt;https://doi.org/10.1016/j.nanoen.2020.104718&lt;/electronic-resource-num&gt;&lt;/record&gt;&lt;/Cite&gt;&lt;/EndNote&gt;</w:instrText>
      </w:r>
      <w:r w:rsidR="008B4122" w:rsidRPr="00D74DDA">
        <w:rPr>
          <w:rFonts w:ascii="Times New Roman" w:eastAsia="等线" w:hAnsi="Times New Roman" w:cs="Times New Roman"/>
          <w:szCs w:val="21"/>
        </w:rPr>
        <w:fldChar w:fldCharType="separate"/>
      </w:r>
      <w:r w:rsidR="008B4122" w:rsidRPr="00D74DDA">
        <w:rPr>
          <w:rFonts w:ascii="Times New Roman" w:eastAsia="等线" w:hAnsi="Times New Roman" w:cs="Times New Roman"/>
          <w:noProof/>
          <w:szCs w:val="21"/>
          <w:vertAlign w:val="superscript"/>
        </w:rPr>
        <w:t>18</w:t>
      </w:r>
      <w:r w:rsidR="008B4122" w:rsidRPr="00D74DDA">
        <w:rPr>
          <w:rFonts w:ascii="Times New Roman" w:eastAsia="等线" w:hAnsi="Times New Roman" w:cs="Times New Roman"/>
          <w:szCs w:val="21"/>
        </w:rPr>
        <w:fldChar w:fldCharType="end"/>
      </w:r>
      <w:bookmarkEnd w:id="16"/>
      <w:r w:rsidR="00895540" w:rsidRPr="00D74DDA">
        <w:rPr>
          <w:rFonts w:ascii="Times New Roman" w:eastAsia="等线" w:hAnsi="Times New Roman" w:cs="Times New Roman"/>
          <w:szCs w:val="21"/>
        </w:rPr>
        <w:t>.</w:t>
      </w:r>
      <w:bookmarkEnd w:id="15"/>
      <w:r w:rsidR="00895540" w:rsidRPr="00D74DDA">
        <w:rPr>
          <w:rFonts w:ascii="Times New Roman" w:eastAsia="等线" w:hAnsi="Times New Roman" w:cs="Times New Roman"/>
          <w:szCs w:val="21"/>
        </w:rPr>
        <w:t xml:space="preserve"> </w:t>
      </w:r>
      <w:r w:rsidR="00F371B7" w:rsidRPr="00D74DDA">
        <w:rPr>
          <w:rFonts w:ascii="Times New Roman" w:eastAsia="等线" w:hAnsi="Times New Roman" w:cs="Times New Roman"/>
          <w:szCs w:val="21"/>
        </w:rPr>
        <w:t xml:space="preserve">OY2-OY4 and POY all </w:t>
      </w:r>
      <w:r w:rsidR="002E11C8" w:rsidRPr="00D74DDA">
        <w:rPr>
          <w:rFonts w:ascii="Times New Roman" w:eastAsia="等线" w:hAnsi="Times New Roman" w:cs="Times New Roman"/>
          <w:szCs w:val="21"/>
        </w:rPr>
        <w:t>had</w:t>
      </w:r>
      <w:r w:rsidR="00F371B7" w:rsidRPr="00D74DDA">
        <w:rPr>
          <w:rFonts w:ascii="Times New Roman" w:eastAsia="等线" w:hAnsi="Times New Roman" w:cs="Times New Roman"/>
          <w:szCs w:val="21"/>
        </w:rPr>
        <w:t xml:space="preserve"> a distinct </w:t>
      </w:r>
      <w:r w:rsidR="00DF371F" w:rsidRPr="00D74DDA">
        <w:rPr>
          <w:rFonts w:ascii="Times New Roman" w:eastAsia="等线" w:hAnsi="Times New Roman" w:cs="Times New Roman"/>
          <w:szCs w:val="21"/>
        </w:rPr>
        <w:t xml:space="preserve">OOP </w:t>
      </w:r>
      <w:r w:rsidR="008E310F" w:rsidRPr="00D74DDA">
        <w:rPr>
          <w:rFonts w:ascii="Times New Roman" w:eastAsia="等线" w:hAnsi="Times New Roman" w:cs="Times New Roman"/>
          <w:szCs w:val="21"/>
        </w:rPr>
        <w:t xml:space="preserve">(010) peak with an “arc” shape </w:t>
      </w:r>
      <w:r w:rsidR="00DF371F" w:rsidRPr="00D74DDA">
        <w:rPr>
          <w:rFonts w:ascii="Times New Roman" w:eastAsia="等线" w:hAnsi="Times New Roman" w:cs="Times New Roman"/>
          <w:szCs w:val="21"/>
        </w:rPr>
        <w:t xml:space="preserve">IP </w:t>
      </w:r>
      <w:r w:rsidR="008E310F" w:rsidRPr="00D74DDA">
        <w:rPr>
          <w:rFonts w:ascii="Times New Roman" w:eastAsia="等线" w:hAnsi="Times New Roman" w:cs="Times New Roman"/>
          <w:szCs w:val="21"/>
        </w:rPr>
        <w:t xml:space="preserve">(100) </w:t>
      </w:r>
      <w:r w:rsidR="00087B89" w:rsidRPr="00D74DDA">
        <w:rPr>
          <w:rFonts w:ascii="Times New Roman" w:eastAsia="等线" w:hAnsi="Times New Roman" w:cs="Times New Roman"/>
          <w:szCs w:val="21"/>
        </w:rPr>
        <w:t xml:space="preserve">diffraction pattern, </w:t>
      </w:r>
      <w:r w:rsidR="00255C88" w:rsidRPr="00D74DDA">
        <w:rPr>
          <w:rFonts w:ascii="Times New Roman" w:eastAsia="等线" w:hAnsi="Times New Roman" w:cs="Times New Roman"/>
          <w:szCs w:val="21"/>
        </w:rPr>
        <w:t>corresponding to</w:t>
      </w:r>
      <w:r w:rsidR="00087B89" w:rsidRPr="00D74DDA">
        <w:rPr>
          <w:rFonts w:ascii="Times New Roman" w:eastAsia="等线" w:hAnsi="Times New Roman" w:cs="Times New Roman"/>
          <w:szCs w:val="21"/>
        </w:rPr>
        <w:t xml:space="preserve"> face-on orientation in film state</w:t>
      </w:r>
      <w:r w:rsidR="002E11C8" w:rsidRPr="00D74DDA">
        <w:rPr>
          <w:rFonts w:ascii="Times New Roman" w:eastAsia="等线" w:hAnsi="Times New Roman" w:cs="Times New Roman"/>
          <w:szCs w:val="21"/>
        </w:rPr>
        <w:t>s</w:t>
      </w:r>
      <w:r w:rsidR="00087B89" w:rsidRPr="00D74DDA">
        <w:rPr>
          <w:rFonts w:ascii="Times New Roman" w:eastAsia="等线" w:hAnsi="Times New Roman" w:cs="Times New Roman"/>
          <w:szCs w:val="21"/>
        </w:rPr>
        <w:t>.</w:t>
      </w:r>
      <w:r w:rsidR="0009641D" w:rsidRPr="00D74DDA">
        <w:rPr>
          <w:rFonts w:ascii="Times New Roman" w:eastAsia="等线" w:hAnsi="Times New Roman" w:cs="Times New Roman"/>
          <w:szCs w:val="21"/>
        </w:rPr>
        <w:t xml:space="preserve"> </w:t>
      </w:r>
      <w:r w:rsidR="00C31FCE" w:rsidRPr="00D74DDA">
        <w:rPr>
          <w:rFonts w:ascii="Times New Roman" w:eastAsia="等线" w:hAnsi="Times New Roman" w:cs="Times New Roman"/>
          <w:szCs w:val="21"/>
        </w:rPr>
        <w:t>With increasing the repeating unit numbers from OY1 to POY</w:t>
      </w:r>
      <w:r w:rsidR="004F0290" w:rsidRPr="00D74DDA">
        <w:rPr>
          <w:rFonts w:ascii="Times New Roman" w:eastAsia="等线" w:hAnsi="Times New Roman" w:cs="Times New Roman"/>
          <w:szCs w:val="21"/>
        </w:rPr>
        <w:t xml:space="preserve">, </w:t>
      </w:r>
      <w:r w:rsidR="00861E05" w:rsidRPr="00D74DDA">
        <w:rPr>
          <w:rFonts w:ascii="Times New Roman" w:eastAsia="等线" w:hAnsi="Times New Roman" w:cs="Times New Roman"/>
          <w:szCs w:val="21"/>
        </w:rPr>
        <w:t>the</w:t>
      </w:r>
      <w:r w:rsidR="00255C88" w:rsidRPr="00D74DDA">
        <w:rPr>
          <w:rFonts w:ascii="Times New Roman" w:eastAsia="等线" w:hAnsi="Times New Roman" w:cs="Times New Roman"/>
          <w:szCs w:val="21"/>
        </w:rPr>
        <w:t xml:space="preserve"> location of</w:t>
      </w:r>
      <w:r w:rsidR="0098583E" w:rsidRPr="00D74DDA">
        <w:rPr>
          <w:rFonts w:ascii="Times New Roman" w:eastAsia="等线" w:hAnsi="Times New Roman" w:cs="Times New Roman"/>
          <w:szCs w:val="21"/>
        </w:rPr>
        <w:t xml:space="preserve"> </w:t>
      </w:r>
      <w:r w:rsidR="00255C88" w:rsidRPr="00D74DDA">
        <w:rPr>
          <w:rFonts w:ascii="Times New Roman" w:eastAsia="等线" w:hAnsi="Times New Roman" w:cs="Times New Roman"/>
          <w:szCs w:val="21"/>
        </w:rPr>
        <w:t>π</w:t>
      </w:r>
      <w:r w:rsidR="0089484B" w:rsidRPr="00D74DDA">
        <w:rPr>
          <w:rFonts w:ascii="Times New Roman" w:eastAsia="等线" w:hAnsi="Times New Roman" w:cs="Times New Roman"/>
          <w:szCs w:val="21"/>
        </w:rPr>
        <w:t>-</w:t>
      </w:r>
      <w:r w:rsidR="00255C88" w:rsidRPr="00D74DDA">
        <w:rPr>
          <w:rFonts w:ascii="Times New Roman" w:eastAsia="等线" w:hAnsi="Times New Roman" w:cs="Times New Roman"/>
          <w:szCs w:val="21"/>
        </w:rPr>
        <w:t xml:space="preserve">π stacking diffraction peak </w:t>
      </w:r>
      <w:r w:rsidR="002E11C8" w:rsidRPr="00D74DDA">
        <w:rPr>
          <w:rFonts w:ascii="Times New Roman" w:eastAsia="等线" w:hAnsi="Times New Roman" w:cs="Times New Roman"/>
          <w:szCs w:val="21"/>
        </w:rPr>
        <w:t>was</w:t>
      </w:r>
      <w:r w:rsidR="00255C88" w:rsidRPr="00D74DDA">
        <w:rPr>
          <w:rFonts w:ascii="Times New Roman" w:eastAsia="等线" w:hAnsi="Times New Roman" w:cs="Times New Roman"/>
          <w:szCs w:val="21"/>
        </w:rPr>
        <w:t xml:space="preserve"> gradually shifted to high</w:t>
      </w:r>
      <w:r w:rsidR="00255C88" w:rsidRPr="00D74DDA">
        <w:rPr>
          <w:rFonts w:ascii="Times New Roman" w:eastAsia="等线" w:hAnsi="Times New Roman" w:cs="Times New Roman"/>
          <w:i/>
          <w:iCs/>
          <w:szCs w:val="21"/>
        </w:rPr>
        <w:t xml:space="preserve"> q</w:t>
      </w:r>
      <w:r w:rsidR="00255C88" w:rsidRPr="00D74DDA">
        <w:rPr>
          <w:rFonts w:ascii="Times New Roman" w:eastAsia="等线" w:hAnsi="Times New Roman" w:cs="Times New Roman"/>
          <w:szCs w:val="21"/>
        </w:rPr>
        <w:t xml:space="preserve"> values, indicati</w:t>
      </w:r>
      <w:r w:rsidR="004F0290" w:rsidRPr="00D74DDA">
        <w:rPr>
          <w:rFonts w:ascii="Times New Roman" w:eastAsia="等线" w:hAnsi="Times New Roman" w:cs="Times New Roman"/>
          <w:szCs w:val="21"/>
        </w:rPr>
        <w:t>ng</w:t>
      </w:r>
      <w:r w:rsidR="00C31FCE" w:rsidRPr="00D74DDA">
        <w:rPr>
          <w:rFonts w:ascii="Times New Roman" w:eastAsia="等线" w:hAnsi="Times New Roman" w:cs="Times New Roman"/>
          <w:szCs w:val="21"/>
        </w:rPr>
        <w:t xml:space="preserve"> a</w:t>
      </w:r>
      <w:r w:rsidR="00E66832" w:rsidRPr="00D74DDA">
        <w:rPr>
          <w:rFonts w:ascii="Times New Roman" w:eastAsia="等线" w:hAnsi="Times New Roman" w:cs="Times New Roman"/>
          <w:szCs w:val="21"/>
        </w:rPr>
        <w:t xml:space="preserve"> close</w:t>
      </w:r>
      <w:r w:rsidR="004F0290" w:rsidRPr="00D74DDA">
        <w:rPr>
          <w:rFonts w:ascii="Times New Roman" w:eastAsia="等线" w:hAnsi="Times New Roman" w:cs="Times New Roman"/>
          <w:szCs w:val="21"/>
        </w:rPr>
        <w:t>r</w:t>
      </w:r>
      <w:r w:rsidR="00E66832" w:rsidRPr="00D74DDA">
        <w:rPr>
          <w:rFonts w:ascii="Times New Roman" w:eastAsia="等线" w:hAnsi="Times New Roman" w:cs="Times New Roman"/>
          <w:szCs w:val="21"/>
        </w:rPr>
        <w:t xml:space="preserve"> π</w:t>
      </w:r>
      <w:r w:rsidR="0089484B" w:rsidRPr="00D74DDA">
        <w:rPr>
          <w:rFonts w:ascii="Times New Roman" w:eastAsia="等线" w:hAnsi="Times New Roman" w:cs="Times New Roman"/>
          <w:szCs w:val="21"/>
        </w:rPr>
        <w:t>-</w:t>
      </w:r>
      <w:r w:rsidR="00E66832" w:rsidRPr="00D74DDA">
        <w:rPr>
          <w:rFonts w:ascii="Times New Roman" w:eastAsia="等线" w:hAnsi="Times New Roman" w:cs="Times New Roman"/>
          <w:szCs w:val="21"/>
        </w:rPr>
        <w:t xml:space="preserve">π </w:t>
      </w:r>
      <w:r w:rsidR="00E66832" w:rsidRPr="00D74DDA">
        <w:rPr>
          <w:rFonts w:ascii="Times New Roman" w:eastAsia="等线" w:hAnsi="Times New Roman" w:cs="Times New Roman"/>
          <w:i/>
          <w:iCs/>
          <w:szCs w:val="21"/>
        </w:rPr>
        <w:t>d</w:t>
      </w:r>
      <w:r w:rsidR="008A35A4" w:rsidRPr="00D74DDA">
        <w:rPr>
          <w:rFonts w:ascii="Times New Roman" w:eastAsia="等线" w:hAnsi="Times New Roman" w:cs="Times New Roman"/>
          <w:szCs w:val="21"/>
        </w:rPr>
        <w:t>-</w:t>
      </w:r>
      <w:r w:rsidR="00E66832" w:rsidRPr="00D74DDA">
        <w:rPr>
          <w:rFonts w:ascii="Times New Roman" w:eastAsia="等线" w:hAnsi="Times New Roman" w:cs="Times New Roman"/>
          <w:szCs w:val="21"/>
        </w:rPr>
        <w:t>spacing</w:t>
      </w:r>
      <w:r w:rsidR="007F20E0" w:rsidRPr="00D74DDA">
        <w:rPr>
          <w:rFonts w:ascii="Times New Roman" w:eastAsia="等线" w:hAnsi="Times New Roman" w:cs="Times New Roman"/>
          <w:szCs w:val="21"/>
        </w:rPr>
        <w:t xml:space="preserve"> from 4.14 to 3.75 Å</w:t>
      </w:r>
      <w:r w:rsidR="0098583E" w:rsidRPr="00D74DDA">
        <w:rPr>
          <w:rFonts w:ascii="Times New Roman" w:eastAsia="等线" w:hAnsi="Times New Roman" w:cs="Times New Roman"/>
          <w:szCs w:val="21"/>
        </w:rPr>
        <w:t xml:space="preserve"> and </w:t>
      </w:r>
      <w:r w:rsidR="00C31FCE" w:rsidRPr="00D74DDA">
        <w:rPr>
          <w:rFonts w:ascii="Times New Roman" w:eastAsia="等线" w:hAnsi="Times New Roman" w:cs="Times New Roman"/>
          <w:szCs w:val="21"/>
        </w:rPr>
        <w:t xml:space="preserve">a </w:t>
      </w:r>
      <w:r w:rsidR="0098583E" w:rsidRPr="00D74DDA">
        <w:rPr>
          <w:rFonts w:ascii="Times New Roman" w:eastAsia="等线" w:hAnsi="Times New Roman" w:cs="Times New Roman"/>
          <w:szCs w:val="21"/>
        </w:rPr>
        <w:t>more intense π-π stacking feature.</w:t>
      </w:r>
      <w:r w:rsidR="00F85743" w:rsidRPr="00D74DDA">
        <w:rPr>
          <w:rFonts w:ascii="Times New Roman" w:eastAsia="等线" w:hAnsi="Times New Roman" w:cs="Times New Roman"/>
          <w:szCs w:val="21"/>
        </w:rPr>
        <w:t xml:space="preserve"> </w:t>
      </w:r>
      <w:r w:rsidR="001D3956" w:rsidRPr="00D74DDA">
        <w:rPr>
          <w:rFonts w:ascii="Times New Roman" w:eastAsia="等线" w:hAnsi="Times New Roman" w:cs="Times New Roman"/>
          <w:szCs w:val="21"/>
        </w:rPr>
        <w:t>T</w:t>
      </w:r>
      <w:r w:rsidR="003D4822" w:rsidRPr="00D74DDA">
        <w:rPr>
          <w:rFonts w:ascii="Times New Roman" w:eastAsia="等线" w:hAnsi="Times New Roman" w:cs="Times New Roman"/>
          <w:szCs w:val="21"/>
        </w:rPr>
        <w:t xml:space="preserve">he </w:t>
      </w:r>
      <w:r w:rsidR="005078D0" w:rsidRPr="00D74DDA">
        <w:rPr>
          <w:rFonts w:ascii="Times New Roman" w:eastAsia="等线" w:hAnsi="Times New Roman" w:cs="Times New Roman"/>
          <w:szCs w:val="21"/>
        </w:rPr>
        <w:t>crystal</w:t>
      </w:r>
      <w:r w:rsidR="003D4822" w:rsidRPr="00D74DDA">
        <w:rPr>
          <w:rFonts w:ascii="Times New Roman" w:eastAsia="等线" w:hAnsi="Times New Roman" w:cs="Times New Roman"/>
          <w:szCs w:val="21"/>
        </w:rPr>
        <w:t xml:space="preserve"> coherence lengths (CCLs) of (010) orientation</w:t>
      </w:r>
      <w:r w:rsidR="001B6A76" w:rsidRPr="00D74DDA">
        <w:rPr>
          <w:rFonts w:ascii="Times New Roman" w:eastAsia="等线" w:hAnsi="Times New Roman" w:cs="Times New Roman"/>
          <w:szCs w:val="21"/>
        </w:rPr>
        <w:t xml:space="preserve"> </w:t>
      </w:r>
      <w:proofErr w:type="gramStart"/>
      <w:r w:rsidR="003D4822" w:rsidRPr="00D74DDA">
        <w:rPr>
          <w:rFonts w:ascii="Times New Roman" w:eastAsia="等线" w:hAnsi="Times New Roman" w:cs="Times New Roman"/>
          <w:szCs w:val="21"/>
        </w:rPr>
        <w:t>were</w:t>
      </w:r>
      <w:proofErr w:type="gramEnd"/>
      <w:r w:rsidR="003D4822" w:rsidRPr="00D74DDA">
        <w:rPr>
          <w:rFonts w:ascii="Times New Roman" w:eastAsia="等线" w:hAnsi="Times New Roman" w:cs="Times New Roman"/>
          <w:szCs w:val="21"/>
        </w:rPr>
        <w:t xml:space="preserve"> </w:t>
      </w:r>
      <w:r w:rsidR="00B707F4" w:rsidRPr="00D74DDA">
        <w:rPr>
          <w:rFonts w:ascii="Times New Roman" w:eastAsia="等线" w:hAnsi="Times New Roman" w:cs="Times New Roman"/>
          <w:szCs w:val="21"/>
        </w:rPr>
        <w:t>estimated</w:t>
      </w:r>
      <w:r w:rsidR="001D3956" w:rsidRPr="00D74DDA">
        <w:rPr>
          <w:rFonts w:ascii="Times New Roman" w:eastAsia="等线" w:hAnsi="Times New Roman" w:cs="Times New Roman"/>
          <w:szCs w:val="21"/>
        </w:rPr>
        <w:t xml:space="preserve"> according to Scherrer equation</w:t>
      </w:r>
      <w:r w:rsidR="00B707F4" w:rsidRPr="00D74DDA">
        <w:rPr>
          <w:rFonts w:ascii="Times New Roman" w:eastAsia="等线" w:hAnsi="Times New Roman" w:cs="Times New Roman"/>
          <w:szCs w:val="21"/>
        </w:rPr>
        <w:t xml:space="preserve">, </w:t>
      </w:r>
      <w:r w:rsidR="001D3956" w:rsidRPr="00D74DDA">
        <w:rPr>
          <w:rFonts w:ascii="Times New Roman" w:eastAsia="等线" w:hAnsi="Times New Roman" w:cs="Times New Roman"/>
          <w:szCs w:val="21"/>
        </w:rPr>
        <w:t xml:space="preserve">as summarized </w:t>
      </w:r>
      <w:r w:rsidR="00B707F4" w:rsidRPr="00D74DDA">
        <w:rPr>
          <w:rFonts w:ascii="Times New Roman" w:eastAsia="等线" w:hAnsi="Times New Roman" w:cs="Times New Roman"/>
          <w:szCs w:val="21"/>
        </w:rPr>
        <w:t xml:space="preserve">in </w:t>
      </w:r>
      <w:r w:rsidR="00B707F4" w:rsidRPr="00D74DDA">
        <w:rPr>
          <w:rFonts w:ascii="Times New Roman" w:eastAsia="等线" w:hAnsi="Times New Roman" w:cs="Times New Roman"/>
          <w:color w:val="000000" w:themeColor="text1"/>
          <w:szCs w:val="21"/>
        </w:rPr>
        <w:t xml:space="preserve">Supplementary Table </w:t>
      </w:r>
      <w:r w:rsidR="000E31F0" w:rsidRPr="00D74DDA">
        <w:rPr>
          <w:rFonts w:ascii="Times New Roman" w:eastAsia="等线" w:hAnsi="Times New Roman" w:cs="Times New Roman"/>
          <w:color w:val="000000" w:themeColor="text1"/>
          <w:szCs w:val="21"/>
        </w:rPr>
        <w:t>9</w:t>
      </w:r>
      <w:r w:rsidR="00B707F4" w:rsidRPr="00D74DDA">
        <w:rPr>
          <w:rFonts w:ascii="Times New Roman" w:eastAsia="等线" w:hAnsi="Times New Roman" w:cs="Times New Roman"/>
          <w:szCs w:val="21"/>
        </w:rPr>
        <w:t xml:space="preserve">. </w:t>
      </w:r>
      <w:r w:rsidR="008050F2" w:rsidRPr="00D74DDA">
        <w:rPr>
          <w:rFonts w:ascii="Times New Roman" w:eastAsia="等线" w:hAnsi="Times New Roman" w:cs="Times New Roman"/>
          <w:szCs w:val="21"/>
        </w:rPr>
        <w:t>Despite the most intense OOP π-π stacking characteristic, POY present</w:t>
      </w:r>
      <w:r w:rsidR="002E11C8" w:rsidRPr="00D74DDA">
        <w:rPr>
          <w:rFonts w:ascii="Times New Roman" w:eastAsia="等线" w:hAnsi="Times New Roman" w:cs="Times New Roman"/>
          <w:szCs w:val="21"/>
        </w:rPr>
        <w:t>ed</w:t>
      </w:r>
      <w:r w:rsidR="008050F2" w:rsidRPr="00D74DDA">
        <w:rPr>
          <w:rFonts w:ascii="Times New Roman" w:eastAsia="等线" w:hAnsi="Times New Roman" w:cs="Times New Roman"/>
          <w:szCs w:val="21"/>
        </w:rPr>
        <w:t xml:space="preserve"> a broader OOP (010) diffraction peak than OY1 and OY2-OY4 with a CCL of 1.05 nm. </w:t>
      </w:r>
      <w:r w:rsidR="00FC6A26" w:rsidRPr="00D74DDA">
        <w:rPr>
          <w:rFonts w:ascii="Times New Roman" w:eastAsia="等线" w:hAnsi="Times New Roman" w:cs="Times New Roman"/>
          <w:szCs w:val="21"/>
        </w:rPr>
        <w:t xml:space="preserve">Notably, </w:t>
      </w:r>
      <w:r w:rsidR="007A46C3" w:rsidRPr="00D74DDA">
        <w:rPr>
          <w:rFonts w:ascii="Times New Roman" w:eastAsia="等线" w:hAnsi="Times New Roman" w:cs="Times New Roman"/>
          <w:szCs w:val="21"/>
        </w:rPr>
        <w:t>OY3 exhibit</w:t>
      </w:r>
      <w:r w:rsidR="002E11C8" w:rsidRPr="00D74DDA">
        <w:rPr>
          <w:rFonts w:ascii="Times New Roman" w:eastAsia="等线" w:hAnsi="Times New Roman" w:cs="Times New Roman"/>
          <w:szCs w:val="21"/>
        </w:rPr>
        <w:t>ed</w:t>
      </w:r>
      <w:r w:rsidR="007A46C3" w:rsidRPr="00D74DDA">
        <w:rPr>
          <w:rFonts w:ascii="Times New Roman" w:eastAsia="等线" w:hAnsi="Times New Roman" w:cs="Times New Roman"/>
          <w:szCs w:val="21"/>
        </w:rPr>
        <w:t xml:space="preserve"> a strong</w:t>
      </w:r>
      <w:r w:rsidR="00B707F4" w:rsidRPr="00D74DDA">
        <w:rPr>
          <w:rFonts w:ascii="Times New Roman" w:eastAsia="等线" w:hAnsi="Times New Roman" w:cs="Times New Roman"/>
          <w:szCs w:val="21"/>
        </w:rPr>
        <w:t xml:space="preserve"> </w:t>
      </w:r>
      <w:r w:rsidR="007840FE" w:rsidRPr="00D74DDA">
        <w:rPr>
          <w:rFonts w:ascii="Times New Roman" w:eastAsia="等线" w:hAnsi="Times New Roman" w:cs="Times New Roman"/>
          <w:szCs w:val="21"/>
        </w:rPr>
        <w:t xml:space="preserve">OOP </w:t>
      </w:r>
      <w:r w:rsidR="007A46C3" w:rsidRPr="00D74DDA">
        <w:rPr>
          <w:rFonts w:ascii="Times New Roman" w:eastAsia="等线" w:hAnsi="Times New Roman" w:cs="Times New Roman"/>
          <w:szCs w:val="21"/>
        </w:rPr>
        <w:t>π</w:t>
      </w:r>
      <w:r w:rsidR="0089484B" w:rsidRPr="00D74DDA">
        <w:rPr>
          <w:rFonts w:ascii="Times New Roman" w:eastAsia="等线" w:hAnsi="Times New Roman" w:cs="Times New Roman"/>
          <w:szCs w:val="21"/>
        </w:rPr>
        <w:t>-</w:t>
      </w:r>
      <w:r w:rsidR="007A46C3" w:rsidRPr="00D74DDA">
        <w:rPr>
          <w:rFonts w:ascii="Times New Roman" w:eastAsia="等线" w:hAnsi="Times New Roman" w:cs="Times New Roman"/>
          <w:szCs w:val="21"/>
        </w:rPr>
        <w:t xml:space="preserve">π stacking diffraction peak with </w:t>
      </w:r>
      <w:r w:rsidR="007840FE" w:rsidRPr="00D74DDA">
        <w:rPr>
          <w:rFonts w:ascii="Times New Roman" w:eastAsia="等线" w:hAnsi="Times New Roman" w:cs="Times New Roman"/>
          <w:szCs w:val="21"/>
        </w:rPr>
        <w:t xml:space="preserve">a </w:t>
      </w:r>
      <w:r w:rsidR="007A46C3" w:rsidRPr="00D74DDA">
        <w:rPr>
          <w:rFonts w:ascii="Times New Roman" w:eastAsia="等线" w:hAnsi="Times New Roman" w:cs="Times New Roman"/>
          <w:szCs w:val="21"/>
        </w:rPr>
        <w:t xml:space="preserve">corresponding </w:t>
      </w:r>
      <w:r w:rsidR="00B707F4" w:rsidRPr="00D74DDA">
        <w:rPr>
          <w:rFonts w:ascii="Times New Roman" w:eastAsia="等线" w:hAnsi="Times New Roman" w:cs="Times New Roman"/>
          <w:szCs w:val="21"/>
        </w:rPr>
        <w:t xml:space="preserve">CCL of </w:t>
      </w:r>
      <w:r w:rsidR="004A66B7" w:rsidRPr="00D74DDA">
        <w:rPr>
          <w:rFonts w:ascii="Times New Roman" w:eastAsia="等线" w:hAnsi="Times New Roman" w:cs="Times New Roman"/>
          <w:szCs w:val="21"/>
        </w:rPr>
        <w:t>1.</w:t>
      </w:r>
      <w:r w:rsidR="00516D92" w:rsidRPr="00D74DDA">
        <w:rPr>
          <w:rFonts w:ascii="Times New Roman" w:eastAsia="等线" w:hAnsi="Times New Roman" w:cs="Times New Roman"/>
          <w:szCs w:val="21"/>
        </w:rPr>
        <w:t>51</w:t>
      </w:r>
      <w:r w:rsidR="004A66B7" w:rsidRPr="00D74DDA">
        <w:rPr>
          <w:rFonts w:ascii="Times New Roman" w:eastAsia="等线" w:hAnsi="Times New Roman" w:cs="Times New Roman"/>
          <w:szCs w:val="21"/>
        </w:rPr>
        <w:t xml:space="preserve"> nm</w:t>
      </w:r>
      <w:r w:rsidR="00516D92" w:rsidRPr="00D74DDA">
        <w:rPr>
          <w:rFonts w:ascii="Times New Roman" w:eastAsia="等线" w:hAnsi="Times New Roman" w:cs="Times New Roman"/>
          <w:szCs w:val="21"/>
        </w:rPr>
        <w:t>, higher than that of OY2 (1.19 nm) and OY4 (1.28 nm). The strongest</w:t>
      </w:r>
      <w:r w:rsidR="00C70039" w:rsidRPr="00D74DDA">
        <w:rPr>
          <w:rFonts w:ascii="Times New Roman" w:eastAsia="等线" w:hAnsi="Times New Roman" w:cs="Times New Roman"/>
          <w:szCs w:val="21"/>
        </w:rPr>
        <w:t xml:space="preserve"> </w:t>
      </w:r>
      <w:r w:rsidR="0064661A" w:rsidRPr="00D74DDA">
        <w:rPr>
          <w:rFonts w:ascii="Times New Roman" w:eastAsia="等线" w:hAnsi="Times New Roman" w:cs="Times New Roman"/>
          <w:szCs w:val="21"/>
        </w:rPr>
        <w:t xml:space="preserve">OOP </w:t>
      </w:r>
      <w:r w:rsidR="00C70039" w:rsidRPr="00D74DDA">
        <w:rPr>
          <w:rFonts w:ascii="Times New Roman" w:eastAsia="等线" w:hAnsi="Times New Roman" w:cs="Times New Roman"/>
          <w:szCs w:val="21"/>
        </w:rPr>
        <w:t xml:space="preserve">(010) </w:t>
      </w:r>
      <w:r w:rsidR="00516D92" w:rsidRPr="00D74DDA">
        <w:rPr>
          <w:rFonts w:ascii="Times New Roman" w:eastAsia="等线" w:hAnsi="Times New Roman" w:cs="Times New Roman"/>
          <w:szCs w:val="21"/>
        </w:rPr>
        <w:t xml:space="preserve">crystallinity </w:t>
      </w:r>
      <w:r w:rsidR="00C70039" w:rsidRPr="00D74DDA">
        <w:rPr>
          <w:rFonts w:ascii="Times New Roman" w:eastAsia="等线" w:hAnsi="Times New Roman" w:cs="Times New Roman"/>
          <w:szCs w:val="21"/>
        </w:rPr>
        <w:t>of OY3</w:t>
      </w:r>
      <w:r w:rsidR="00516D92" w:rsidRPr="00D74DDA">
        <w:rPr>
          <w:rFonts w:ascii="Times New Roman" w:eastAsia="等线" w:hAnsi="Times New Roman" w:cs="Times New Roman"/>
          <w:szCs w:val="21"/>
        </w:rPr>
        <w:t xml:space="preserve"> </w:t>
      </w:r>
      <w:r w:rsidR="00C70039" w:rsidRPr="00D74DDA">
        <w:rPr>
          <w:rFonts w:ascii="Times New Roman" w:eastAsia="等线" w:hAnsi="Times New Roman" w:cs="Times New Roman"/>
          <w:szCs w:val="21"/>
        </w:rPr>
        <w:t xml:space="preserve">among these </w:t>
      </w:r>
      <w:r w:rsidR="00FC0554" w:rsidRPr="00D74DDA">
        <w:rPr>
          <w:rFonts w:ascii="Times New Roman" w:eastAsia="等线" w:hAnsi="Times New Roman" w:cs="Times New Roman"/>
          <w:szCs w:val="21"/>
        </w:rPr>
        <w:t>OY2-OY4 and POY</w:t>
      </w:r>
      <w:r w:rsidR="00C70039" w:rsidRPr="00D74DDA">
        <w:rPr>
          <w:rFonts w:ascii="Times New Roman" w:eastAsia="等线" w:hAnsi="Times New Roman" w:cs="Times New Roman"/>
          <w:szCs w:val="21"/>
        </w:rPr>
        <w:t xml:space="preserve"> </w:t>
      </w:r>
      <w:r w:rsidR="00FC0554" w:rsidRPr="00D74DDA">
        <w:rPr>
          <w:rFonts w:ascii="Times New Roman" w:eastAsia="等线" w:hAnsi="Times New Roman" w:cs="Times New Roman"/>
          <w:szCs w:val="21"/>
        </w:rPr>
        <w:t>is</w:t>
      </w:r>
      <w:r w:rsidR="00E75C70" w:rsidRPr="00D74DDA">
        <w:rPr>
          <w:rFonts w:ascii="Times New Roman" w:eastAsia="等线" w:hAnsi="Times New Roman" w:cs="Times New Roman"/>
          <w:szCs w:val="21"/>
        </w:rPr>
        <w:t xml:space="preserve"> </w:t>
      </w:r>
      <w:r w:rsidR="00516D92" w:rsidRPr="00D74DDA">
        <w:rPr>
          <w:rFonts w:ascii="Times New Roman" w:eastAsia="等线" w:hAnsi="Times New Roman" w:cs="Times New Roman"/>
          <w:szCs w:val="21"/>
        </w:rPr>
        <w:t>in favor of the charge transport along the vertical direction within the active layer.</w:t>
      </w:r>
      <w:r w:rsidR="00C70039" w:rsidRPr="00D74DDA">
        <w:rPr>
          <w:rFonts w:ascii="Times New Roman" w:eastAsia="等线" w:hAnsi="Times New Roman" w:cs="Times New Roman"/>
          <w:szCs w:val="21"/>
        </w:rPr>
        <w:t xml:space="preserve"> </w:t>
      </w:r>
    </w:p>
    <w:p w14:paraId="37439B40" w14:textId="34A9A9CA" w:rsidR="0046733B" w:rsidRPr="00D74DDA" w:rsidRDefault="00FC6A26" w:rsidP="0033358C">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 xml:space="preserve">It is worth mentioning that the </w:t>
      </w:r>
      <w:r w:rsidR="00270C8D" w:rsidRPr="00D74DDA">
        <w:rPr>
          <w:rFonts w:ascii="Times New Roman" w:hAnsi="Times New Roman" w:cs="Times New Roman"/>
          <w:szCs w:val="21"/>
        </w:rPr>
        <w:t xml:space="preserve">number of </w:t>
      </w:r>
      <w:r w:rsidRPr="00D74DDA">
        <w:rPr>
          <w:rFonts w:ascii="Times New Roman" w:hAnsi="Times New Roman" w:cs="Times New Roman"/>
          <w:szCs w:val="21"/>
        </w:rPr>
        <w:t xml:space="preserve">repeating </w:t>
      </w:r>
      <w:proofErr w:type="gramStart"/>
      <w:r w:rsidRPr="00D74DDA">
        <w:rPr>
          <w:rFonts w:ascii="Times New Roman" w:hAnsi="Times New Roman" w:cs="Times New Roman"/>
          <w:szCs w:val="21"/>
        </w:rPr>
        <w:t>unit</w:t>
      </w:r>
      <w:proofErr w:type="gramEnd"/>
      <w:r w:rsidRPr="00D74DDA">
        <w:rPr>
          <w:rFonts w:ascii="Times New Roman" w:hAnsi="Times New Roman" w:cs="Times New Roman"/>
          <w:szCs w:val="21"/>
        </w:rPr>
        <w:t xml:space="preserve"> </w:t>
      </w:r>
      <w:r w:rsidR="00270C8D" w:rsidRPr="00D74DDA">
        <w:rPr>
          <w:rFonts w:ascii="Times New Roman" w:hAnsi="Times New Roman" w:cs="Times New Roman"/>
          <w:szCs w:val="21"/>
        </w:rPr>
        <w:t>for</w:t>
      </w:r>
      <w:r w:rsidRPr="00D74DDA">
        <w:rPr>
          <w:rFonts w:ascii="Times New Roman" w:hAnsi="Times New Roman" w:cs="Times New Roman"/>
          <w:szCs w:val="21"/>
        </w:rPr>
        <w:t xml:space="preserve"> POY </w:t>
      </w:r>
      <w:r w:rsidR="00270C8D" w:rsidRPr="00D74DDA">
        <w:rPr>
          <w:rFonts w:ascii="Times New Roman" w:hAnsi="Times New Roman" w:cs="Times New Roman"/>
          <w:szCs w:val="21"/>
        </w:rPr>
        <w:t>is only</w:t>
      </w:r>
      <w:r w:rsidRPr="00D74DDA">
        <w:rPr>
          <w:rFonts w:ascii="Times New Roman" w:hAnsi="Times New Roman" w:cs="Times New Roman"/>
          <w:szCs w:val="21"/>
        </w:rPr>
        <w:t xml:space="preserve"> 5~10</w:t>
      </w:r>
      <w:r w:rsidR="005956BE" w:rsidRPr="00D74DDA">
        <w:rPr>
          <w:rFonts w:ascii="Times New Roman" w:hAnsi="Times New Roman" w:cs="Times New Roman"/>
          <w:szCs w:val="21"/>
        </w:rPr>
        <w:t>,</w:t>
      </w:r>
      <w:r w:rsidRPr="00D74DDA">
        <w:rPr>
          <w:rFonts w:ascii="Times New Roman" w:hAnsi="Times New Roman" w:cs="Times New Roman"/>
          <w:szCs w:val="21"/>
        </w:rPr>
        <w:t xml:space="preserve"> </w:t>
      </w:r>
      <w:r w:rsidR="00270C8D" w:rsidRPr="00D74DDA">
        <w:rPr>
          <w:rFonts w:ascii="Times New Roman" w:hAnsi="Times New Roman" w:cs="Times New Roman"/>
          <w:szCs w:val="21"/>
        </w:rPr>
        <w:t xml:space="preserve">which is </w:t>
      </w:r>
      <w:r w:rsidR="005956BE" w:rsidRPr="00D74DDA">
        <w:rPr>
          <w:rFonts w:ascii="Times New Roman" w:hAnsi="Times New Roman" w:cs="Times New Roman"/>
          <w:szCs w:val="21"/>
        </w:rPr>
        <w:t>consistent with</w:t>
      </w:r>
      <w:r w:rsidR="00467098" w:rsidRPr="00D74DDA">
        <w:rPr>
          <w:rFonts w:ascii="Times New Roman" w:hAnsi="Times New Roman" w:cs="Times New Roman"/>
          <w:szCs w:val="21"/>
        </w:rPr>
        <w:t xml:space="preserve"> Y-series polymer acceptors </w:t>
      </w:r>
      <w:r w:rsidR="005956BE" w:rsidRPr="00D74DDA">
        <w:rPr>
          <w:rFonts w:ascii="Times New Roman" w:hAnsi="Times New Roman" w:cs="Times New Roman"/>
          <w:szCs w:val="21"/>
        </w:rPr>
        <w:t>in</w:t>
      </w:r>
      <w:r w:rsidR="00467098" w:rsidRPr="00D74DDA">
        <w:rPr>
          <w:rFonts w:ascii="Times New Roman" w:hAnsi="Times New Roman" w:cs="Times New Roman"/>
          <w:szCs w:val="21"/>
        </w:rPr>
        <w:t xml:space="preserve"> previous study</w:t>
      </w:r>
      <w:r w:rsidR="00467098" w:rsidRPr="00D74DDA">
        <w:rPr>
          <w:rFonts w:ascii="Times New Roman" w:hAnsi="Times New Roman" w:cs="Times New Roman"/>
          <w:szCs w:val="21"/>
        </w:rPr>
        <w:fldChar w:fldCharType="begin">
          <w:fldData xml:space="preserve">PEVuZE5vdGU+PENpdGU+PEF1dGhvcj5GYW48L0F1dGhvcj48WWVhcj4yMDIwPC9ZZWFyPjxSZWNO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</w:fldData>
        </w:fldChar>
      </w:r>
      <w:r w:rsidR="001C4550" w:rsidRPr="00D74DDA">
        <w:rPr>
          <w:rFonts w:ascii="Times New Roman" w:hAnsi="Times New Roman" w:cs="Times New Roman"/>
          <w:szCs w:val="21"/>
        </w:rPr>
        <w:instrText xml:space="preserve"> ADDIN EN.CITE </w:instrText>
      </w:r>
      <w:r w:rsidR="001C4550" w:rsidRPr="00D74DDA">
        <w:rPr>
          <w:rFonts w:ascii="Times New Roman" w:hAnsi="Times New Roman" w:cs="Times New Roman"/>
          <w:szCs w:val="21"/>
        </w:rPr>
        <w:fldChar w:fldCharType="begin">
          <w:fldData xml:space="preserve">PEVuZE5vdGU+PENpdGU+PEF1dGhvcj5GYW48L0F1dGhvcj48WWVhcj4yMDIwPC9ZZWFyPjxSZWNO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</w:fldData>
        </w:fldChar>
      </w:r>
      <w:r w:rsidR="001C4550" w:rsidRPr="00D74DDA">
        <w:rPr>
          <w:rFonts w:ascii="Times New Roman" w:hAnsi="Times New Roman" w:cs="Times New Roman"/>
          <w:szCs w:val="21"/>
        </w:rPr>
        <w:instrText xml:space="preserve"> ADDIN EN.CITE.DATA </w:instrText>
      </w:r>
      <w:r w:rsidR="001C4550" w:rsidRPr="00D74DDA">
        <w:rPr>
          <w:rFonts w:ascii="Times New Roman" w:hAnsi="Times New Roman" w:cs="Times New Roman"/>
          <w:szCs w:val="21"/>
        </w:rPr>
      </w:r>
      <w:r w:rsidR="001C4550" w:rsidRPr="00D74DDA">
        <w:rPr>
          <w:rFonts w:ascii="Times New Roman" w:hAnsi="Times New Roman" w:cs="Times New Roman"/>
          <w:szCs w:val="21"/>
        </w:rPr>
        <w:fldChar w:fldCharType="end"/>
      </w:r>
      <w:r w:rsidR="00467098" w:rsidRPr="00D74DDA">
        <w:rPr>
          <w:rFonts w:ascii="Times New Roman" w:hAnsi="Times New Roman" w:cs="Times New Roman"/>
          <w:szCs w:val="21"/>
        </w:rPr>
      </w:r>
      <w:r w:rsidR="00467098" w:rsidRPr="00D74DDA">
        <w:rPr>
          <w:rFonts w:ascii="Times New Roman" w:hAnsi="Times New Roman" w:cs="Times New Roman"/>
          <w:szCs w:val="21"/>
        </w:rPr>
        <w:fldChar w:fldCharType="separate"/>
      </w:r>
      <w:r w:rsidR="001C4550" w:rsidRPr="00D74DDA">
        <w:rPr>
          <w:rFonts w:ascii="Times New Roman" w:hAnsi="Times New Roman" w:cs="Times New Roman"/>
          <w:noProof/>
          <w:szCs w:val="21"/>
          <w:vertAlign w:val="superscript"/>
        </w:rPr>
        <w:t>20,29,31,32</w:t>
      </w:r>
      <w:r w:rsidR="00467098" w:rsidRPr="00D74DDA">
        <w:rPr>
          <w:rFonts w:ascii="Times New Roman" w:hAnsi="Times New Roman" w:cs="Times New Roman"/>
          <w:szCs w:val="21"/>
        </w:rPr>
        <w:fldChar w:fldCharType="end"/>
      </w:r>
      <w:r w:rsidR="00933C71" w:rsidRPr="00D74DDA">
        <w:rPr>
          <w:rFonts w:ascii="Times New Roman" w:hAnsi="Times New Roman" w:cs="Times New Roman"/>
          <w:szCs w:val="21"/>
        </w:rPr>
        <w:t>.</w:t>
      </w:r>
      <w:r w:rsidR="004B2826" w:rsidRPr="00D74DDA">
        <w:rPr>
          <w:rFonts w:ascii="Times New Roman" w:hAnsi="Times New Roman" w:cs="Times New Roman"/>
          <w:szCs w:val="21"/>
        </w:rPr>
        <w:t xml:space="preserve"> OY4 </w:t>
      </w:r>
      <w:r w:rsidR="005956BE" w:rsidRPr="00D74DDA">
        <w:rPr>
          <w:rFonts w:ascii="Times New Roman" w:hAnsi="Times New Roman" w:cs="Times New Roman"/>
          <w:szCs w:val="21"/>
        </w:rPr>
        <w:t>has</w:t>
      </w:r>
      <w:r w:rsidR="004B2826" w:rsidRPr="00D74DDA">
        <w:rPr>
          <w:rFonts w:ascii="Times New Roman" w:hAnsi="Times New Roman" w:cs="Times New Roman"/>
          <w:szCs w:val="21"/>
        </w:rPr>
        <w:t xml:space="preserve"> a molecular weight between the oligo-to-polymeric transition, </w:t>
      </w:r>
      <w:r w:rsidRPr="00D74DDA">
        <w:rPr>
          <w:rFonts w:ascii="Times New Roman" w:hAnsi="Times New Roman" w:cs="Times New Roman"/>
          <w:szCs w:val="21"/>
        </w:rPr>
        <w:t>leading to the similarity between OY4 and POY</w:t>
      </w:r>
      <w:r w:rsidR="002E11C8" w:rsidRPr="00D74DDA">
        <w:rPr>
          <w:rFonts w:ascii="Times New Roman" w:hAnsi="Times New Roman" w:cs="Times New Roman"/>
          <w:szCs w:val="21"/>
        </w:rPr>
        <w:t xml:space="preserve"> as </w:t>
      </w:r>
      <w:r w:rsidR="002E11C8" w:rsidRPr="00D74DDA">
        <w:rPr>
          <w:rFonts w:ascii="Times New Roman" w:hAnsi="Times New Roman" w:cs="Times New Roman"/>
          <w:szCs w:val="21"/>
          <w:vertAlign w:val="superscript"/>
        </w:rPr>
        <w:t>1</w:t>
      </w:r>
      <w:r w:rsidR="002E11C8" w:rsidRPr="00D74DDA">
        <w:rPr>
          <w:rFonts w:ascii="Times New Roman" w:hAnsi="Times New Roman" w:cs="Times New Roman"/>
          <w:szCs w:val="21"/>
        </w:rPr>
        <w:t>H NMR and DSC data shown above</w:t>
      </w:r>
      <w:r w:rsidRPr="00D74DDA">
        <w:rPr>
          <w:rFonts w:ascii="Times New Roman" w:hAnsi="Times New Roman" w:cs="Times New Roman"/>
          <w:szCs w:val="21"/>
        </w:rPr>
        <w:t>.</w:t>
      </w:r>
      <w:r w:rsidR="005706B5" w:rsidRPr="00D74DDA">
        <w:rPr>
          <w:rFonts w:ascii="Times New Roman" w:hAnsi="Times New Roman" w:cs="Times New Roman"/>
          <w:szCs w:val="21"/>
        </w:rPr>
        <w:t xml:space="preserve"> In addition to </w:t>
      </w:r>
      <w:r w:rsidR="00E873DA" w:rsidRPr="00D74DDA">
        <w:rPr>
          <w:rFonts w:ascii="Times New Roman" w:hAnsi="Times New Roman" w:cs="Times New Roman"/>
          <w:szCs w:val="21"/>
        </w:rPr>
        <w:t>stronger</w:t>
      </w:r>
      <w:r w:rsidR="005706B5" w:rsidRPr="00D74DDA">
        <w:rPr>
          <w:rFonts w:ascii="Times New Roman" w:hAnsi="Times New Roman" w:cs="Times New Roman"/>
          <w:szCs w:val="21"/>
        </w:rPr>
        <w:t xml:space="preserve"> crystallinity, </w:t>
      </w:r>
      <w:r w:rsidR="008050F2" w:rsidRPr="00D74DDA">
        <w:rPr>
          <w:rFonts w:ascii="Times New Roman" w:hAnsi="Times New Roman" w:cs="Times New Roman"/>
          <w:szCs w:val="21"/>
        </w:rPr>
        <w:t xml:space="preserve">OY3 </w:t>
      </w:r>
      <w:r w:rsidR="005706B5" w:rsidRPr="00D74DDA">
        <w:rPr>
          <w:rFonts w:ascii="Times New Roman" w:hAnsi="Times New Roman" w:cs="Times New Roman"/>
          <w:szCs w:val="21"/>
        </w:rPr>
        <w:t xml:space="preserve">also </w:t>
      </w:r>
      <w:r w:rsidR="008050F2" w:rsidRPr="00D74DDA">
        <w:rPr>
          <w:rFonts w:ascii="Times New Roman" w:hAnsi="Times New Roman" w:cs="Times New Roman"/>
          <w:szCs w:val="21"/>
        </w:rPr>
        <w:t>possessed better thermal property than OY2</w:t>
      </w:r>
      <w:r w:rsidR="005706B5" w:rsidRPr="00D74DDA">
        <w:rPr>
          <w:rFonts w:ascii="Times New Roman" w:hAnsi="Times New Roman" w:cs="Times New Roman"/>
          <w:szCs w:val="21"/>
        </w:rPr>
        <w:t xml:space="preserve"> as discussed before</w:t>
      </w:r>
      <w:r w:rsidR="008050F2" w:rsidRPr="00D74DDA">
        <w:rPr>
          <w:rFonts w:ascii="Times New Roman" w:hAnsi="Times New Roman" w:cs="Times New Roman"/>
          <w:szCs w:val="21"/>
        </w:rPr>
        <w:t>.</w:t>
      </w:r>
      <w:r w:rsidR="005706B5" w:rsidRPr="00D74DDA">
        <w:rPr>
          <w:rFonts w:ascii="Times New Roman" w:hAnsi="Times New Roman" w:cs="Times New Roman"/>
          <w:szCs w:val="21"/>
        </w:rPr>
        <w:t xml:space="preserve"> </w:t>
      </w:r>
      <w:r w:rsidRPr="00D74DDA">
        <w:rPr>
          <w:rFonts w:ascii="Times New Roman" w:hAnsi="Times New Roman" w:cs="Times New Roman"/>
          <w:szCs w:val="21"/>
        </w:rPr>
        <w:t xml:space="preserve">Therefore, </w:t>
      </w:r>
      <w:r w:rsidRPr="00D74DDA">
        <w:rPr>
          <w:rFonts w:ascii="Times New Roman" w:eastAsia="黑体" w:hAnsi="Times New Roman" w:cs="Times New Roman"/>
          <w:szCs w:val="21"/>
        </w:rPr>
        <w:t xml:space="preserve">OY3 was chosen as </w:t>
      </w:r>
      <w:r w:rsidR="00497923" w:rsidRPr="00D74DDA">
        <w:rPr>
          <w:rFonts w:ascii="Times New Roman" w:eastAsia="黑体" w:hAnsi="Times New Roman" w:cs="Times New Roman"/>
          <w:szCs w:val="21"/>
        </w:rPr>
        <w:t xml:space="preserve">a </w:t>
      </w:r>
      <w:r w:rsidRPr="00D74DDA">
        <w:rPr>
          <w:rFonts w:ascii="Times New Roman" w:eastAsia="黑体" w:hAnsi="Times New Roman" w:cs="Times New Roman"/>
          <w:szCs w:val="21"/>
        </w:rPr>
        <w:t xml:space="preserve">representative of oligomer acceptors to </w:t>
      </w:r>
      <w:r w:rsidR="00497923" w:rsidRPr="00D74DDA">
        <w:rPr>
          <w:rFonts w:ascii="Times New Roman" w:eastAsia="黑体" w:hAnsi="Times New Roman" w:cs="Times New Roman"/>
          <w:szCs w:val="21"/>
        </w:rPr>
        <w:t>compare</w:t>
      </w:r>
      <w:r w:rsidRPr="00D74DDA">
        <w:rPr>
          <w:rFonts w:ascii="Times New Roman" w:eastAsia="黑体" w:hAnsi="Times New Roman" w:cs="Times New Roman"/>
          <w:szCs w:val="21"/>
        </w:rPr>
        <w:t xml:space="preserve"> with OY1 and POY in </w:t>
      </w:r>
      <w:r w:rsidR="00497923" w:rsidRPr="00D74DDA">
        <w:rPr>
          <w:rFonts w:ascii="Times New Roman" w:eastAsia="黑体" w:hAnsi="Times New Roman" w:cs="Times New Roman"/>
          <w:szCs w:val="21"/>
        </w:rPr>
        <w:t xml:space="preserve">the </w:t>
      </w:r>
      <w:r w:rsidR="00467098" w:rsidRPr="00D74DDA">
        <w:rPr>
          <w:rFonts w:ascii="Times New Roman" w:eastAsia="黑体" w:hAnsi="Times New Roman" w:cs="Times New Roman"/>
          <w:szCs w:val="21"/>
        </w:rPr>
        <w:t>follow</w:t>
      </w:r>
      <w:r w:rsidR="00497923" w:rsidRPr="00D74DDA">
        <w:rPr>
          <w:rFonts w:ascii="Times New Roman" w:eastAsia="黑体" w:hAnsi="Times New Roman" w:cs="Times New Roman"/>
          <w:szCs w:val="21"/>
        </w:rPr>
        <w:t>ing</w:t>
      </w:r>
      <w:r w:rsidR="00467098" w:rsidRPr="00D74DDA">
        <w:rPr>
          <w:rFonts w:ascii="Times New Roman" w:eastAsia="黑体" w:hAnsi="Times New Roman" w:cs="Times New Roman"/>
          <w:szCs w:val="21"/>
        </w:rPr>
        <w:t xml:space="preserve"> sections</w:t>
      </w:r>
      <w:r w:rsidRPr="00D74DDA">
        <w:rPr>
          <w:rFonts w:ascii="Times New Roman" w:eastAsia="黑体" w:hAnsi="Times New Roman" w:cs="Times New Roman"/>
          <w:szCs w:val="21"/>
        </w:rPr>
        <w:t>.</w:t>
      </w:r>
    </w:p>
    <w:p w14:paraId="05AD177E" w14:textId="06EAD141" w:rsidR="004E1E3B" w:rsidRPr="00D74DDA" w:rsidRDefault="009E1D3C" w:rsidP="009E1D3C">
      <w:pPr>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inline distT="0" distB="0" distL="0" distR="0" wp14:anchorId="6B7F2905" wp14:editId="484CC814">
            <wp:extent cx="5016500" cy="4525216"/>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5590" cy="4533415"/>
                    </a:xfrm>
                    <a:prstGeom prst="rect">
                      <a:avLst/>
                    </a:prstGeom>
                    <a:noFill/>
                  </pic:spPr>
                </pic:pic>
              </a:graphicData>
            </a:graphic>
          </wp:inline>
        </w:drawing>
      </w:r>
    </w:p>
    <w:p w14:paraId="5C6AE289" w14:textId="3380809C" w:rsidR="004E1E3B" w:rsidRDefault="004E1E3B" w:rsidP="004E1E3B">
      <w:pPr>
        <w:spacing w:line="360" w:lineRule="auto"/>
        <w:rPr>
          <w:rFonts w:ascii="Times New Roman" w:hAnsi="Times New Roman" w:cs="Times New Roman"/>
          <w:color w:val="000000" w:themeColor="text1"/>
          <w:sz w:val="18"/>
          <w:szCs w:val="18"/>
        </w:rPr>
      </w:pPr>
      <w:r w:rsidRPr="004E1E3B">
        <w:rPr>
          <w:rFonts w:ascii="Times New Roman" w:hAnsi="Times New Roman" w:cs="Times New Roman"/>
          <w:b/>
          <w:bCs/>
          <w:color w:val="000000" w:themeColor="text1"/>
          <w:sz w:val="18"/>
          <w:szCs w:val="18"/>
        </w:rPr>
        <w:t>Fig. 3</w:t>
      </w:r>
      <w:bookmarkStart w:id="17" w:name="_Hlk106509773"/>
      <w:r w:rsidRPr="004E1E3B">
        <w:rPr>
          <w:rFonts w:ascii="Times New Roman" w:hAnsi="Times New Roman" w:cs="Times New Roman"/>
          <w:b/>
          <w:bCs/>
          <w:color w:val="000000" w:themeColor="text1"/>
          <w:sz w:val="18"/>
          <w:szCs w:val="18"/>
        </w:rPr>
        <w:t xml:space="preserve"> Molecular packing behaviors </w:t>
      </w:r>
      <w:r w:rsidRPr="004E1E3B">
        <w:rPr>
          <w:rFonts w:ascii="Times New Roman" w:hAnsi="Times New Roman" w:cs="Times New Roman" w:hint="eastAsia"/>
          <w:b/>
          <w:bCs/>
          <w:color w:val="000000" w:themeColor="text1"/>
          <w:sz w:val="18"/>
          <w:szCs w:val="18"/>
        </w:rPr>
        <w:t>and</w:t>
      </w:r>
      <w:r w:rsidRPr="004E1E3B">
        <w:rPr>
          <w:rFonts w:ascii="Times New Roman" w:hAnsi="Times New Roman" w:cs="Times New Roman"/>
          <w:b/>
          <w:bCs/>
          <w:color w:val="000000" w:themeColor="text1"/>
          <w:sz w:val="18"/>
          <w:szCs w:val="18"/>
        </w:rPr>
        <w:t xml:space="preserve"> photophysical properties of OY1, OY3 and POY. a</w:t>
      </w:r>
      <w:r w:rsidRPr="004E1E3B">
        <w:rPr>
          <w:color w:val="000000" w:themeColor="text1"/>
          <w:sz w:val="18"/>
          <w:szCs w:val="18"/>
        </w:rPr>
        <w:t xml:space="preserve"> </w:t>
      </w:r>
      <w:r w:rsidRPr="004E1E3B">
        <w:rPr>
          <w:rFonts w:ascii="Times New Roman" w:hAnsi="Times New Roman" w:cs="Times New Roman"/>
          <w:color w:val="000000" w:themeColor="text1"/>
          <w:sz w:val="18"/>
          <w:szCs w:val="18"/>
        </w:rPr>
        <w:t xml:space="preserve">2DGIWAXS patterns and </w:t>
      </w:r>
      <w:r w:rsidRPr="004E1E3B">
        <w:rPr>
          <w:rFonts w:ascii="Times New Roman" w:hAnsi="Times New Roman" w:cs="Times New Roman"/>
          <w:b/>
          <w:bCs/>
          <w:color w:val="000000" w:themeColor="text1"/>
          <w:sz w:val="18"/>
          <w:szCs w:val="18"/>
        </w:rPr>
        <w:t>b</w:t>
      </w:r>
      <w:r w:rsidRPr="004E1E3B">
        <w:rPr>
          <w:rFonts w:ascii="Times New Roman" w:hAnsi="Times New Roman" w:cs="Times New Roman"/>
          <w:color w:val="000000" w:themeColor="text1"/>
          <w:sz w:val="18"/>
          <w:szCs w:val="18"/>
        </w:rPr>
        <w:t xml:space="preserve"> 1D line-cut profiles of OY1, OY3, POY neat films and corresponding blend films, </w:t>
      </w:r>
      <w:r w:rsidRPr="004E1E3B">
        <w:rPr>
          <w:rFonts w:ascii="Times New Roman" w:hAnsi="Times New Roman" w:cs="Times New Roman"/>
          <w:b/>
          <w:bCs/>
          <w:color w:val="000000" w:themeColor="text1"/>
          <w:sz w:val="18"/>
          <w:szCs w:val="18"/>
        </w:rPr>
        <w:t>c</w:t>
      </w:r>
      <w:r w:rsidRPr="004E1E3B">
        <w:rPr>
          <w:rFonts w:ascii="Times New Roman" w:hAnsi="Times New Roman" w:cs="Times New Roman"/>
          <w:color w:val="000000" w:themeColor="text1"/>
          <w:sz w:val="18"/>
          <w:szCs w:val="18"/>
        </w:rPr>
        <w:t xml:space="preserve"> absorption profiles and </w:t>
      </w:r>
      <w:r w:rsidRPr="004E1E3B">
        <w:rPr>
          <w:rFonts w:ascii="Times New Roman" w:hAnsi="Times New Roman" w:cs="Times New Roman"/>
          <w:b/>
          <w:bCs/>
          <w:color w:val="000000" w:themeColor="text1"/>
          <w:sz w:val="18"/>
          <w:szCs w:val="18"/>
        </w:rPr>
        <w:t>d</w:t>
      </w:r>
      <w:r w:rsidRPr="004E1E3B">
        <w:rPr>
          <w:rFonts w:ascii="Times New Roman" w:hAnsi="Times New Roman" w:cs="Times New Roman"/>
          <w:color w:val="000000" w:themeColor="text1"/>
          <w:sz w:val="18"/>
          <w:szCs w:val="18"/>
        </w:rPr>
        <w:t xml:space="preserve"> PL profiles of OY1, OY3 and POY neat films, </w:t>
      </w:r>
      <w:r w:rsidRPr="004E1E3B">
        <w:rPr>
          <w:rFonts w:ascii="Times New Roman" w:hAnsi="Times New Roman" w:cs="Times New Roman"/>
          <w:b/>
          <w:bCs/>
          <w:color w:val="000000" w:themeColor="text1"/>
          <w:sz w:val="18"/>
          <w:szCs w:val="18"/>
        </w:rPr>
        <w:t>e</w:t>
      </w:r>
      <w:r w:rsidRPr="004E1E3B">
        <w:rPr>
          <w:rFonts w:ascii="Times New Roman" w:hAnsi="Times New Roman" w:cs="Times New Roman"/>
          <w:color w:val="000000" w:themeColor="text1"/>
          <w:sz w:val="18"/>
          <w:szCs w:val="18"/>
        </w:rPr>
        <w:t xml:space="preserve"> absorption profiles of corresponding blend films with PBDB-T. Blue symbols: experiment results; shaded areas: contributions of S0-S1 electronic transition from ordered and amorphous phase (green and red, respectively), from S0-S2 and S0-S3 transitions (gray and purple, respectively), as resulting from spectral modeling (</w:t>
      </w:r>
      <w:r w:rsidR="00491F55">
        <w:rPr>
          <w:rFonts w:ascii="Times New Roman" w:hAnsi="Times New Roman" w:cs="Times New Roman" w:hint="eastAsia"/>
          <w:color w:val="000000" w:themeColor="text1"/>
          <w:sz w:val="18"/>
          <w:szCs w:val="18"/>
        </w:rPr>
        <w:t>Methods</w:t>
      </w:r>
      <w:r w:rsidRPr="004E1E3B">
        <w:rPr>
          <w:rFonts w:ascii="Times New Roman" w:hAnsi="Times New Roman" w:cs="Times New Roman"/>
          <w:color w:val="000000" w:themeColor="text1"/>
          <w:sz w:val="18"/>
          <w:szCs w:val="18"/>
        </w:rPr>
        <w:t xml:space="preserve"> for details). Dashed lines indicate vibronic sub-bands. For Fig. 3e, the relative spectral weights of the acceptor phase were fixed to those observed in Fig. 3c, to avoid overfitting.</w:t>
      </w:r>
    </w:p>
    <w:p w14:paraId="05523E6D" w14:textId="77777777" w:rsidR="004E1E3B" w:rsidRPr="004E1E3B" w:rsidRDefault="004E1E3B" w:rsidP="004E1E3B">
      <w:pPr>
        <w:spacing w:line="360" w:lineRule="auto"/>
        <w:rPr>
          <w:rFonts w:ascii="Times New Roman" w:hAnsi="Times New Roman" w:cs="Times New Roman"/>
          <w:color w:val="0000FF"/>
          <w:szCs w:val="21"/>
        </w:rPr>
      </w:pPr>
    </w:p>
    <w:bookmarkEnd w:id="17"/>
    <w:p w14:paraId="5794130A" w14:textId="5FF142A2" w:rsidR="00FD4885" w:rsidRPr="00D74DDA" w:rsidRDefault="00F52D10" w:rsidP="0033358C">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 xml:space="preserve">The morphology of </w:t>
      </w:r>
      <w:r w:rsidR="00BE4455" w:rsidRPr="00D74DDA">
        <w:rPr>
          <w:rFonts w:ascii="Times New Roman" w:hAnsi="Times New Roman" w:cs="Times New Roman"/>
          <w:szCs w:val="21"/>
        </w:rPr>
        <w:t xml:space="preserve">BHJ blend films </w:t>
      </w:r>
      <w:r w:rsidR="000133AA" w:rsidRPr="00D74DDA">
        <w:rPr>
          <w:rFonts w:ascii="Times New Roman" w:hAnsi="Times New Roman" w:cs="Times New Roman"/>
          <w:szCs w:val="21"/>
        </w:rPr>
        <w:t>w</w:t>
      </w:r>
      <w:r w:rsidR="00BE4455" w:rsidRPr="00D74DDA">
        <w:rPr>
          <w:rFonts w:ascii="Times New Roman" w:hAnsi="Times New Roman" w:cs="Times New Roman"/>
          <w:szCs w:val="21"/>
        </w:rPr>
        <w:t>as</w:t>
      </w:r>
      <w:r w:rsidR="000133AA" w:rsidRPr="00D74DDA">
        <w:rPr>
          <w:rFonts w:ascii="Times New Roman" w:hAnsi="Times New Roman" w:cs="Times New Roman"/>
          <w:szCs w:val="21"/>
        </w:rPr>
        <w:t xml:space="preserve"> </w:t>
      </w:r>
      <w:r w:rsidR="00BE4455" w:rsidRPr="00D74DDA">
        <w:rPr>
          <w:rFonts w:ascii="Times New Roman" w:hAnsi="Times New Roman" w:cs="Times New Roman"/>
          <w:szCs w:val="21"/>
        </w:rPr>
        <w:t xml:space="preserve">further characterized. It was found that </w:t>
      </w:r>
      <w:r w:rsidR="000133AA" w:rsidRPr="00D74DDA">
        <w:rPr>
          <w:rFonts w:ascii="Times New Roman" w:hAnsi="Times New Roman" w:cs="Times New Roman"/>
          <w:szCs w:val="21"/>
        </w:rPr>
        <w:t>a</w:t>
      </w:r>
      <w:r w:rsidR="00392661" w:rsidRPr="00D74DDA">
        <w:rPr>
          <w:rFonts w:ascii="Times New Roman" w:hAnsi="Times New Roman" w:cs="Times New Roman"/>
          <w:szCs w:val="21"/>
        </w:rPr>
        <w:t>ll the blend films present</w:t>
      </w:r>
      <w:r w:rsidR="000133AA" w:rsidRPr="00D74DDA">
        <w:rPr>
          <w:rFonts w:ascii="Times New Roman" w:hAnsi="Times New Roman" w:cs="Times New Roman"/>
          <w:szCs w:val="21"/>
        </w:rPr>
        <w:t>ed</w:t>
      </w:r>
      <w:r w:rsidR="00392661" w:rsidRPr="00D74DDA">
        <w:rPr>
          <w:rFonts w:ascii="Times New Roman" w:hAnsi="Times New Roman" w:cs="Times New Roman"/>
          <w:szCs w:val="21"/>
        </w:rPr>
        <w:t xml:space="preserve"> distinct face-on orientation with announced </w:t>
      </w:r>
      <w:r w:rsidR="007840FE" w:rsidRPr="00D74DDA">
        <w:rPr>
          <w:rFonts w:ascii="Times New Roman" w:hAnsi="Times New Roman" w:cs="Times New Roman"/>
          <w:szCs w:val="21"/>
        </w:rPr>
        <w:t xml:space="preserve">OOP </w:t>
      </w:r>
      <w:r w:rsidR="00392661" w:rsidRPr="00D74DDA">
        <w:rPr>
          <w:rFonts w:ascii="Times New Roman" w:hAnsi="Times New Roman" w:cs="Times New Roman"/>
          <w:szCs w:val="21"/>
        </w:rPr>
        <w:t xml:space="preserve">(010) diffraction peaks and </w:t>
      </w:r>
      <w:r w:rsidR="007840FE" w:rsidRPr="00D74DDA">
        <w:rPr>
          <w:rFonts w:ascii="Times New Roman" w:hAnsi="Times New Roman" w:cs="Times New Roman"/>
          <w:szCs w:val="21"/>
        </w:rPr>
        <w:t xml:space="preserve">IP </w:t>
      </w:r>
      <w:r w:rsidR="00392661" w:rsidRPr="00D74DDA">
        <w:rPr>
          <w:rFonts w:ascii="Times New Roman" w:hAnsi="Times New Roman" w:cs="Times New Roman"/>
          <w:szCs w:val="21"/>
        </w:rPr>
        <w:t>(100) peaks</w:t>
      </w:r>
      <w:r w:rsidR="00FE4BC9" w:rsidRPr="00D74DDA">
        <w:rPr>
          <w:rFonts w:ascii="Times New Roman" w:hAnsi="Times New Roman" w:cs="Times New Roman"/>
          <w:szCs w:val="21"/>
        </w:rPr>
        <w:t>, indicati</w:t>
      </w:r>
      <w:r w:rsidR="00BE4455" w:rsidRPr="00D74DDA">
        <w:rPr>
          <w:rFonts w:ascii="Times New Roman" w:hAnsi="Times New Roman" w:cs="Times New Roman"/>
          <w:szCs w:val="21"/>
        </w:rPr>
        <w:t>ng</w:t>
      </w:r>
      <w:r w:rsidR="00FE4BC9" w:rsidRPr="00D74DDA">
        <w:rPr>
          <w:rFonts w:ascii="Times New Roman" w:hAnsi="Times New Roman" w:cs="Times New Roman"/>
          <w:szCs w:val="21"/>
        </w:rPr>
        <w:t xml:space="preserve"> ordered microstructure</w:t>
      </w:r>
      <w:r w:rsidR="00BE4455" w:rsidRPr="00D74DDA">
        <w:rPr>
          <w:rFonts w:ascii="Times New Roman" w:hAnsi="Times New Roman" w:cs="Times New Roman"/>
          <w:szCs w:val="21"/>
        </w:rPr>
        <w:t>s</w:t>
      </w:r>
      <w:r w:rsidR="00FE4BC9" w:rsidRPr="00D74DDA">
        <w:rPr>
          <w:rFonts w:ascii="Times New Roman" w:hAnsi="Times New Roman" w:cs="Times New Roman"/>
          <w:szCs w:val="21"/>
        </w:rPr>
        <w:t>.</w:t>
      </w:r>
      <w:r w:rsidR="002A070E" w:rsidRPr="00D74DDA">
        <w:rPr>
          <w:rFonts w:ascii="Times New Roman" w:hAnsi="Times New Roman" w:cs="Times New Roman"/>
          <w:szCs w:val="21"/>
        </w:rPr>
        <w:t xml:space="preserve"> </w:t>
      </w:r>
      <w:r w:rsidR="00B13D91" w:rsidRPr="00D74DDA">
        <w:rPr>
          <w:rFonts w:ascii="Times New Roman" w:hAnsi="Times New Roman" w:cs="Times New Roman"/>
          <w:szCs w:val="21"/>
        </w:rPr>
        <w:t>The</w:t>
      </w:r>
      <w:r w:rsidR="00304FD4" w:rsidRPr="00D74DDA">
        <w:rPr>
          <w:rFonts w:ascii="Times New Roman" w:hAnsi="Times New Roman" w:cs="Times New Roman"/>
          <w:szCs w:val="21"/>
        </w:rPr>
        <w:t xml:space="preserve"> </w:t>
      </w:r>
      <w:r w:rsidR="001F628B" w:rsidRPr="00D74DDA">
        <w:rPr>
          <w:rFonts w:ascii="Times New Roman" w:hAnsi="Times New Roman" w:cs="Times New Roman"/>
          <w:szCs w:val="21"/>
        </w:rPr>
        <w:t xml:space="preserve">OOP </w:t>
      </w:r>
      <w:r w:rsidR="00304FD4" w:rsidRPr="00D74DDA">
        <w:rPr>
          <w:rFonts w:ascii="Times New Roman" w:hAnsi="Times New Roman" w:cs="Times New Roman"/>
          <w:szCs w:val="21"/>
        </w:rPr>
        <w:t>(010) peak</w:t>
      </w:r>
      <w:r w:rsidR="00B13D91" w:rsidRPr="00D74DDA">
        <w:rPr>
          <w:rFonts w:ascii="Times New Roman" w:hAnsi="Times New Roman" w:cs="Times New Roman"/>
          <w:szCs w:val="21"/>
        </w:rPr>
        <w:t xml:space="preserve"> of PBDB-</w:t>
      </w:r>
      <w:proofErr w:type="gramStart"/>
      <w:r w:rsidR="00B13D91" w:rsidRPr="00D74DDA">
        <w:rPr>
          <w:rFonts w:ascii="Times New Roman" w:hAnsi="Times New Roman" w:cs="Times New Roman"/>
          <w:szCs w:val="21"/>
        </w:rPr>
        <w:t>T:OY</w:t>
      </w:r>
      <w:proofErr w:type="gramEnd"/>
      <w:r w:rsidR="00B13D91" w:rsidRPr="00D74DDA">
        <w:rPr>
          <w:rFonts w:ascii="Times New Roman" w:hAnsi="Times New Roman" w:cs="Times New Roman"/>
          <w:szCs w:val="21"/>
        </w:rPr>
        <w:t xml:space="preserve">1 blend film </w:t>
      </w:r>
      <w:r w:rsidR="001B6A76" w:rsidRPr="00D74DDA">
        <w:rPr>
          <w:rFonts w:ascii="Times New Roman" w:hAnsi="Times New Roman" w:cs="Times New Roman"/>
          <w:szCs w:val="21"/>
        </w:rPr>
        <w:t>mainly</w:t>
      </w:r>
      <w:r w:rsidR="00B13D91" w:rsidRPr="00D74DDA">
        <w:rPr>
          <w:rFonts w:ascii="Times New Roman" w:eastAsia="等线" w:hAnsi="Times New Roman" w:cs="Times New Roman"/>
          <w:szCs w:val="21"/>
        </w:rPr>
        <w:t xml:space="preserve"> originate</w:t>
      </w:r>
      <w:r w:rsidR="00E873DA" w:rsidRPr="00D74DDA">
        <w:rPr>
          <w:rFonts w:ascii="Times New Roman" w:eastAsia="等线" w:hAnsi="Times New Roman" w:cs="Times New Roman"/>
          <w:szCs w:val="21"/>
        </w:rPr>
        <w:t>d</w:t>
      </w:r>
      <w:r w:rsidR="00B13D91" w:rsidRPr="00D74DDA">
        <w:rPr>
          <w:rFonts w:ascii="Times New Roman" w:eastAsia="等线" w:hAnsi="Times New Roman" w:cs="Times New Roman"/>
          <w:szCs w:val="21"/>
        </w:rPr>
        <w:t xml:space="preserve"> from the PBDB-T (010) diffraction</w:t>
      </w:r>
      <w:r w:rsidR="00AF1216" w:rsidRPr="00D74DDA">
        <w:rPr>
          <w:rFonts w:ascii="Times New Roman" w:hAnsi="Times New Roman" w:cs="Times New Roman"/>
          <w:szCs w:val="21"/>
        </w:rPr>
        <w:t xml:space="preserve">, </w:t>
      </w:r>
      <w:r w:rsidR="001B6A76" w:rsidRPr="00D74DDA">
        <w:rPr>
          <w:rFonts w:ascii="Times New Roman" w:hAnsi="Times New Roman" w:cs="Times New Roman"/>
          <w:szCs w:val="21"/>
        </w:rPr>
        <w:t xml:space="preserve">while </w:t>
      </w:r>
      <w:r w:rsidR="00AF1216" w:rsidRPr="00D74DDA">
        <w:rPr>
          <w:rFonts w:ascii="Times New Roman" w:hAnsi="Times New Roman" w:cs="Times New Roman"/>
          <w:szCs w:val="21"/>
        </w:rPr>
        <w:t xml:space="preserve">the </w:t>
      </w:r>
      <w:r w:rsidR="001F628B" w:rsidRPr="00D74DDA">
        <w:rPr>
          <w:rFonts w:ascii="Times New Roman" w:hAnsi="Times New Roman" w:cs="Times New Roman"/>
          <w:szCs w:val="21"/>
        </w:rPr>
        <w:t xml:space="preserve">IP </w:t>
      </w:r>
      <w:r w:rsidR="00AF1216" w:rsidRPr="00D74DDA">
        <w:rPr>
          <w:rFonts w:ascii="Times New Roman" w:hAnsi="Times New Roman" w:cs="Times New Roman"/>
          <w:szCs w:val="21"/>
        </w:rPr>
        <w:t>(100) diffraction peak bec</w:t>
      </w:r>
      <w:r w:rsidR="001F628B" w:rsidRPr="00D74DDA">
        <w:rPr>
          <w:rFonts w:ascii="Times New Roman" w:hAnsi="Times New Roman" w:cs="Times New Roman"/>
          <w:szCs w:val="21"/>
        </w:rPr>
        <w:t>ame</w:t>
      </w:r>
      <w:r w:rsidR="00AF1216" w:rsidRPr="00D74DDA">
        <w:rPr>
          <w:rFonts w:ascii="Times New Roman" w:hAnsi="Times New Roman" w:cs="Times New Roman"/>
          <w:szCs w:val="21"/>
        </w:rPr>
        <w:t xml:space="preserve"> sharper </w:t>
      </w:r>
      <w:r w:rsidR="0092742B" w:rsidRPr="00D74DDA">
        <w:rPr>
          <w:rFonts w:ascii="Times New Roman" w:hAnsi="Times New Roman" w:cs="Times New Roman"/>
          <w:szCs w:val="21"/>
        </w:rPr>
        <w:t>in PBDB-T:OY1 blend film</w:t>
      </w:r>
      <w:r w:rsidR="00FA02CE" w:rsidRPr="00D74DDA">
        <w:rPr>
          <w:rFonts w:ascii="Times New Roman" w:hAnsi="Times New Roman" w:cs="Times New Roman"/>
          <w:szCs w:val="21"/>
        </w:rPr>
        <w:t xml:space="preserve">, suggesting that OY1 molecules </w:t>
      </w:r>
      <w:r w:rsidR="005A004D" w:rsidRPr="00D74DDA">
        <w:rPr>
          <w:rFonts w:ascii="Times New Roman" w:hAnsi="Times New Roman" w:cs="Times New Roman"/>
          <w:szCs w:val="21"/>
        </w:rPr>
        <w:t>enhance</w:t>
      </w:r>
      <w:r w:rsidR="004D4C29" w:rsidRPr="00D74DDA">
        <w:rPr>
          <w:rFonts w:ascii="Times New Roman" w:hAnsi="Times New Roman" w:cs="Times New Roman"/>
          <w:szCs w:val="21"/>
        </w:rPr>
        <w:t>d</w:t>
      </w:r>
      <w:r w:rsidR="005A004D" w:rsidRPr="00D74DDA">
        <w:rPr>
          <w:rFonts w:ascii="Times New Roman" w:hAnsi="Times New Roman" w:cs="Times New Roman"/>
          <w:szCs w:val="21"/>
        </w:rPr>
        <w:t xml:space="preserve"> </w:t>
      </w:r>
      <w:r w:rsidR="00FA02CE" w:rsidRPr="00D74DDA">
        <w:rPr>
          <w:rFonts w:ascii="Times New Roman" w:hAnsi="Times New Roman" w:cs="Times New Roman"/>
          <w:szCs w:val="21"/>
        </w:rPr>
        <w:t xml:space="preserve">the </w:t>
      </w:r>
      <w:r w:rsidR="001F628B" w:rsidRPr="00D74DDA">
        <w:rPr>
          <w:rFonts w:ascii="Times New Roman" w:hAnsi="Times New Roman" w:cs="Times New Roman"/>
          <w:szCs w:val="21"/>
        </w:rPr>
        <w:t xml:space="preserve">IP </w:t>
      </w:r>
      <w:r w:rsidR="00FA02CE" w:rsidRPr="00D74DDA">
        <w:rPr>
          <w:rFonts w:ascii="Times New Roman" w:hAnsi="Times New Roman" w:cs="Times New Roman"/>
          <w:szCs w:val="21"/>
        </w:rPr>
        <w:t>lamellar orientation of PBDB-T</w:t>
      </w:r>
      <w:r w:rsidR="00F210D7" w:rsidRPr="00D74DDA">
        <w:rPr>
          <w:rFonts w:ascii="Times New Roman" w:hAnsi="Times New Roman" w:cs="Times New Roman"/>
          <w:szCs w:val="21"/>
        </w:rPr>
        <w:t xml:space="preserve">. </w:t>
      </w:r>
      <w:r w:rsidR="00DC4109" w:rsidRPr="00D74DDA">
        <w:rPr>
          <w:rFonts w:ascii="Times New Roman" w:hAnsi="Times New Roman" w:cs="Times New Roman"/>
          <w:szCs w:val="21"/>
        </w:rPr>
        <w:t>Concerning PBDB-T:OY3 blend film,</w:t>
      </w:r>
      <w:r w:rsidR="00B15541" w:rsidRPr="00D74DDA">
        <w:rPr>
          <w:rFonts w:ascii="Times New Roman" w:hAnsi="Times New Roman" w:cs="Times New Roman"/>
          <w:szCs w:val="21"/>
        </w:rPr>
        <w:t xml:space="preserve"> the diffraction signal basically </w:t>
      </w:r>
      <w:r w:rsidR="0079330C" w:rsidRPr="00D74DDA">
        <w:rPr>
          <w:rFonts w:ascii="Times New Roman" w:hAnsi="Times New Roman" w:cs="Times New Roman"/>
          <w:szCs w:val="21"/>
        </w:rPr>
        <w:t>came</w:t>
      </w:r>
      <w:r w:rsidR="00B15541" w:rsidRPr="00D74DDA">
        <w:rPr>
          <w:rFonts w:ascii="Times New Roman" w:hAnsi="Times New Roman" w:cs="Times New Roman"/>
          <w:szCs w:val="21"/>
        </w:rPr>
        <w:t xml:space="preserve"> from </w:t>
      </w:r>
      <w:r w:rsidR="00B15541" w:rsidRPr="00D74DDA">
        <w:rPr>
          <w:rFonts w:ascii="Times New Roman" w:hAnsi="Times New Roman" w:cs="Times New Roman"/>
          <w:szCs w:val="21"/>
        </w:rPr>
        <w:lastRenderedPageBreak/>
        <w:t xml:space="preserve">PBDB-T, demonstrating the </w:t>
      </w:r>
      <w:r w:rsidR="00563C6A" w:rsidRPr="00D74DDA">
        <w:rPr>
          <w:rFonts w:ascii="Times New Roman" w:hAnsi="Times New Roman" w:cs="Times New Roman"/>
          <w:szCs w:val="21"/>
        </w:rPr>
        <w:t>well-mixed morphology of PBDB-T:OY3 blend</w:t>
      </w:r>
      <w:r w:rsidR="00B15541" w:rsidRPr="00D74DDA">
        <w:rPr>
          <w:rFonts w:ascii="Times New Roman" w:hAnsi="Times New Roman" w:cs="Times New Roman"/>
          <w:szCs w:val="21"/>
        </w:rPr>
        <w:t>.</w:t>
      </w:r>
      <w:r w:rsidR="00DC4109" w:rsidRPr="00D74DDA">
        <w:rPr>
          <w:rFonts w:ascii="Times New Roman" w:hAnsi="Times New Roman" w:cs="Times New Roman"/>
          <w:szCs w:val="21"/>
        </w:rPr>
        <w:t xml:space="preserve"> </w:t>
      </w:r>
      <w:r w:rsidR="00170895" w:rsidRPr="00D74DDA">
        <w:rPr>
          <w:rFonts w:ascii="Times New Roman" w:hAnsi="Times New Roman" w:cs="Times New Roman"/>
          <w:szCs w:val="21"/>
        </w:rPr>
        <w:t xml:space="preserve">Surprisingly, </w:t>
      </w:r>
      <w:r w:rsidR="000A226A" w:rsidRPr="00D74DDA">
        <w:rPr>
          <w:rFonts w:ascii="Times New Roman" w:hAnsi="Times New Roman" w:cs="Times New Roman"/>
          <w:szCs w:val="21"/>
        </w:rPr>
        <w:t>PBDB-</w:t>
      </w:r>
      <w:proofErr w:type="gramStart"/>
      <w:r w:rsidR="000A226A" w:rsidRPr="00D74DDA">
        <w:rPr>
          <w:rFonts w:ascii="Times New Roman" w:hAnsi="Times New Roman" w:cs="Times New Roman"/>
          <w:szCs w:val="21"/>
        </w:rPr>
        <w:t>T:POY</w:t>
      </w:r>
      <w:proofErr w:type="gramEnd"/>
      <w:r w:rsidR="000A226A" w:rsidRPr="00D74DDA">
        <w:rPr>
          <w:rFonts w:ascii="Times New Roman" w:hAnsi="Times New Roman" w:cs="Times New Roman"/>
          <w:szCs w:val="21"/>
        </w:rPr>
        <w:t xml:space="preserve"> </w:t>
      </w:r>
      <w:r w:rsidR="0080796C" w:rsidRPr="00D74DDA">
        <w:rPr>
          <w:rFonts w:ascii="Times New Roman" w:hAnsi="Times New Roman" w:cs="Times New Roman"/>
          <w:szCs w:val="21"/>
        </w:rPr>
        <w:t xml:space="preserve">blend film </w:t>
      </w:r>
      <w:r w:rsidR="000A226A" w:rsidRPr="00D74DDA">
        <w:rPr>
          <w:rFonts w:ascii="Times New Roman" w:hAnsi="Times New Roman" w:cs="Times New Roman"/>
          <w:szCs w:val="21"/>
        </w:rPr>
        <w:t>ha</w:t>
      </w:r>
      <w:r w:rsidR="0079330C" w:rsidRPr="00D74DDA">
        <w:rPr>
          <w:rFonts w:ascii="Times New Roman" w:hAnsi="Times New Roman" w:cs="Times New Roman"/>
          <w:szCs w:val="21"/>
        </w:rPr>
        <w:t>d</w:t>
      </w:r>
      <w:r w:rsidR="000A226A" w:rsidRPr="00D74DDA">
        <w:rPr>
          <w:rFonts w:ascii="Times New Roman" w:hAnsi="Times New Roman" w:cs="Times New Roman"/>
          <w:szCs w:val="21"/>
        </w:rPr>
        <w:t xml:space="preserve"> a </w:t>
      </w:r>
      <w:r w:rsidR="00CB7001" w:rsidRPr="00D74DDA">
        <w:rPr>
          <w:rFonts w:ascii="Times New Roman" w:hAnsi="Times New Roman" w:cs="Times New Roman"/>
          <w:szCs w:val="21"/>
        </w:rPr>
        <w:t>diffraction feature</w:t>
      </w:r>
      <w:r w:rsidR="003F7430" w:rsidRPr="00D74DDA">
        <w:rPr>
          <w:rFonts w:ascii="Times New Roman" w:eastAsia="等线" w:hAnsi="Times New Roman" w:cs="Times New Roman"/>
          <w:szCs w:val="21"/>
        </w:rPr>
        <w:t xml:space="preserve"> dominated by the OOP (010) diffraction of POY instead of PBDB-T</w:t>
      </w:r>
      <w:r w:rsidR="00AB74B2" w:rsidRPr="00D74DDA">
        <w:rPr>
          <w:rFonts w:ascii="Times New Roman" w:hAnsi="Times New Roman" w:cs="Times New Roman"/>
          <w:szCs w:val="21"/>
        </w:rPr>
        <w:t xml:space="preserve">, with a </w:t>
      </w:r>
      <w:r w:rsidR="003F7430" w:rsidRPr="00D74DDA">
        <w:rPr>
          <w:rFonts w:ascii="Times New Roman" w:eastAsia="等线" w:hAnsi="Times New Roman" w:cs="Times New Roman"/>
          <w:i/>
          <w:iCs/>
          <w:szCs w:val="21"/>
        </w:rPr>
        <w:t>d</w:t>
      </w:r>
      <w:r w:rsidR="003F7430" w:rsidRPr="00D74DDA">
        <w:rPr>
          <w:rFonts w:ascii="Times New Roman" w:eastAsia="等线" w:hAnsi="Times New Roman" w:cs="Times New Roman"/>
          <w:szCs w:val="21"/>
        </w:rPr>
        <w:t xml:space="preserve"> spacing of 3.75 Å and CCL of 1.00 nm</w:t>
      </w:r>
      <w:r w:rsidR="0080796C" w:rsidRPr="00D74DDA">
        <w:rPr>
          <w:rFonts w:ascii="Times New Roman" w:hAnsi="Times New Roman" w:cs="Times New Roman"/>
          <w:szCs w:val="21"/>
        </w:rPr>
        <w:t>.</w:t>
      </w:r>
      <w:r w:rsidR="00DD08C4" w:rsidRPr="00D74DDA">
        <w:rPr>
          <w:rFonts w:ascii="Times New Roman" w:hAnsi="Times New Roman" w:cs="Times New Roman"/>
          <w:szCs w:val="21"/>
        </w:rPr>
        <w:t xml:space="preserve"> The absence of PBDB-T diffraction signal indicates that </w:t>
      </w:r>
      <w:r w:rsidR="001E68F7" w:rsidRPr="00D74DDA">
        <w:rPr>
          <w:rFonts w:ascii="Times New Roman" w:hAnsi="Times New Roman" w:cs="Times New Roman"/>
          <w:szCs w:val="21"/>
        </w:rPr>
        <w:t>the crystallin</w:t>
      </w:r>
      <w:r w:rsidR="00967D39" w:rsidRPr="00D74DDA">
        <w:rPr>
          <w:rFonts w:ascii="Times New Roman" w:hAnsi="Times New Roman" w:cs="Times New Roman"/>
          <w:szCs w:val="21"/>
        </w:rPr>
        <w:t>e behavior</w:t>
      </w:r>
      <w:r w:rsidR="001E68F7" w:rsidRPr="00D74DDA">
        <w:rPr>
          <w:rFonts w:ascii="Times New Roman" w:hAnsi="Times New Roman" w:cs="Times New Roman"/>
          <w:szCs w:val="21"/>
        </w:rPr>
        <w:t xml:space="preserve"> and </w:t>
      </w:r>
      <w:r w:rsidR="001E68F7" w:rsidRPr="00D74DDA">
        <w:rPr>
          <w:rFonts w:ascii="Times New Roman" w:eastAsia="等线" w:hAnsi="Times New Roman" w:cs="Times New Roman"/>
          <w:szCs w:val="21"/>
        </w:rPr>
        <w:t>π-π stacking</w:t>
      </w:r>
      <w:r w:rsidR="001E68F7" w:rsidRPr="00D74DDA">
        <w:rPr>
          <w:rFonts w:ascii="Times New Roman" w:hAnsi="Times New Roman" w:cs="Times New Roman"/>
          <w:szCs w:val="21"/>
        </w:rPr>
        <w:t xml:space="preserve"> orientation of PBDB-T </w:t>
      </w:r>
      <w:r w:rsidR="004D4C29" w:rsidRPr="00D74DDA">
        <w:rPr>
          <w:rFonts w:ascii="Times New Roman" w:hAnsi="Times New Roman" w:cs="Times New Roman"/>
          <w:szCs w:val="21"/>
        </w:rPr>
        <w:t>was</w:t>
      </w:r>
      <w:r w:rsidR="001E68F7" w:rsidRPr="00D74DDA">
        <w:rPr>
          <w:rFonts w:ascii="Times New Roman" w:hAnsi="Times New Roman" w:cs="Times New Roman"/>
          <w:szCs w:val="21"/>
        </w:rPr>
        <w:t xml:space="preserve"> </w:t>
      </w:r>
      <w:r w:rsidR="004D4C29" w:rsidRPr="00D74DDA">
        <w:rPr>
          <w:rFonts w:ascii="Times New Roman" w:hAnsi="Times New Roman" w:cs="Times New Roman"/>
          <w:szCs w:val="21"/>
        </w:rPr>
        <w:t>severe</w:t>
      </w:r>
      <w:r w:rsidR="000B5621" w:rsidRPr="00D74DDA">
        <w:rPr>
          <w:rFonts w:ascii="Times New Roman" w:hAnsi="Times New Roman" w:cs="Times New Roman"/>
          <w:szCs w:val="21"/>
        </w:rPr>
        <w:t>ly disturbed after blending with POY</w:t>
      </w:r>
      <w:r w:rsidR="006C336A" w:rsidRPr="00D74DDA">
        <w:rPr>
          <w:rFonts w:ascii="Times New Roman" w:hAnsi="Times New Roman" w:cs="Times New Roman"/>
          <w:szCs w:val="21"/>
        </w:rPr>
        <w:t xml:space="preserve">, probably due to </w:t>
      </w:r>
      <w:r w:rsidR="00AD2DD1" w:rsidRPr="00D74DDA">
        <w:rPr>
          <w:rFonts w:ascii="Times New Roman" w:hAnsi="Times New Roman" w:cs="Times New Roman"/>
          <w:szCs w:val="21"/>
        </w:rPr>
        <w:t>the strong disorder from the wide molecular weight distribution</w:t>
      </w:r>
      <w:r w:rsidR="00C77440" w:rsidRPr="00D74DDA">
        <w:rPr>
          <w:rFonts w:ascii="Times New Roman" w:hAnsi="Times New Roman" w:cs="Times New Roman"/>
          <w:szCs w:val="21"/>
        </w:rPr>
        <w:t xml:space="preserve"> of POY</w:t>
      </w:r>
      <w:r w:rsidR="006C336A" w:rsidRPr="00D74DDA">
        <w:rPr>
          <w:rFonts w:ascii="Times New Roman" w:hAnsi="Times New Roman" w:cs="Times New Roman"/>
          <w:szCs w:val="21"/>
        </w:rPr>
        <w:t>.</w:t>
      </w:r>
    </w:p>
    <w:p w14:paraId="7E14A3AC" w14:textId="0130184F" w:rsidR="00883589" w:rsidRPr="00D74DDA" w:rsidRDefault="00DF352C" w:rsidP="00EB1D48">
      <w:pPr>
        <w:spacing w:line="360" w:lineRule="auto"/>
        <w:ind w:firstLineChars="200" w:firstLine="420"/>
        <w:rPr>
          <w:rFonts w:ascii="Times New Roman" w:hAnsi="Times New Roman" w:cs="Times New Roman"/>
          <w:szCs w:val="21"/>
        </w:rPr>
      </w:pPr>
      <w:bookmarkStart w:id="18" w:name="_Hlk106225195"/>
      <w:r w:rsidRPr="00D74DDA">
        <w:rPr>
          <w:rFonts w:ascii="Times New Roman" w:hAnsi="Times New Roman" w:cs="Times New Roman"/>
          <w:szCs w:val="21"/>
        </w:rPr>
        <w:t>To further understand the</w:t>
      </w:r>
      <w:r w:rsidR="00EC216B" w:rsidRPr="00D74DDA">
        <w:rPr>
          <w:rFonts w:ascii="Times New Roman" w:hAnsi="Times New Roman" w:cs="Times New Roman"/>
          <w:szCs w:val="21"/>
        </w:rPr>
        <w:t xml:space="preserve"> </w:t>
      </w:r>
      <w:r w:rsidR="003365EE" w:rsidRPr="00D74DDA">
        <w:rPr>
          <w:rFonts w:ascii="Times New Roman" w:hAnsi="Times New Roman" w:cs="Times New Roman"/>
          <w:szCs w:val="21"/>
        </w:rPr>
        <w:t>morphologies</w:t>
      </w:r>
      <w:r w:rsidRPr="00D74DDA">
        <w:rPr>
          <w:rFonts w:ascii="Times New Roman" w:hAnsi="Times New Roman" w:cs="Times New Roman"/>
          <w:szCs w:val="21"/>
        </w:rPr>
        <w:t xml:space="preserve"> of blend films, </w:t>
      </w:r>
      <w:r w:rsidR="00542D7A" w:rsidRPr="00D74DDA">
        <w:rPr>
          <w:rFonts w:ascii="Times New Roman" w:hAnsi="Times New Roman" w:cs="Times New Roman"/>
          <w:szCs w:val="21"/>
        </w:rPr>
        <w:t>Flory-</w:t>
      </w:r>
      <w:proofErr w:type="gramStart"/>
      <w:r w:rsidR="00542D7A" w:rsidRPr="00D74DDA">
        <w:rPr>
          <w:rFonts w:ascii="Times New Roman" w:hAnsi="Times New Roman" w:cs="Times New Roman"/>
          <w:szCs w:val="21"/>
        </w:rPr>
        <w:t>Huggins</w:t>
      </w:r>
      <w:proofErr w:type="gramEnd"/>
      <w:r w:rsidR="00542D7A" w:rsidRPr="00D74DDA">
        <w:rPr>
          <w:rFonts w:ascii="Times New Roman" w:hAnsi="Times New Roman" w:cs="Times New Roman"/>
          <w:szCs w:val="21"/>
        </w:rPr>
        <w:t xml:space="preserve"> interaction parameters (</w:t>
      </w:r>
      <w:r w:rsidR="00542D7A" w:rsidRPr="00D74DDA">
        <w:rPr>
          <w:rFonts w:ascii="Times New Roman" w:eastAsia="等线" w:hAnsi="Times New Roman" w:cs="Times New Roman"/>
          <w:szCs w:val="21"/>
        </w:rPr>
        <w:t>χ</w:t>
      </w:r>
      <w:r w:rsidR="00542D7A" w:rsidRPr="00D74DDA">
        <w:rPr>
          <w:rFonts w:ascii="Times New Roman" w:hAnsi="Times New Roman" w:cs="Times New Roman"/>
          <w:szCs w:val="21"/>
        </w:rPr>
        <w:t xml:space="preserve">) were estimated </w:t>
      </w:r>
      <w:r w:rsidR="00772EB8" w:rsidRPr="00D74DDA">
        <w:rPr>
          <w:rFonts w:ascii="Times New Roman" w:hAnsi="Times New Roman" w:cs="Times New Roman"/>
          <w:szCs w:val="21"/>
        </w:rPr>
        <w:t xml:space="preserve">from </w:t>
      </w:r>
      <w:r w:rsidR="00542D7A" w:rsidRPr="00D74DDA">
        <w:rPr>
          <w:rFonts w:ascii="Times New Roman" w:hAnsi="Times New Roman" w:cs="Times New Roman"/>
          <w:szCs w:val="21"/>
        </w:rPr>
        <w:t>the introduction of surface energy</w:t>
      </w:r>
      <w:r w:rsidR="00772EB8" w:rsidRPr="00D74DDA">
        <w:rPr>
          <w:rFonts w:ascii="Times New Roman" w:hAnsi="Times New Roman" w:cs="Times New Roman"/>
          <w:szCs w:val="21"/>
        </w:rPr>
        <w:t xml:space="preserve"> (γ), according to the equation: </w:t>
      </w:r>
      <m:oMath>
        <m:sSub>
          <m:sSubPr>
            <m:ctrlPr>
              <w:rPr>
                <w:rFonts w:ascii="Cambria Math" w:hAnsi="Cambria Math" w:cs="Times New Roman"/>
                <w:i/>
                <w:szCs w:val="21"/>
              </w:rPr>
            </m:ctrlPr>
          </m:sSubPr>
          <m:e>
            <m:r>
              <w:rPr>
                <w:rFonts w:ascii="Cambria Math" w:hAnsi="Cambria Math" w:cs="Times New Roman"/>
                <w:szCs w:val="21"/>
              </w:rPr>
              <m:t>χ</m:t>
            </m:r>
          </m:e>
          <m:sub>
            <m:r>
              <w:rPr>
                <w:rFonts w:ascii="Cambria Math" w:hAnsi="Cambria Math" w:cs="Times New Roman"/>
                <w:szCs w:val="21"/>
              </w:rPr>
              <m:t>DA</m:t>
            </m:r>
          </m:sub>
        </m:sSub>
        <m:r>
          <w:rPr>
            <w:rFonts w:ascii="Cambria Math"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K(</m:t>
            </m:r>
            <m:rad>
              <m:radPr>
                <m:degHide m:val="1"/>
                <m:ctrlPr>
                  <w:rPr>
                    <w:rFonts w:ascii="Cambria Math" w:hAnsi="Cambria Math" w:cs="Times New Roman"/>
                    <w:i/>
                    <w:szCs w:val="21"/>
                  </w:rPr>
                </m:ctrlPr>
              </m:radPr>
              <m:deg/>
              <m:e>
                <m:sSub>
                  <m:sSubPr>
                    <m:ctrlPr>
                      <w:rPr>
                        <w:rFonts w:ascii="Cambria Math" w:hAnsi="Cambria Math" w:cs="Times New Roman"/>
                        <w:i/>
                        <w:szCs w:val="21"/>
                      </w:rPr>
                    </m:ctrlPr>
                  </m:sSubPr>
                  <m:e>
                    <m:r>
                      <w:rPr>
                        <w:rFonts w:ascii="Cambria Math" w:hAnsi="Cambria Math" w:cs="Times New Roman"/>
                        <w:szCs w:val="21"/>
                      </w:rPr>
                      <m:t>γ</m:t>
                    </m:r>
                  </m:e>
                  <m:sub>
                    <m:r>
                      <w:rPr>
                        <w:rFonts w:ascii="Cambria Math" w:hAnsi="Cambria Math" w:cs="Times New Roman"/>
                        <w:szCs w:val="21"/>
                      </w:rPr>
                      <m:t>D</m:t>
                    </m:r>
                  </m:sub>
                </m:sSub>
              </m:e>
            </m:rad>
            <m:r>
              <w:rPr>
                <w:rFonts w:ascii="Cambria Math" w:hAnsi="Cambria Math" w:cs="Times New Roman"/>
                <w:szCs w:val="21"/>
              </w:rPr>
              <m:t>-</m:t>
            </m:r>
            <m:rad>
              <m:radPr>
                <m:degHide m:val="1"/>
                <m:ctrlPr>
                  <w:rPr>
                    <w:rFonts w:ascii="Cambria Math" w:hAnsi="Cambria Math" w:cs="Times New Roman"/>
                    <w:i/>
                    <w:szCs w:val="21"/>
                  </w:rPr>
                </m:ctrlPr>
              </m:radPr>
              <m:deg/>
              <m:e>
                <m:sSub>
                  <m:sSubPr>
                    <m:ctrlPr>
                      <w:rPr>
                        <w:rFonts w:ascii="Cambria Math" w:hAnsi="Cambria Math" w:cs="Times New Roman"/>
                        <w:i/>
                        <w:szCs w:val="21"/>
                      </w:rPr>
                    </m:ctrlPr>
                  </m:sSubPr>
                  <m:e>
                    <m:r>
                      <w:rPr>
                        <w:rFonts w:ascii="Cambria Math" w:hAnsi="Cambria Math" w:cs="Times New Roman"/>
                        <w:szCs w:val="21"/>
                      </w:rPr>
                      <m:t>γ</m:t>
                    </m:r>
                  </m:e>
                  <m:sub>
                    <m:r>
                      <w:rPr>
                        <w:rFonts w:ascii="Cambria Math" w:hAnsi="Cambria Math" w:cs="Times New Roman"/>
                        <w:szCs w:val="21"/>
                      </w:rPr>
                      <m:t>A</m:t>
                    </m:r>
                  </m:sub>
                </m:sSub>
              </m:e>
            </m:rad>
            <m:r>
              <w:rPr>
                <w:rFonts w:ascii="Cambria Math" w:hAnsi="Cambria Math" w:cs="Times New Roman"/>
                <w:szCs w:val="21"/>
              </w:rPr>
              <m:t>)</m:t>
            </m:r>
          </m:e>
          <m:sup>
            <m:r>
              <w:rPr>
                <w:rFonts w:ascii="Cambria Math" w:hAnsi="Cambria Math" w:cs="Times New Roman"/>
                <w:szCs w:val="21"/>
              </w:rPr>
              <m:t>2</m:t>
            </m:r>
          </m:sup>
        </m:sSup>
      </m:oMath>
      <w:r w:rsidR="00772EB8" w:rsidRPr="00D74DDA">
        <w:rPr>
          <w:rFonts w:ascii="Times New Roman" w:hAnsi="Times New Roman" w:cs="Times New Roman"/>
          <w:szCs w:val="21"/>
        </w:rPr>
        <w:t>, while</w:t>
      </w:r>
      <w:r w:rsidR="00772EB8" w:rsidRPr="00D74DDA">
        <w:rPr>
          <w:rFonts w:ascii="Times New Roman" w:hAnsi="Times New Roman" w:cs="Times New Roman"/>
          <w:i/>
          <w:iCs/>
          <w:szCs w:val="21"/>
        </w:rPr>
        <w:t xml:space="preserve"> K</w:t>
      </w:r>
      <w:r w:rsidR="00772EB8" w:rsidRPr="00D74DDA">
        <w:rPr>
          <w:rFonts w:ascii="Cambria Math" w:hAnsi="Cambria Math" w:cs="Times New Roman"/>
          <w:i/>
          <w:szCs w:val="21"/>
        </w:rPr>
        <w:t xml:space="preserve"> </w:t>
      </w:r>
      <w:r w:rsidR="00772EB8" w:rsidRPr="00D74DDA">
        <w:rPr>
          <w:rFonts w:ascii="Times New Roman" w:hAnsi="Times New Roman" w:cs="Times New Roman"/>
          <w:szCs w:val="21"/>
        </w:rPr>
        <w:t>is a constant</w:t>
      </w:r>
      <w:r w:rsidR="00EC216B" w:rsidRPr="00D74DDA">
        <w:rPr>
          <w:rFonts w:ascii="Times New Roman" w:hAnsi="Times New Roman" w:cs="Times New Roman"/>
          <w:szCs w:val="21"/>
        </w:rPr>
        <w:t>, D and A is refer to donor and acceptor</w:t>
      </w:r>
      <w:r w:rsidR="002F56C6" w:rsidRPr="00D74DDA">
        <w:rPr>
          <w:rFonts w:ascii="Times New Roman" w:hAnsi="Times New Roman" w:cs="Times New Roman"/>
          <w:szCs w:val="21"/>
        </w:rPr>
        <w:t>, respectively</w:t>
      </w:r>
      <w:r w:rsidR="00772EB8" w:rsidRPr="00D74DDA">
        <w:rPr>
          <w:rFonts w:ascii="Times New Roman" w:hAnsi="Times New Roman" w:cs="Times New Roman"/>
          <w:szCs w:val="21"/>
        </w:rPr>
        <w:t xml:space="preserve">. The surface energy </w:t>
      </w:r>
      <w:r w:rsidR="001C4081" w:rsidRPr="00D74DDA">
        <w:rPr>
          <w:rFonts w:ascii="Times New Roman" w:hAnsi="Times New Roman" w:cs="Times New Roman"/>
          <w:szCs w:val="21"/>
        </w:rPr>
        <w:t xml:space="preserve">values </w:t>
      </w:r>
      <w:r w:rsidR="00772EB8" w:rsidRPr="00D74DDA">
        <w:rPr>
          <w:rFonts w:ascii="Times New Roman" w:hAnsi="Times New Roman" w:cs="Times New Roman"/>
          <w:szCs w:val="21"/>
        </w:rPr>
        <w:t xml:space="preserve">of </w:t>
      </w:r>
      <w:r w:rsidR="001C4081" w:rsidRPr="00D74DDA">
        <w:rPr>
          <w:rFonts w:ascii="Times New Roman" w:hAnsi="Times New Roman" w:cs="Times New Roman"/>
          <w:szCs w:val="21"/>
        </w:rPr>
        <w:t xml:space="preserve">pure films </w:t>
      </w:r>
      <w:r w:rsidR="00772EB8" w:rsidRPr="00D74DDA">
        <w:rPr>
          <w:rFonts w:ascii="Times New Roman" w:hAnsi="Times New Roman" w:cs="Times New Roman"/>
          <w:szCs w:val="21"/>
        </w:rPr>
        <w:t>were acquired from the contact-angle measurements</w:t>
      </w:r>
      <w:r w:rsidR="001C4081" w:rsidRPr="00D74DDA">
        <w:rPr>
          <w:rFonts w:ascii="Times New Roman" w:hAnsi="Times New Roman" w:cs="Times New Roman"/>
          <w:color w:val="FF0000"/>
          <w:szCs w:val="21"/>
        </w:rPr>
        <w:t xml:space="preserve"> </w:t>
      </w:r>
      <w:r w:rsidR="001C4081" w:rsidRPr="00D74DDA">
        <w:rPr>
          <w:rFonts w:ascii="Times New Roman" w:hAnsi="Times New Roman" w:cs="Times New Roman"/>
          <w:color w:val="000000" w:themeColor="text1"/>
          <w:szCs w:val="21"/>
        </w:rPr>
        <w:t xml:space="preserve">(Supplementary Fig. </w:t>
      </w:r>
      <w:r w:rsidR="00962584" w:rsidRPr="00D74DDA">
        <w:rPr>
          <w:rFonts w:ascii="Times New Roman" w:hAnsi="Times New Roman" w:cs="Times New Roman"/>
          <w:color w:val="000000" w:themeColor="text1"/>
          <w:szCs w:val="21"/>
        </w:rPr>
        <w:t>30</w:t>
      </w:r>
      <w:r w:rsidR="00453FF1" w:rsidRPr="00D74DDA">
        <w:rPr>
          <w:rFonts w:ascii="Times New Roman" w:hAnsi="Times New Roman" w:cs="Times New Roman"/>
          <w:color w:val="000000" w:themeColor="text1"/>
          <w:szCs w:val="21"/>
        </w:rPr>
        <w:t xml:space="preserve"> </w:t>
      </w:r>
      <w:r w:rsidR="001C4081" w:rsidRPr="00D74DDA">
        <w:rPr>
          <w:rFonts w:ascii="Times New Roman" w:hAnsi="Times New Roman" w:cs="Times New Roman"/>
          <w:color w:val="000000" w:themeColor="text1"/>
          <w:szCs w:val="21"/>
        </w:rPr>
        <w:t xml:space="preserve">and Supplementary Table </w:t>
      </w:r>
      <w:r w:rsidR="00121FE8" w:rsidRPr="00D74DDA">
        <w:rPr>
          <w:rFonts w:ascii="Times New Roman" w:hAnsi="Times New Roman" w:cs="Times New Roman"/>
          <w:color w:val="000000" w:themeColor="text1"/>
          <w:szCs w:val="21"/>
        </w:rPr>
        <w:t>11</w:t>
      </w:r>
      <w:r w:rsidR="001C4081" w:rsidRPr="00D74DDA">
        <w:rPr>
          <w:rFonts w:ascii="Times New Roman" w:hAnsi="Times New Roman" w:cs="Times New Roman"/>
          <w:color w:val="000000" w:themeColor="text1"/>
          <w:szCs w:val="21"/>
        </w:rPr>
        <w:t>),</w:t>
      </w:r>
      <w:r w:rsidR="001C4081" w:rsidRPr="00D74DDA">
        <w:rPr>
          <w:rFonts w:ascii="Times New Roman" w:hAnsi="Times New Roman" w:cs="Times New Roman"/>
          <w:szCs w:val="21"/>
        </w:rPr>
        <w:t xml:space="preserve"> from which the </w:t>
      </w:r>
      <w:r w:rsidR="001C4081" w:rsidRPr="00D74DDA">
        <w:rPr>
          <w:rFonts w:ascii="Times New Roman" w:eastAsia="等线" w:hAnsi="Times New Roman" w:cs="Times New Roman"/>
          <w:szCs w:val="21"/>
        </w:rPr>
        <w:t xml:space="preserve">χ </w:t>
      </w:r>
      <w:r w:rsidR="001C4081" w:rsidRPr="00D74DDA">
        <w:rPr>
          <w:rFonts w:ascii="Times New Roman" w:hAnsi="Times New Roman" w:cs="Times New Roman"/>
          <w:szCs w:val="21"/>
        </w:rPr>
        <w:t>parameters were calculated as 0.20, 0.03 and 0.03 for PBDB-</w:t>
      </w:r>
      <w:proofErr w:type="gramStart"/>
      <w:r w:rsidR="001C4081" w:rsidRPr="00D74DDA">
        <w:rPr>
          <w:rFonts w:ascii="Times New Roman" w:hAnsi="Times New Roman" w:cs="Times New Roman"/>
          <w:szCs w:val="21"/>
        </w:rPr>
        <w:t>T:OY</w:t>
      </w:r>
      <w:proofErr w:type="gramEnd"/>
      <w:r w:rsidR="001C4081" w:rsidRPr="00D74DDA">
        <w:rPr>
          <w:rFonts w:ascii="Times New Roman" w:hAnsi="Times New Roman" w:cs="Times New Roman"/>
          <w:szCs w:val="21"/>
        </w:rPr>
        <w:t>1</w:t>
      </w:r>
      <w:r w:rsidR="006C3601" w:rsidRPr="00D74DDA">
        <w:rPr>
          <w:rFonts w:ascii="Times New Roman" w:hAnsi="Times New Roman" w:cs="Times New Roman"/>
          <w:szCs w:val="21"/>
        </w:rPr>
        <w:t>,</w:t>
      </w:r>
      <w:r w:rsidR="001C4081" w:rsidRPr="00D74DDA">
        <w:rPr>
          <w:rFonts w:ascii="Times New Roman" w:hAnsi="Times New Roman" w:cs="Times New Roman"/>
          <w:szCs w:val="21"/>
        </w:rPr>
        <w:t xml:space="preserve"> PBDB-T:OY3 and PBDB-T:POY</w:t>
      </w:r>
      <w:r w:rsidR="00013CA2" w:rsidRPr="00D74DDA">
        <w:rPr>
          <w:rFonts w:ascii="Times New Roman" w:hAnsi="Times New Roman" w:cs="Times New Roman"/>
          <w:szCs w:val="21"/>
        </w:rPr>
        <w:t>, respectively</w:t>
      </w:r>
      <w:r w:rsidR="001C4081" w:rsidRPr="00D74DDA">
        <w:rPr>
          <w:rFonts w:ascii="Times New Roman" w:hAnsi="Times New Roman" w:cs="Times New Roman"/>
          <w:szCs w:val="21"/>
        </w:rPr>
        <w:t xml:space="preserve">. A </w:t>
      </w:r>
      <w:r w:rsidR="00530FE2" w:rsidRPr="00D74DDA">
        <w:rPr>
          <w:rFonts w:ascii="Times New Roman" w:hAnsi="Times New Roman" w:cs="Times New Roman"/>
          <w:szCs w:val="21"/>
        </w:rPr>
        <w:t xml:space="preserve">low </w:t>
      </w:r>
      <w:r w:rsidR="00530FE2" w:rsidRPr="00D74DDA">
        <w:rPr>
          <w:rFonts w:ascii="Times New Roman" w:eastAsia="等线" w:hAnsi="Times New Roman" w:cs="Times New Roman"/>
          <w:szCs w:val="21"/>
        </w:rPr>
        <w:t xml:space="preserve">χ </w:t>
      </w:r>
      <w:r w:rsidR="00530FE2" w:rsidRPr="00D74DDA">
        <w:rPr>
          <w:rFonts w:ascii="Times New Roman" w:hAnsi="Times New Roman" w:cs="Times New Roman"/>
          <w:szCs w:val="21"/>
        </w:rPr>
        <w:t>parameters is indicative of hyper-miscibility between two components, and vice versa. It is evident that OY1 is hypo-miscible with PBDB-T,</w:t>
      </w:r>
      <w:r w:rsidR="005A004D" w:rsidRPr="00D74DDA">
        <w:rPr>
          <w:rFonts w:ascii="Times New Roman" w:hAnsi="Times New Roman" w:cs="Times New Roman"/>
          <w:szCs w:val="21"/>
        </w:rPr>
        <w:t xml:space="preserve"> </w:t>
      </w:r>
      <w:r w:rsidR="00985126" w:rsidRPr="00D74DDA">
        <w:rPr>
          <w:rFonts w:ascii="Times New Roman" w:hAnsi="Times New Roman" w:cs="Times New Roman"/>
          <w:szCs w:val="21"/>
        </w:rPr>
        <w:t>while</w:t>
      </w:r>
      <w:r w:rsidR="00C3237F" w:rsidRPr="00D74DDA">
        <w:rPr>
          <w:rFonts w:ascii="Times New Roman" w:hAnsi="Times New Roman" w:cs="Times New Roman"/>
          <w:szCs w:val="21"/>
        </w:rPr>
        <w:t xml:space="preserve"> OY3 and POY </w:t>
      </w:r>
      <w:r w:rsidR="006838D1" w:rsidRPr="00D74DDA">
        <w:rPr>
          <w:rFonts w:ascii="Times New Roman" w:hAnsi="Times New Roman" w:cs="Times New Roman"/>
          <w:szCs w:val="21"/>
        </w:rPr>
        <w:t xml:space="preserve">both </w:t>
      </w:r>
      <w:r w:rsidR="00985126" w:rsidRPr="00D74DDA">
        <w:rPr>
          <w:rFonts w:ascii="Times New Roman" w:hAnsi="Times New Roman" w:cs="Times New Roman"/>
          <w:szCs w:val="21"/>
        </w:rPr>
        <w:t>have</w:t>
      </w:r>
      <w:r w:rsidR="00C3237F" w:rsidRPr="00D74DDA">
        <w:rPr>
          <w:rFonts w:ascii="Times New Roman" w:hAnsi="Times New Roman" w:cs="Times New Roman"/>
          <w:szCs w:val="21"/>
        </w:rPr>
        <w:t xml:space="preserve"> good miscibility with PBDB-T, </w:t>
      </w:r>
      <w:r w:rsidR="00985126" w:rsidRPr="00D74DDA">
        <w:rPr>
          <w:rFonts w:ascii="Times New Roman" w:hAnsi="Times New Roman" w:cs="Times New Roman"/>
          <w:szCs w:val="21"/>
        </w:rPr>
        <w:t>leading to the well-formed morphology of PBDB-</w:t>
      </w:r>
      <w:proofErr w:type="gramStart"/>
      <w:r w:rsidR="00985126" w:rsidRPr="00D74DDA">
        <w:rPr>
          <w:rFonts w:ascii="Times New Roman" w:hAnsi="Times New Roman" w:cs="Times New Roman"/>
          <w:szCs w:val="21"/>
        </w:rPr>
        <w:t>T:OY</w:t>
      </w:r>
      <w:proofErr w:type="gramEnd"/>
      <w:r w:rsidR="00985126" w:rsidRPr="00D74DDA">
        <w:rPr>
          <w:rFonts w:ascii="Times New Roman" w:hAnsi="Times New Roman" w:cs="Times New Roman"/>
          <w:szCs w:val="21"/>
        </w:rPr>
        <w:t>3 blend film</w:t>
      </w:r>
      <w:r w:rsidR="00C3237F" w:rsidRPr="00D74DDA">
        <w:rPr>
          <w:rFonts w:ascii="Times New Roman" w:hAnsi="Times New Roman" w:cs="Times New Roman"/>
          <w:szCs w:val="21"/>
        </w:rPr>
        <w:t>.</w:t>
      </w:r>
      <w:r w:rsidR="00B93B6E" w:rsidRPr="00D74DDA">
        <w:rPr>
          <w:rFonts w:ascii="Times New Roman" w:hAnsi="Times New Roman" w:cs="Times New Roman"/>
          <w:szCs w:val="21"/>
        </w:rPr>
        <w:t xml:space="preserve"> </w:t>
      </w:r>
      <w:r w:rsidR="008156E2" w:rsidRPr="00D74DDA">
        <w:rPr>
          <w:rFonts w:ascii="Times New Roman" w:hAnsi="Times New Roman" w:cs="Times New Roman"/>
          <w:szCs w:val="21"/>
        </w:rPr>
        <w:t>Although OY3 and POY share the similar miscibility with PBDB-T</w:t>
      </w:r>
      <w:r w:rsidR="00D123EF" w:rsidRPr="00D74DDA">
        <w:rPr>
          <w:rFonts w:ascii="Times New Roman" w:hAnsi="Times New Roman" w:cs="Times New Roman"/>
          <w:szCs w:val="21"/>
        </w:rPr>
        <w:t xml:space="preserve">, </w:t>
      </w:r>
      <w:r w:rsidR="00B93B6E" w:rsidRPr="00D74DDA">
        <w:rPr>
          <w:rFonts w:ascii="Times New Roman" w:hAnsi="Times New Roman" w:cs="Times New Roman"/>
          <w:szCs w:val="21"/>
        </w:rPr>
        <w:t xml:space="preserve">the discrepancy in </w:t>
      </w:r>
      <w:r w:rsidR="00EC216B" w:rsidRPr="00D74DDA">
        <w:rPr>
          <w:rFonts w:ascii="Times New Roman" w:hAnsi="Times New Roman" w:cs="Times New Roman"/>
          <w:szCs w:val="21"/>
        </w:rPr>
        <w:t>morphology</w:t>
      </w:r>
      <w:r w:rsidR="00146C83" w:rsidRPr="00D74DDA">
        <w:rPr>
          <w:rFonts w:ascii="Times New Roman" w:hAnsi="Times New Roman" w:cs="Times New Roman"/>
          <w:szCs w:val="21"/>
        </w:rPr>
        <w:t xml:space="preserve"> </w:t>
      </w:r>
      <w:r w:rsidR="00B93B6E" w:rsidRPr="00D74DDA">
        <w:rPr>
          <w:rFonts w:ascii="Times New Roman" w:hAnsi="Times New Roman" w:cs="Times New Roman"/>
          <w:szCs w:val="21"/>
        </w:rPr>
        <w:t>between PBDB-</w:t>
      </w:r>
      <w:proofErr w:type="gramStart"/>
      <w:r w:rsidR="00B93B6E" w:rsidRPr="00D74DDA">
        <w:rPr>
          <w:rFonts w:ascii="Times New Roman" w:hAnsi="Times New Roman" w:cs="Times New Roman"/>
          <w:szCs w:val="21"/>
        </w:rPr>
        <w:t>T:OY</w:t>
      </w:r>
      <w:proofErr w:type="gramEnd"/>
      <w:r w:rsidR="00B93B6E" w:rsidRPr="00D74DDA">
        <w:rPr>
          <w:rFonts w:ascii="Times New Roman" w:hAnsi="Times New Roman" w:cs="Times New Roman"/>
          <w:szCs w:val="21"/>
        </w:rPr>
        <w:t>3 and PBDB-T:POY blend film reveal</w:t>
      </w:r>
      <w:r w:rsidR="008156E2" w:rsidRPr="00D74DDA">
        <w:rPr>
          <w:rFonts w:ascii="Times New Roman" w:hAnsi="Times New Roman" w:cs="Times New Roman"/>
          <w:szCs w:val="21"/>
        </w:rPr>
        <w:t>s</w:t>
      </w:r>
      <w:r w:rsidR="00B93B6E" w:rsidRPr="00D74DDA">
        <w:rPr>
          <w:rFonts w:ascii="Times New Roman" w:hAnsi="Times New Roman" w:cs="Times New Roman"/>
          <w:szCs w:val="21"/>
        </w:rPr>
        <w:t xml:space="preserve"> that </w:t>
      </w:r>
      <w:r w:rsidR="00146C83" w:rsidRPr="00D74DDA">
        <w:rPr>
          <w:rFonts w:ascii="Times New Roman" w:hAnsi="Times New Roman" w:cs="Times New Roman"/>
          <w:szCs w:val="21"/>
        </w:rPr>
        <w:t xml:space="preserve">the microstructure is determined not only by the miscibility of two components, but </w:t>
      </w:r>
      <w:r w:rsidR="006838D1" w:rsidRPr="00D74DDA">
        <w:rPr>
          <w:rFonts w:ascii="Times New Roman" w:hAnsi="Times New Roman" w:cs="Times New Roman"/>
          <w:szCs w:val="21"/>
        </w:rPr>
        <w:t xml:space="preserve">by </w:t>
      </w:r>
      <w:r w:rsidR="00146C83" w:rsidRPr="00D74DDA">
        <w:rPr>
          <w:rFonts w:ascii="Times New Roman" w:hAnsi="Times New Roman" w:cs="Times New Roman"/>
          <w:szCs w:val="21"/>
        </w:rPr>
        <w:t>the molecular packing featur</w:t>
      </w:r>
      <w:r w:rsidR="008156E2" w:rsidRPr="00D74DDA">
        <w:rPr>
          <w:rFonts w:ascii="Times New Roman" w:hAnsi="Times New Roman" w:cs="Times New Roman"/>
          <w:szCs w:val="21"/>
        </w:rPr>
        <w:t>es of acceptors</w:t>
      </w:r>
      <w:r w:rsidR="00146C83" w:rsidRPr="00D74DDA">
        <w:rPr>
          <w:rFonts w:ascii="Times New Roman" w:hAnsi="Times New Roman" w:cs="Times New Roman"/>
          <w:szCs w:val="21"/>
        </w:rPr>
        <w:t>.</w:t>
      </w:r>
    </w:p>
    <w:bookmarkEnd w:id="18"/>
    <w:p w14:paraId="1F45E8F0" w14:textId="3AA04CC2" w:rsidR="000154EF" w:rsidRPr="00D74DDA" w:rsidRDefault="00EB6FE8" w:rsidP="004E1E3B">
      <w:pPr>
        <w:spacing w:line="360" w:lineRule="auto"/>
        <w:ind w:firstLineChars="200" w:firstLine="420"/>
        <w:rPr>
          <w:rFonts w:ascii="Times New Roman" w:hAnsi="Times New Roman" w:cs="Times New Roman"/>
          <w:color w:val="000000" w:themeColor="text1"/>
          <w:szCs w:val="21"/>
        </w:rPr>
      </w:pPr>
      <w:r w:rsidRPr="00D74DDA">
        <w:rPr>
          <w:rFonts w:ascii="Times New Roman" w:hAnsi="Times New Roman" w:cs="Times New Roman"/>
          <w:color w:val="000000" w:themeColor="text1"/>
          <w:szCs w:val="21"/>
        </w:rPr>
        <w:t>In addition to scattering technics,</w:t>
      </w:r>
      <w:r w:rsidR="00094926" w:rsidRPr="00D74DDA">
        <w:rPr>
          <w:rFonts w:ascii="Times New Roman" w:hAnsi="Times New Roman" w:cs="Times New Roman"/>
          <w:color w:val="000000" w:themeColor="text1"/>
          <w:sz w:val="24"/>
          <w:szCs w:val="24"/>
        </w:rPr>
        <w:t xml:space="preserve"> </w:t>
      </w:r>
      <w:r w:rsidR="00094926" w:rsidRPr="00D74DDA">
        <w:rPr>
          <w:rFonts w:ascii="Times New Roman" w:hAnsi="Times New Roman" w:cs="Times New Roman"/>
          <w:color w:val="000000" w:themeColor="text1"/>
          <w:szCs w:val="21"/>
        </w:rPr>
        <w:t>optical absorption and emission spectra yield additional information about the degree of ordering in the solid state</w:t>
      </w:r>
      <w:r w:rsidR="00621762" w:rsidRPr="00D74DDA">
        <w:rPr>
          <w:rFonts w:ascii="Times New Roman" w:hAnsi="Times New Roman" w:cs="Times New Roman"/>
          <w:color w:val="000000" w:themeColor="text1"/>
          <w:szCs w:val="21"/>
        </w:rPr>
        <w:fldChar w:fldCharType="begin">
          <w:fldData xml:space="preserve">PEVuZE5vdGU+PENpdGU+PEF1dGhvcj5XYW5nPC9BdXRob3I+PFllYXI+MjAyMTwvWWVhcj48UmVj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</w:fldData>
        </w:fldChar>
      </w:r>
      <w:r w:rsidR="006D6C1F" w:rsidRPr="00D74DDA">
        <w:rPr>
          <w:rFonts w:ascii="Times New Roman" w:hAnsi="Times New Roman" w:cs="Times New Roman"/>
          <w:color w:val="000000" w:themeColor="text1"/>
          <w:szCs w:val="21"/>
        </w:rPr>
        <w:instrText xml:space="preserve"> ADDIN EN.CITE </w:instrText>
      </w:r>
      <w:r w:rsidR="006D6C1F" w:rsidRPr="00D74DDA">
        <w:rPr>
          <w:rFonts w:ascii="Times New Roman" w:hAnsi="Times New Roman" w:cs="Times New Roman"/>
          <w:color w:val="000000" w:themeColor="text1"/>
          <w:szCs w:val="21"/>
        </w:rPr>
        <w:fldChar w:fldCharType="begin">
          <w:fldData xml:space="preserve">PEVuZE5vdGU+PENpdGU+PEF1dGhvcj5XYW5nPC9BdXRob3I+PFllYXI+MjAyMTwvWWVhcj48UmVj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</w:fldData>
        </w:fldChar>
      </w:r>
      <w:r w:rsidR="006D6C1F" w:rsidRPr="00D74DDA">
        <w:rPr>
          <w:rFonts w:ascii="Times New Roman" w:hAnsi="Times New Roman" w:cs="Times New Roman"/>
          <w:color w:val="000000" w:themeColor="text1"/>
          <w:szCs w:val="21"/>
        </w:rPr>
        <w:instrText xml:space="preserve"> ADDIN EN.CITE.DATA </w:instrText>
      </w:r>
      <w:r w:rsidR="006D6C1F" w:rsidRPr="00D74DDA">
        <w:rPr>
          <w:rFonts w:ascii="Times New Roman" w:hAnsi="Times New Roman" w:cs="Times New Roman"/>
          <w:color w:val="000000" w:themeColor="text1"/>
          <w:szCs w:val="21"/>
        </w:rPr>
      </w:r>
      <w:r w:rsidR="006D6C1F" w:rsidRPr="00D74DDA">
        <w:rPr>
          <w:rFonts w:ascii="Times New Roman" w:hAnsi="Times New Roman" w:cs="Times New Roman"/>
          <w:color w:val="000000" w:themeColor="text1"/>
          <w:szCs w:val="21"/>
        </w:rPr>
        <w:fldChar w:fldCharType="end"/>
      </w:r>
      <w:r w:rsidR="00621762" w:rsidRPr="00D74DDA">
        <w:rPr>
          <w:rFonts w:ascii="Times New Roman" w:hAnsi="Times New Roman" w:cs="Times New Roman"/>
          <w:color w:val="000000" w:themeColor="text1"/>
          <w:szCs w:val="21"/>
        </w:rPr>
      </w:r>
      <w:r w:rsidR="00621762" w:rsidRPr="00D74DDA">
        <w:rPr>
          <w:rFonts w:ascii="Times New Roman" w:hAnsi="Times New Roman" w:cs="Times New Roman"/>
          <w:color w:val="000000" w:themeColor="text1"/>
          <w:szCs w:val="21"/>
        </w:rPr>
        <w:fldChar w:fldCharType="separate"/>
      </w:r>
      <w:r w:rsidR="006D6C1F" w:rsidRPr="00D74DDA">
        <w:rPr>
          <w:rFonts w:ascii="Times New Roman" w:hAnsi="Times New Roman" w:cs="Times New Roman"/>
          <w:noProof/>
          <w:color w:val="000000" w:themeColor="text1"/>
          <w:szCs w:val="21"/>
          <w:vertAlign w:val="superscript"/>
        </w:rPr>
        <w:t>39,40</w:t>
      </w:r>
      <w:r w:rsidR="00621762" w:rsidRPr="00D74DDA">
        <w:rPr>
          <w:rFonts w:ascii="Times New Roman" w:hAnsi="Times New Roman" w:cs="Times New Roman"/>
          <w:color w:val="000000" w:themeColor="text1"/>
          <w:szCs w:val="21"/>
        </w:rPr>
        <w:fldChar w:fldCharType="end"/>
      </w:r>
      <w:r w:rsidR="00381807" w:rsidRPr="00D74DDA">
        <w:rPr>
          <w:rFonts w:ascii="Times New Roman" w:hAnsi="Times New Roman" w:cs="Times New Roman"/>
          <w:color w:val="000000" w:themeColor="text1"/>
          <w:szCs w:val="21"/>
        </w:rPr>
        <w:t>.</w:t>
      </w:r>
      <w:r w:rsidR="00D750D4" w:rsidRPr="00D74DDA">
        <w:rPr>
          <w:rFonts w:ascii="Times New Roman" w:hAnsi="Times New Roman" w:cs="Times New Roman" w:hint="eastAsia"/>
          <w:color w:val="000000" w:themeColor="text1"/>
          <w:szCs w:val="21"/>
        </w:rPr>
        <w:t xml:space="preserve"> </w:t>
      </w:r>
      <w:bookmarkStart w:id="19" w:name="_Hlk106624671"/>
      <w:r w:rsidR="00381807" w:rsidRPr="00D74DDA">
        <w:rPr>
          <w:rFonts w:ascii="Times New Roman" w:hAnsi="Times New Roman" w:cs="Times New Roman"/>
          <w:color w:val="000000" w:themeColor="text1"/>
          <w:szCs w:val="21"/>
        </w:rPr>
        <w:t xml:space="preserve">As shown in Fig. </w:t>
      </w:r>
      <w:r w:rsidR="00450942" w:rsidRPr="00D74DDA">
        <w:rPr>
          <w:rFonts w:ascii="Times New Roman" w:hAnsi="Times New Roman" w:cs="Times New Roman"/>
          <w:color w:val="000000" w:themeColor="text1"/>
          <w:szCs w:val="21"/>
        </w:rPr>
        <w:t>3c</w:t>
      </w:r>
      <w:r w:rsidR="00381807" w:rsidRPr="00D74DDA">
        <w:rPr>
          <w:rFonts w:ascii="Times New Roman" w:hAnsi="Times New Roman" w:cs="Times New Roman"/>
          <w:color w:val="000000" w:themeColor="text1"/>
          <w:szCs w:val="21"/>
        </w:rPr>
        <w:t>,</w:t>
      </w:r>
      <w:bookmarkStart w:id="20" w:name="_Hlk106508593"/>
      <w:r w:rsidR="00381807" w:rsidRPr="00D74DDA">
        <w:rPr>
          <w:rFonts w:ascii="Times New Roman" w:hAnsi="Times New Roman" w:cs="Times New Roman"/>
          <w:color w:val="000000" w:themeColor="text1"/>
          <w:szCs w:val="21"/>
        </w:rPr>
        <w:t xml:space="preserve"> </w:t>
      </w:r>
      <w:r w:rsidR="00921478" w:rsidRPr="00D74DDA">
        <w:rPr>
          <w:rFonts w:ascii="Times New Roman" w:hAnsi="Times New Roman" w:cs="Times New Roman"/>
          <w:color w:val="000000" w:themeColor="text1"/>
          <w:szCs w:val="21"/>
        </w:rPr>
        <w:t xml:space="preserve">the absorption profile of </w:t>
      </w:r>
      <w:r w:rsidR="005B68A1" w:rsidRPr="00D74DDA">
        <w:rPr>
          <w:rFonts w:ascii="Times New Roman" w:hAnsi="Times New Roman" w:cs="Times New Roman"/>
          <w:color w:val="000000" w:themeColor="text1"/>
          <w:szCs w:val="21"/>
        </w:rPr>
        <w:t>OY1, OY3 and POY</w:t>
      </w:r>
      <w:r w:rsidR="00921478" w:rsidRPr="00D74DDA">
        <w:rPr>
          <w:rFonts w:ascii="Times New Roman" w:hAnsi="Times New Roman" w:cs="Times New Roman"/>
          <w:color w:val="000000" w:themeColor="text1"/>
          <w:szCs w:val="21"/>
        </w:rPr>
        <w:t xml:space="preserve"> </w:t>
      </w:r>
      <w:r w:rsidR="005B68A1" w:rsidRPr="00D74DDA">
        <w:rPr>
          <w:rFonts w:ascii="Times New Roman" w:hAnsi="Times New Roman" w:cs="Times New Roman"/>
          <w:color w:val="000000" w:themeColor="text1"/>
          <w:szCs w:val="21"/>
        </w:rPr>
        <w:t xml:space="preserve">are </w:t>
      </w:r>
      <w:r w:rsidR="0075097C" w:rsidRPr="00D74DDA">
        <w:rPr>
          <w:rFonts w:ascii="Times New Roman" w:hAnsi="Times New Roman" w:cs="Times New Roman"/>
          <w:color w:val="000000" w:themeColor="text1"/>
          <w:szCs w:val="21"/>
        </w:rPr>
        <w:t>characterized by a main maximum at ~800 nm, followed by shoulder peaks at ~710, ~640, and ~550 nm.</w:t>
      </w:r>
      <w:r w:rsidR="0054524D" w:rsidRPr="00D74DDA">
        <w:rPr>
          <w:rFonts w:ascii="Times New Roman" w:hAnsi="Times New Roman" w:cs="Times New Roman"/>
          <w:color w:val="000000" w:themeColor="text1"/>
          <w:szCs w:val="21"/>
        </w:rPr>
        <w:t xml:space="preserve"> The </w:t>
      </w:r>
      <w:r w:rsidR="00F21514" w:rsidRPr="00D74DDA">
        <w:rPr>
          <w:rFonts w:ascii="Times New Roman" w:hAnsi="Times New Roman" w:cs="Times New Roman"/>
          <w:color w:val="000000" w:themeColor="text1"/>
          <w:szCs w:val="21"/>
        </w:rPr>
        <w:t>peak</w:t>
      </w:r>
      <w:r w:rsidR="0054524D" w:rsidRPr="00D74DDA">
        <w:rPr>
          <w:rFonts w:ascii="Times New Roman" w:hAnsi="Times New Roman" w:cs="Times New Roman"/>
          <w:color w:val="000000" w:themeColor="text1"/>
          <w:szCs w:val="21"/>
        </w:rPr>
        <w:t xml:space="preserve"> at </w:t>
      </w:r>
      <w:r w:rsidR="008372DB" w:rsidRPr="00D74DDA">
        <w:rPr>
          <w:rFonts w:ascii="Times New Roman" w:hAnsi="Times New Roman" w:cs="Times New Roman"/>
          <w:color w:val="000000" w:themeColor="text1"/>
          <w:szCs w:val="21"/>
        </w:rPr>
        <w:t>~</w:t>
      </w:r>
      <w:r w:rsidR="0054524D" w:rsidRPr="00D74DDA">
        <w:rPr>
          <w:rFonts w:ascii="Times New Roman" w:hAnsi="Times New Roman" w:cs="Times New Roman"/>
          <w:color w:val="000000" w:themeColor="text1"/>
          <w:szCs w:val="21"/>
        </w:rPr>
        <w:t xml:space="preserve">800 nm and </w:t>
      </w:r>
      <w:r w:rsidR="008372DB" w:rsidRPr="00D74DDA">
        <w:rPr>
          <w:rFonts w:ascii="Times New Roman" w:hAnsi="Times New Roman" w:cs="Times New Roman"/>
          <w:color w:val="000000" w:themeColor="text1"/>
          <w:szCs w:val="21"/>
        </w:rPr>
        <w:t>~</w:t>
      </w:r>
      <w:r w:rsidR="0054524D" w:rsidRPr="00D74DDA">
        <w:rPr>
          <w:rFonts w:ascii="Times New Roman" w:hAnsi="Times New Roman" w:cs="Times New Roman"/>
          <w:color w:val="000000" w:themeColor="text1"/>
          <w:szCs w:val="21"/>
        </w:rPr>
        <w:t xml:space="preserve">710 nm </w:t>
      </w:r>
      <w:r w:rsidR="008372DB" w:rsidRPr="00D74DDA">
        <w:rPr>
          <w:rFonts w:ascii="Times New Roman" w:hAnsi="Times New Roman" w:cs="Times New Roman"/>
          <w:color w:val="000000" w:themeColor="text1"/>
          <w:szCs w:val="21"/>
        </w:rPr>
        <w:t>is</w:t>
      </w:r>
      <w:r w:rsidR="0054524D" w:rsidRPr="00D74DDA">
        <w:rPr>
          <w:rFonts w:ascii="Times New Roman" w:hAnsi="Times New Roman" w:cs="Times New Roman"/>
          <w:color w:val="000000" w:themeColor="text1"/>
          <w:szCs w:val="21"/>
        </w:rPr>
        <w:t xml:space="preserve"> assigned to the S0</w:t>
      </w:r>
      <w:r w:rsidR="008372DB" w:rsidRPr="00D74DDA">
        <w:rPr>
          <w:rFonts w:ascii="Times New Roman" w:hAnsi="Times New Roman" w:cs="Times New Roman"/>
          <w:color w:val="000000" w:themeColor="text1"/>
          <w:szCs w:val="21"/>
        </w:rPr>
        <w:t xml:space="preserve"> </w:t>
      </w:r>
      <w:r w:rsidR="0054524D" w:rsidRPr="00D74DDA">
        <w:rPr>
          <w:rFonts w:ascii="Times New Roman" w:hAnsi="Times New Roman" w:cs="Times New Roman"/>
          <w:color w:val="000000" w:themeColor="text1"/>
          <w:szCs w:val="21"/>
        </w:rPr>
        <w:t xml:space="preserve">→S1 electronic transition </w:t>
      </w:r>
      <w:r w:rsidR="00747F23" w:rsidRPr="00D74DDA">
        <w:rPr>
          <w:rFonts w:ascii="Times New Roman" w:hAnsi="Times New Roman" w:cs="Times New Roman"/>
          <w:color w:val="000000" w:themeColor="text1"/>
          <w:szCs w:val="21"/>
        </w:rPr>
        <w:t xml:space="preserve">with partial charge transfer (CT) character </w:t>
      </w:r>
      <w:r w:rsidR="0054524D" w:rsidRPr="00D74DDA">
        <w:rPr>
          <w:rFonts w:ascii="Times New Roman" w:hAnsi="Times New Roman" w:cs="Times New Roman"/>
          <w:color w:val="000000" w:themeColor="text1"/>
          <w:szCs w:val="21"/>
        </w:rPr>
        <w:t>and its first vibronic (0-1) sideband, respectively (green shaded band)</w:t>
      </w:r>
      <w:r w:rsidR="002C072D" w:rsidRPr="00D74DDA">
        <w:rPr>
          <w:rFonts w:ascii="Times New Roman" w:hAnsi="Times New Roman" w:cs="Times New Roman"/>
          <w:color w:val="000000" w:themeColor="text1"/>
          <w:szCs w:val="21"/>
        </w:rPr>
        <w:t>.</w:t>
      </w:r>
      <w:r w:rsidR="002C072D" w:rsidRPr="00D74DDA">
        <w:rPr>
          <w:rFonts w:ascii="Times New Roman" w:hAnsi="Times New Roman" w:cs="Times New Roman"/>
          <w:color w:val="000000" w:themeColor="text1"/>
          <w:sz w:val="24"/>
          <w:szCs w:val="24"/>
        </w:rPr>
        <w:t xml:space="preserve"> </w:t>
      </w:r>
      <w:r w:rsidR="002C072D" w:rsidRPr="00D74DDA">
        <w:rPr>
          <w:rFonts w:ascii="Times New Roman" w:hAnsi="Times New Roman" w:cs="Times New Roman"/>
          <w:color w:val="000000" w:themeColor="text1"/>
          <w:szCs w:val="21"/>
        </w:rPr>
        <w:t>Transient absorption data in structurally related systems also confirm the presence of two similar absorption features, while those relative strength depends on the excitation energy</w:t>
      </w:r>
      <w:r w:rsidR="002C072D" w:rsidRPr="00D74DDA">
        <w:rPr>
          <w:rFonts w:ascii="Times New Roman" w:hAnsi="Times New Roman" w:cs="Times New Roman"/>
          <w:color w:val="000000" w:themeColor="text1"/>
          <w:szCs w:val="21"/>
        </w:rPr>
        <w:fldChar w:fldCharType="begin">
          <w:fldData xml:space="preserve">PEVuZE5vdGU+PENpdGU+PEF1dGhvcj5QcmljZTwvQXV0aG9yPjxZZWFyPjIwMjI8L1llYXI+PFJl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</w:fldData>
        </w:fldChar>
      </w:r>
      <w:r w:rsidR="00A2306D" w:rsidRPr="00D74DDA">
        <w:rPr>
          <w:rFonts w:ascii="Times New Roman" w:hAnsi="Times New Roman" w:cs="Times New Roman"/>
          <w:color w:val="000000" w:themeColor="text1"/>
          <w:szCs w:val="21"/>
        </w:rPr>
        <w:instrText xml:space="preserve"> ADDIN EN.CITE </w:instrText>
      </w:r>
      <w:r w:rsidR="00A2306D" w:rsidRPr="00D74DDA">
        <w:rPr>
          <w:rFonts w:ascii="Times New Roman" w:hAnsi="Times New Roman" w:cs="Times New Roman"/>
          <w:color w:val="000000" w:themeColor="text1"/>
          <w:szCs w:val="21"/>
        </w:rPr>
        <w:fldChar w:fldCharType="begin">
          <w:fldData xml:space="preserve">PEVuZE5vdGU+PENpdGU+PEF1dGhvcj5QcmljZTwvQXV0aG9yPjxZZWFyPjIwMjI8L1llYXI+PFJl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</w:fldData>
        </w:fldChar>
      </w:r>
      <w:r w:rsidR="00A2306D" w:rsidRPr="00D74DDA">
        <w:rPr>
          <w:rFonts w:ascii="Times New Roman" w:hAnsi="Times New Roman" w:cs="Times New Roman"/>
          <w:color w:val="000000" w:themeColor="text1"/>
          <w:szCs w:val="21"/>
        </w:rPr>
        <w:instrText xml:space="preserve"> ADDIN EN.CITE.DATA </w:instrText>
      </w:r>
      <w:r w:rsidR="00A2306D" w:rsidRPr="00D74DDA">
        <w:rPr>
          <w:rFonts w:ascii="Times New Roman" w:hAnsi="Times New Roman" w:cs="Times New Roman"/>
          <w:color w:val="000000" w:themeColor="text1"/>
          <w:szCs w:val="21"/>
        </w:rPr>
      </w:r>
      <w:r w:rsidR="00A2306D" w:rsidRPr="00D74DDA">
        <w:rPr>
          <w:rFonts w:ascii="Times New Roman" w:hAnsi="Times New Roman" w:cs="Times New Roman"/>
          <w:color w:val="000000" w:themeColor="text1"/>
          <w:szCs w:val="21"/>
        </w:rPr>
        <w:fldChar w:fldCharType="end"/>
      </w:r>
      <w:r w:rsidR="002C072D" w:rsidRPr="00D74DDA">
        <w:rPr>
          <w:rFonts w:ascii="Times New Roman" w:hAnsi="Times New Roman" w:cs="Times New Roman"/>
          <w:color w:val="000000" w:themeColor="text1"/>
          <w:szCs w:val="21"/>
        </w:rPr>
      </w:r>
      <w:r w:rsidR="002C072D" w:rsidRPr="00D74DDA">
        <w:rPr>
          <w:rFonts w:ascii="Times New Roman" w:hAnsi="Times New Roman" w:cs="Times New Roman"/>
          <w:color w:val="000000" w:themeColor="text1"/>
          <w:szCs w:val="21"/>
        </w:rPr>
        <w:fldChar w:fldCharType="separate"/>
      </w:r>
      <w:r w:rsidR="00A2306D" w:rsidRPr="00D74DDA">
        <w:rPr>
          <w:rFonts w:ascii="Times New Roman" w:hAnsi="Times New Roman" w:cs="Times New Roman"/>
          <w:noProof/>
          <w:color w:val="000000" w:themeColor="text1"/>
          <w:szCs w:val="21"/>
          <w:vertAlign w:val="superscript"/>
        </w:rPr>
        <w:t>41,42</w:t>
      </w:r>
      <w:r w:rsidR="002C072D" w:rsidRPr="00D74DDA">
        <w:rPr>
          <w:rFonts w:ascii="Times New Roman" w:hAnsi="Times New Roman" w:cs="Times New Roman"/>
          <w:color w:val="000000" w:themeColor="text1"/>
          <w:szCs w:val="21"/>
        </w:rPr>
        <w:fldChar w:fldCharType="end"/>
      </w:r>
      <w:r w:rsidR="002C072D" w:rsidRPr="00D74DDA">
        <w:rPr>
          <w:rFonts w:ascii="Times New Roman" w:hAnsi="Times New Roman" w:cs="Times New Roman"/>
          <w:color w:val="000000" w:themeColor="text1"/>
          <w:szCs w:val="21"/>
        </w:rPr>
        <w:t xml:space="preserve">. Following Kasha’s rule, the observation of such an </w:t>
      </w:r>
      <w:proofErr w:type="gramStart"/>
      <w:r w:rsidR="002C072D" w:rsidRPr="00D74DDA">
        <w:rPr>
          <w:rFonts w:ascii="Times New Roman" w:hAnsi="Times New Roman" w:cs="Times New Roman"/>
          <w:color w:val="000000" w:themeColor="text1"/>
          <w:szCs w:val="21"/>
        </w:rPr>
        <w:t>excitation memory points</w:t>
      </w:r>
      <w:proofErr w:type="gramEnd"/>
      <w:r w:rsidR="002C072D" w:rsidRPr="00D74DDA">
        <w:rPr>
          <w:rFonts w:ascii="Times New Roman" w:hAnsi="Times New Roman" w:cs="Times New Roman"/>
          <w:color w:val="000000" w:themeColor="text1"/>
          <w:szCs w:val="21"/>
        </w:rPr>
        <w:t xml:space="preserve"> to the presence of an amorphous phase, whose absorption is blue-shifted and broadened with respect to the ordered phase (shown as red shaded areas in Fig. 3).</w:t>
      </w:r>
      <w:r w:rsidR="00CA4732" w:rsidRPr="00D74DDA">
        <w:rPr>
          <w:rFonts w:ascii="Times New Roman" w:hAnsi="Times New Roman" w:cs="Times New Roman"/>
          <w:color w:val="000000" w:themeColor="text1"/>
          <w:szCs w:val="21"/>
        </w:rPr>
        <w:t xml:space="preserve"> T</w:t>
      </w:r>
      <w:r w:rsidR="008372DB" w:rsidRPr="00D74DDA">
        <w:rPr>
          <w:rFonts w:ascii="Times New Roman" w:hAnsi="Times New Roman" w:cs="Times New Roman"/>
          <w:color w:val="000000" w:themeColor="text1"/>
          <w:szCs w:val="21"/>
        </w:rPr>
        <w:t>he band at ~640 nm is not a further vibronic sideband but rather a separate, weakly allowed electronic transition</w:t>
      </w:r>
      <w:r w:rsidR="00747F23" w:rsidRPr="00D74DDA">
        <w:rPr>
          <w:rFonts w:ascii="Times New Roman" w:hAnsi="Times New Roman" w:cs="Times New Roman"/>
          <w:color w:val="000000" w:themeColor="text1"/>
          <w:szCs w:val="21"/>
        </w:rPr>
        <w:fldChar w:fldCharType="begin"/>
      </w:r>
      <w:r w:rsidR="00A2306D" w:rsidRPr="00D74DDA">
        <w:rPr>
          <w:rFonts w:ascii="Times New Roman" w:hAnsi="Times New Roman" w:cs="Times New Roman"/>
          <w:color w:val="000000" w:themeColor="text1"/>
          <w:szCs w:val="21"/>
        </w:rPr>
        <w:instrText xml:space="preserve"> ADDIN EN.CITE &lt;EndNote&gt;&lt;Cite&gt;&lt;Author&gt;Liu&lt;/Author&gt;&lt;Year&gt;2021&lt;/Year&gt;&lt;RecNum&gt;159&lt;/RecNum&gt;&lt;DisplayText&gt;&lt;style face="superscript"&gt;43&lt;/style&gt;&lt;/DisplayText&gt;&lt;record&gt;&lt;rec-number&gt;159&lt;/rec-number&gt;&lt;foreign-keys&gt;&lt;key app="EN" db-id="wxteprap1z0r03exr9mv2f2ye2evprv022zp" timestamp="1655586102" guid="e5fe2968-9fcc-456f-a11a-106c8d24550d"&gt;159&lt;/key&gt;&lt;/foreign-keys&gt;&lt;ref-type name="Journal Article"&gt;17&lt;/ref-type&gt;&lt;contributors&gt;&lt;authors&gt;&lt;author&gt;Liu, Wanqiang&lt;/author&gt;&lt;author&gt;Liu, Qian&lt;/author&gt;&lt;author&gt;Xiang, Chongchen&lt;/author&gt;&lt;author&gt;Zhou, Hu&lt;/author&gt;&lt;author&gt;Jiang, Lihui&lt;/author&gt;&lt;author&gt;Zou, Yingping&lt;/author&gt;&lt;/authors&gt;&lt;/contributors&gt;&lt;titles&gt;&lt;title&gt;Theoretical exploration of optoelectronic performance of PM6:Y6 series-based organic solar cells&lt;/title&gt;&lt;secondary-title&gt;Surfaces and Interfaces&lt;/secondary-title&gt;&lt;/titles&gt;&lt;periodical&gt;&lt;full-title&gt;Surfaces and Interfaces&lt;/full-title&gt;&lt;abbr-1&gt;Surf. Interfaces&lt;/abbr-1&gt;&lt;/periodical&gt;&lt;pages&gt;101385&lt;/pages&gt;&lt;volume&gt;26&lt;/volume&gt;&lt;keywords&gt;&lt;keyword&gt;Y6&lt;/keyword&gt;&lt;keyword&gt;DFT&lt;/keyword&gt;&lt;keyword&gt;Organic solar cells&lt;/keyword&gt;&lt;keyword&gt;UV-Vis&lt;/keyword&gt;&lt;keyword&gt;Electronic transition&lt;/keyword&gt;&lt;keyword&gt;Mechanism&lt;/keyword&gt;&lt;/keywords&gt;&lt;dates&gt;&lt;year&gt;2021&lt;/year&gt;&lt;pub-dates&gt;&lt;date&gt;2021/10/01/&lt;/date&gt;&lt;/pub-dates&gt;&lt;/dates&gt;&lt;isbn&gt;2468-0230&lt;/isbn&gt;&lt;urls&gt;&lt;related-urls&gt;&lt;url&gt;https://www.sciencedirect.com/science/article/pii/S2468023021004624&lt;/url&gt;&lt;/related-urls&gt;&lt;/urls&gt;&lt;electronic-resource-num&gt;https://doi.org/10.1016/j.surfin.2021.101385&lt;/electronic-resource-num&gt;&lt;/record&gt;&lt;/Cite&gt;&lt;/EndNote&gt;</w:instrText>
      </w:r>
      <w:r w:rsidR="00747F23" w:rsidRPr="00D74DDA">
        <w:rPr>
          <w:rFonts w:ascii="Times New Roman" w:hAnsi="Times New Roman" w:cs="Times New Roman"/>
          <w:color w:val="000000" w:themeColor="text1"/>
          <w:szCs w:val="21"/>
        </w:rPr>
        <w:fldChar w:fldCharType="separate"/>
      </w:r>
      <w:r w:rsidR="00A2306D" w:rsidRPr="00D74DDA">
        <w:rPr>
          <w:rFonts w:ascii="Times New Roman" w:hAnsi="Times New Roman" w:cs="Times New Roman"/>
          <w:noProof/>
          <w:color w:val="000000" w:themeColor="text1"/>
          <w:szCs w:val="21"/>
          <w:vertAlign w:val="superscript"/>
        </w:rPr>
        <w:t>43</w:t>
      </w:r>
      <w:r w:rsidR="00747F23" w:rsidRPr="00D74DDA">
        <w:rPr>
          <w:rFonts w:ascii="Times New Roman" w:hAnsi="Times New Roman" w:cs="Times New Roman"/>
          <w:color w:val="000000" w:themeColor="text1"/>
          <w:szCs w:val="21"/>
        </w:rPr>
        <w:fldChar w:fldCharType="end"/>
      </w:r>
      <w:r w:rsidR="008372DB" w:rsidRPr="00D74DDA">
        <w:rPr>
          <w:rFonts w:ascii="Times New Roman" w:hAnsi="Times New Roman" w:cs="Times New Roman"/>
          <w:color w:val="000000" w:themeColor="text1"/>
          <w:szCs w:val="21"/>
        </w:rPr>
        <w:t xml:space="preserve">. Finally, the </w:t>
      </w:r>
      <w:r w:rsidR="008372DB" w:rsidRPr="00D74DDA">
        <w:rPr>
          <w:rFonts w:ascii="Times New Roman" w:hAnsi="Times New Roman" w:cs="Times New Roman"/>
          <w:color w:val="000000" w:themeColor="text1"/>
          <w:szCs w:val="21"/>
        </w:rPr>
        <w:lastRenderedPageBreak/>
        <w:t xml:space="preserve">broad band around 550 nm is associated with a π-π* transition </w:t>
      </w:r>
      <w:r w:rsidR="000D2C9C" w:rsidRPr="00D74DDA">
        <w:rPr>
          <w:rFonts w:ascii="Times New Roman" w:hAnsi="Times New Roman" w:cs="Times New Roman"/>
          <w:color w:val="000000" w:themeColor="text1"/>
          <w:szCs w:val="21"/>
        </w:rPr>
        <w:t>as discussed above</w:t>
      </w:r>
      <w:r w:rsidR="00921478" w:rsidRPr="00D74DDA">
        <w:rPr>
          <w:rFonts w:ascii="Times New Roman" w:hAnsi="Times New Roman" w:cs="Times New Roman"/>
          <w:color w:val="000000" w:themeColor="text1"/>
          <w:szCs w:val="21"/>
        </w:rPr>
        <w:fldChar w:fldCharType="begin">
          <w:fldData xml:space="preserve">PEVuZE5vdGU+PENpdGU+PEF1dGhvcj5MdW88L0F1dGhvcj48WWVhcj4yMDIwPC9ZZWFyPjxSZWNO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=
</w:fldData>
        </w:fldChar>
      </w:r>
      <w:r w:rsidR="001C4550" w:rsidRPr="00D74DDA">
        <w:rPr>
          <w:rFonts w:ascii="Times New Roman" w:hAnsi="Times New Roman" w:cs="Times New Roman"/>
          <w:color w:val="000000" w:themeColor="text1"/>
          <w:szCs w:val="21"/>
        </w:rPr>
        <w:instrText xml:space="preserve"> ADDIN EN.CITE </w:instrText>
      </w:r>
      <w:r w:rsidR="001C4550" w:rsidRPr="00D74DDA">
        <w:rPr>
          <w:rFonts w:ascii="Times New Roman" w:hAnsi="Times New Roman" w:cs="Times New Roman"/>
          <w:color w:val="000000" w:themeColor="text1"/>
          <w:szCs w:val="21"/>
        </w:rPr>
        <w:fldChar w:fldCharType="begin">
          <w:fldData xml:space="preserve">PEVuZE5vdGU+PENpdGU+PEF1dGhvcj5MdW88L0F1dGhvcj48WWVhcj4yMDIwPC9ZZWFyPjxSZWNO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=
</w:fldData>
        </w:fldChar>
      </w:r>
      <w:r w:rsidR="001C4550" w:rsidRPr="00D74DDA">
        <w:rPr>
          <w:rFonts w:ascii="Times New Roman" w:hAnsi="Times New Roman" w:cs="Times New Roman"/>
          <w:color w:val="000000" w:themeColor="text1"/>
          <w:szCs w:val="21"/>
        </w:rPr>
        <w:instrText xml:space="preserve"> ADDIN EN.CITE.DATA </w:instrText>
      </w:r>
      <w:r w:rsidR="001C4550" w:rsidRPr="00D74DDA">
        <w:rPr>
          <w:rFonts w:ascii="Times New Roman" w:hAnsi="Times New Roman" w:cs="Times New Roman"/>
          <w:color w:val="000000" w:themeColor="text1"/>
          <w:szCs w:val="21"/>
        </w:rPr>
      </w:r>
      <w:r w:rsidR="001C4550" w:rsidRPr="00D74DDA">
        <w:rPr>
          <w:rFonts w:ascii="Times New Roman" w:hAnsi="Times New Roman" w:cs="Times New Roman"/>
          <w:color w:val="000000" w:themeColor="text1"/>
          <w:szCs w:val="21"/>
        </w:rPr>
        <w:fldChar w:fldCharType="end"/>
      </w:r>
      <w:r w:rsidR="00921478" w:rsidRPr="00D74DDA">
        <w:rPr>
          <w:rFonts w:ascii="Times New Roman" w:hAnsi="Times New Roman" w:cs="Times New Roman"/>
          <w:color w:val="000000" w:themeColor="text1"/>
          <w:szCs w:val="21"/>
        </w:rPr>
      </w:r>
      <w:r w:rsidR="00921478" w:rsidRPr="00D74DDA">
        <w:rPr>
          <w:rFonts w:ascii="Times New Roman" w:hAnsi="Times New Roman" w:cs="Times New Roman"/>
          <w:color w:val="000000" w:themeColor="text1"/>
          <w:szCs w:val="21"/>
        </w:rPr>
        <w:fldChar w:fldCharType="separate"/>
      </w:r>
      <w:r w:rsidR="001C4550" w:rsidRPr="00D74DDA">
        <w:rPr>
          <w:rFonts w:ascii="Times New Roman" w:hAnsi="Times New Roman" w:cs="Times New Roman"/>
          <w:noProof/>
          <w:color w:val="000000" w:themeColor="text1"/>
          <w:szCs w:val="21"/>
          <w:vertAlign w:val="superscript"/>
        </w:rPr>
        <w:t>30,31</w:t>
      </w:r>
      <w:r w:rsidR="00921478" w:rsidRPr="00D74DDA">
        <w:rPr>
          <w:rFonts w:ascii="Times New Roman" w:hAnsi="Times New Roman" w:cs="Times New Roman"/>
          <w:color w:val="000000" w:themeColor="text1"/>
          <w:szCs w:val="21"/>
        </w:rPr>
        <w:fldChar w:fldCharType="end"/>
      </w:r>
      <w:r w:rsidR="00381807" w:rsidRPr="00D74DDA">
        <w:rPr>
          <w:rFonts w:ascii="Times New Roman" w:hAnsi="Times New Roman" w:cs="Times New Roman"/>
          <w:color w:val="000000" w:themeColor="text1"/>
          <w:szCs w:val="21"/>
        </w:rPr>
        <w:t>.</w:t>
      </w:r>
      <w:bookmarkStart w:id="21" w:name="_Hlk106397728"/>
      <w:r w:rsidR="00381807" w:rsidRPr="00D74DDA">
        <w:rPr>
          <w:rFonts w:ascii="Times New Roman" w:hAnsi="Times New Roman" w:cs="Times New Roman" w:hint="eastAsia"/>
          <w:color w:val="000000" w:themeColor="text1"/>
          <w:szCs w:val="21"/>
        </w:rPr>
        <w:t xml:space="preserve"> </w:t>
      </w:r>
      <w:bookmarkStart w:id="22" w:name="_Hlk106266729"/>
      <w:bookmarkStart w:id="23" w:name="_Hlk106529767"/>
      <w:bookmarkStart w:id="24" w:name="_Hlk106540641"/>
      <w:bookmarkStart w:id="25" w:name="_Hlk106529871"/>
      <w:bookmarkEnd w:id="20"/>
      <w:r w:rsidR="00C056FB" w:rsidRPr="00D74DDA">
        <w:rPr>
          <w:rFonts w:ascii="Times New Roman" w:hAnsi="Times New Roman" w:cs="Times New Roman"/>
          <w:color w:val="000000" w:themeColor="text1"/>
          <w:szCs w:val="21"/>
        </w:rPr>
        <w:t>After being excited</w:t>
      </w:r>
      <w:r w:rsidR="004B686B" w:rsidRPr="00D74DDA">
        <w:rPr>
          <w:rFonts w:ascii="Times New Roman" w:hAnsi="Times New Roman" w:cs="Times New Roman"/>
          <w:color w:val="000000" w:themeColor="text1"/>
          <w:szCs w:val="21"/>
        </w:rPr>
        <w:t xml:space="preserve"> with a</w:t>
      </w:r>
      <w:r w:rsidR="00A37E28" w:rsidRPr="00D74DDA">
        <w:rPr>
          <w:rFonts w:ascii="Times New Roman" w:hAnsi="Times New Roman" w:cs="Times New Roman"/>
          <w:color w:val="000000" w:themeColor="text1"/>
          <w:szCs w:val="21"/>
        </w:rPr>
        <w:t xml:space="preserve"> 4</w:t>
      </w:r>
      <w:r w:rsidR="00991047" w:rsidRPr="00D74DDA">
        <w:rPr>
          <w:rFonts w:ascii="Times New Roman" w:hAnsi="Times New Roman" w:cs="Times New Roman"/>
          <w:color w:val="000000" w:themeColor="text1"/>
          <w:szCs w:val="21"/>
        </w:rPr>
        <w:t>73</w:t>
      </w:r>
      <w:r w:rsidR="0051234F" w:rsidRPr="00D74DDA">
        <w:rPr>
          <w:rFonts w:ascii="Times New Roman" w:hAnsi="Times New Roman" w:cs="Times New Roman"/>
          <w:color w:val="000000" w:themeColor="text1"/>
          <w:szCs w:val="21"/>
        </w:rPr>
        <w:t>-</w:t>
      </w:r>
      <w:r w:rsidR="00A37E28" w:rsidRPr="00D74DDA">
        <w:rPr>
          <w:rFonts w:ascii="Times New Roman" w:hAnsi="Times New Roman" w:cs="Times New Roman"/>
          <w:color w:val="000000" w:themeColor="text1"/>
          <w:szCs w:val="21"/>
        </w:rPr>
        <w:t>nm</w:t>
      </w:r>
      <w:r w:rsidR="004B686B" w:rsidRPr="00D74DDA">
        <w:rPr>
          <w:rFonts w:ascii="Times New Roman" w:hAnsi="Times New Roman" w:cs="Times New Roman"/>
          <w:color w:val="000000" w:themeColor="text1"/>
          <w:szCs w:val="21"/>
        </w:rPr>
        <w:t xml:space="preserve"> laser</w:t>
      </w:r>
      <w:r w:rsidR="00A37E28" w:rsidRPr="00D74DDA">
        <w:rPr>
          <w:rFonts w:ascii="Times New Roman" w:hAnsi="Times New Roman" w:cs="Times New Roman"/>
          <w:color w:val="000000" w:themeColor="text1"/>
          <w:szCs w:val="21"/>
        </w:rPr>
        <w:t xml:space="preserve">, </w:t>
      </w:r>
      <w:r w:rsidR="00C455C2" w:rsidRPr="00D74DDA">
        <w:rPr>
          <w:rFonts w:ascii="Times New Roman" w:hAnsi="Times New Roman" w:cs="Times New Roman"/>
          <w:color w:val="000000" w:themeColor="text1"/>
          <w:szCs w:val="21"/>
        </w:rPr>
        <w:t xml:space="preserve">the corresponding </w:t>
      </w:r>
      <w:r w:rsidR="00AE65C0" w:rsidRPr="00D74DDA">
        <w:rPr>
          <w:rFonts w:ascii="Times New Roman" w:hAnsi="Times New Roman" w:cs="Times New Roman"/>
          <w:color w:val="000000" w:themeColor="text1"/>
          <w:szCs w:val="21"/>
        </w:rPr>
        <w:t>photoluminescence (PL) spectra were obtained</w:t>
      </w:r>
      <w:r w:rsidR="00BA44E2" w:rsidRPr="00D74DDA">
        <w:rPr>
          <w:rFonts w:ascii="Times New Roman" w:hAnsi="Times New Roman" w:cs="Times New Roman"/>
          <w:color w:val="000000" w:themeColor="text1"/>
          <w:szCs w:val="21"/>
        </w:rPr>
        <w:t>.</w:t>
      </w:r>
      <w:r w:rsidR="00AE65C0" w:rsidRPr="00D74DDA">
        <w:rPr>
          <w:rFonts w:ascii="Times New Roman" w:hAnsi="Times New Roman" w:cs="Times New Roman"/>
          <w:color w:val="000000" w:themeColor="text1"/>
          <w:szCs w:val="21"/>
        </w:rPr>
        <w:t xml:space="preserve"> </w:t>
      </w:r>
      <w:bookmarkEnd w:id="22"/>
      <w:r w:rsidR="006F3B05" w:rsidRPr="00D74DDA">
        <w:rPr>
          <w:rFonts w:ascii="Times New Roman" w:hAnsi="Times New Roman" w:cs="Times New Roman"/>
          <w:color w:val="000000" w:themeColor="text1"/>
          <w:szCs w:val="21"/>
        </w:rPr>
        <w:t>As shown in Fig. 3</w:t>
      </w:r>
      <w:r w:rsidR="00224508" w:rsidRPr="00D74DDA">
        <w:rPr>
          <w:rFonts w:ascii="Times New Roman" w:hAnsi="Times New Roman" w:cs="Times New Roman"/>
          <w:color w:val="000000" w:themeColor="text1"/>
          <w:szCs w:val="21"/>
        </w:rPr>
        <w:t>d</w:t>
      </w:r>
      <w:r w:rsidR="006F3B05" w:rsidRPr="00D74DDA">
        <w:rPr>
          <w:rFonts w:ascii="Times New Roman" w:hAnsi="Times New Roman" w:cs="Times New Roman"/>
          <w:color w:val="000000" w:themeColor="text1"/>
          <w:szCs w:val="21"/>
        </w:rPr>
        <w:t xml:space="preserve">, </w:t>
      </w:r>
      <w:r w:rsidR="00BA44E2" w:rsidRPr="00D74DDA">
        <w:rPr>
          <w:rFonts w:ascii="Times New Roman" w:hAnsi="Times New Roman" w:cs="Times New Roman"/>
          <w:color w:val="000000" w:themeColor="text1"/>
          <w:szCs w:val="21"/>
        </w:rPr>
        <w:t>the peaks ha</w:t>
      </w:r>
      <w:r w:rsidR="00C455C2" w:rsidRPr="00D74DDA">
        <w:rPr>
          <w:rFonts w:ascii="Times New Roman" w:hAnsi="Times New Roman" w:cs="Times New Roman"/>
          <w:color w:val="000000" w:themeColor="text1"/>
          <w:szCs w:val="21"/>
        </w:rPr>
        <w:t>ve</w:t>
      </w:r>
      <w:r w:rsidR="00BA44E2" w:rsidRPr="00D74DDA">
        <w:rPr>
          <w:rFonts w:ascii="Times New Roman" w:hAnsi="Times New Roman" w:cs="Times New Roman"/>
          <w:color w:val="000000" w:themeColor="text1"/>
          <w:szCs w:val="21"/>
        </w:rPr>
        <w:t xml:space="preserve"> an opposite position to absorption and thus</w:t>
      </w:r>
      <w:r w:rsidR="006F3B05" w:rsidRPr="00D74DDA">
        <w:rPr>
          <w:rFonts w:ascii="Times New Roman" w:hAnsi="Times New Roman" w:cs="Times New Roman"/>
          <w:color w:val="000000" w:themeColor="text1"/>
          <w:szCs w:val="21"/>
        </w:rPr>
        <w:t xml:space="preserve"> </w:t>
      </w:r>
      <w:r w:rsidR="00C455C2" w:rsidRPr="00D74DDA">
        <w:rPr>
          <w:rFonts w:ascii="Times New Roman" w:hAnsi="Times New Roman" w:cs="Times New Roman"/>
          <w:color w:val="000000" w:themeColor="text1"/>
          <w:szCs w:val="21"/>
        </w:rPr>
        <w:t>can</w:t>
      </w:r>
      <w:r w:rsidR="006F3B05" w:rsidRPr="00D74DDA">
        <w:rPr>
          <w:rFonts w:ascii="Times New Roman" w:hAnsi="Times New Roman" w:cs="Times New Roman"/>
          <w:color w:val="000000" w:themeColor="text1"/>
          <w:szCs w:val="21"/>
        </w:rPr>
        <w:t xml:space="preserve"> be modeled by a superposition of two separate vibronic progressions with their respective (0-0) transitions around 820 and 900 nm</w:t>
      </w:r>
      <w:r w:rsidR="00AA6A72" w:rsidRPr="00D74DDA">
        <w:rPr>
          <w:rFonts w:ascii="Times New Roman" w:hAnsi="Times New Roman" w:cs="Times New Roman"/>
          <w:color w:val="000000" w:themeColor="text1"/>
          <w:szCs w:val="21"/>
        </w:rPr>
        <w:t xml:space="preserve"> (red and green shaded areas), respectively.</w:t>
      </w:r>
      <w:r w:rsidR="006F3B05" w:rsidRPr="00D74DDA">
        <w:rPr>
          <w:rFonts w:ascii="Times New Roman" w:hAnsi="Times New Roman" w:cs="Times New Roman"/>
          <w:color w:val="000000" w:themeColor="text1"/>
          <w:szCs w:val="21"/>
        </w:rPr>
        <w:t xml:space="preserve"> </w:t>
      </w:r>
      <w:bookmarkEnd w:id="19"/>
      <w:bookmarkEnd w:id="21"/>
      <w:bookmarkEnd w:id="23"/>
      <w:bookmarkEnd w:id="24"/>
      <w:r w:rsidR="009105FB" w:rsidRPr="00D74DDA">
        <w:rPr>
          <w:rFonts w:ascii="Times New Roman" w:hAnsi="Times New Roman" w:cs="Times New Roman"/>
          <w:color w:val="000000" w:themeColor="text1"/>
          <w:szCs w:val="21"/>
        </w:rPr>
        <w:t>The absorption profiles of blend films are depicted in Fig. 3</w:t>
      </w:r>
      <w:r w:rsidR="00224508" w:rsidRPr="00D74DDA">
        <w:rPr>
          <w:rFonts w:ascii="Times New Roman" w:hAnsi="Times New Roman" w:cs="Times New Roman"/>
          <w:color w:val="000000" w:themeColor="text1"/>
          <w:szCs w:val="21"/>
        </w:rPr>
        <w:t>e</w:t>
      </w:r>
      <w:r w:rsidR="009105FB" w:rsidRPr="00D74DDA">
        <w:rPr>
          <w:rFonts w:ascii="Times New Roman" w:hAnsi="Times New Roman" w:cs="Times New Roman"/>
          <w:color w:val="000000" w:themeColor="text1"/>
          <w:szCs w:val="21"/>
        </w:rPr>
        <w:t>.</w:t>
      </w:r>
      <w:bookmarkEnd w:id="25"/>
      <w:r w:rsidR="00A32387" w:rsidRPr="00D74DDA">
        <w:rPr>
          <w:rFonts w:ascii="Times New Roman" w:hAnsi="Times New Roman" w:cs="Times New Roman"/>
          <w:color w:val="000000" w:themeColor="text1"/>
          <w:szCs w:val="21"/>
        </w:rPr>
        <w:t xml:space="preserve"> </w:t>
      </w:r>
      <w:r w:rsidR="009105FB" w:rsidRPr="00D74DDA">
        <w:rPr>
          <w:rFonts w:ascii="Times New Roman" w:hAnsi="Times New Roman" w:cs="Times New Roman"/>
          <w:color w:val="000000" w:themeColor="text1"/>
          <w:szCs w:val="21"/>
        </w:rPr>
        <w:t xml:space="preserve">After blending with PBDB-T, </w:t>
      </w:r>
      <w:r w:rsidR="008C5D4C" w:rsidRPr="00D74DDA">
        <w:rPr>
          <w:rFonts w:ascii="Times New Roman" w:hAnsi="Times New Roman" w:cs="Times New Roman"/>
          <w:color w:val="000000" w:themeColor="text1"/>
          <w:szCs w:val="21"/>
        </w:rPr>
        <w:t>t</w:t>
      </w:r>
      <w:r w:rsidR="00381807" w:rsidRPr="00D74DDA">
        <w:rPr>
          <w:rFonts w:ascii="Times New Roman" w:hAnsi="Times New Roman" w:cs="Times New Roman"/>
          <w:color w:val="000000" w:themeColor="text1"/>
          <w:szCs w:val="21"/>
        </w:rPr>
        <w:t xml:space="preserve">he prolonged chain length </w:t>
      </w:r>
      <w:r w:rsidR="008C5D4C" w:rsidRPr="00D74DDA">
        <w:rPr>
          <w:rFonts w:ascii="Times New Roman" w:hAnsi="Times New Roman" w:cs="Times New Roman"/>
          <w:color w:val="000000" w:themeColor="text1"/>
          <w:szCs w:val="21"/>
        </w:rPr>
        <w:t xml:space="preserve">of acceptor </w:t>
      </w:r>
      <w:r w:rsidR="00381807" w:rsidRPr="00D74DDA">
        <w:rPr>
          <w:rFonts w:ascii="Times New Roman" w:hAnsi="Times New Roman" w:cs="Times New Roman"/>
          <w:color w:val="000000" w:themeColor="text1"/>
          <w:szCs w:val="21"/>
        </w:rPr>
        <w:t>also affect</w:t>
      </w:r>
      <w:r w:rsidR="003F7430" w:rsidRPr="00D74DDA">
        <w:rPr>
          <w:rFonts w:ascii="Times New Roman" w:hAnsi="Times New Roman" w:cs="Times New Roman"/>
          <w:color w:val="000000" w:themeColor="text1"/>
          <w:szCs w:val="21"/>
        </w:rPr>
        <w:t>ed</w:t>
      </w:r>
      <w:r w:rsidR="00381807" w:rsidRPr="00D74DDA">
        <w:rPr>
          <w:rFonts w:ascii="Times New Roman" w:hAnsi="Times New Roman" w:cs="Times New Roman"/>
          <w:color w:val="000000" w:themeColor="text1"/>
          <w:szCs w:val="21"/>
        </w:rPr>
        <w:t xml:space="preserve"> the molecular </w:t>
      </w:r>
      <w:r w:rsidR="00A95240" w:rsidRPr="00D74DDA">
        <w:rPr>
          <w:rFonts w:ascii="Times New Roman" w:hAnsi="Times New Roman" w:cs="Times New Roman"/>
          <w:color w:val="000000" w:themeColor="text1"/>
          <w:szCs w:val="21"/>
        </w:rPr>
        <w:t>orientation</w:t>
      </w:r>
      <w:r w:rsidR="00381807" w:rsidRPr="00D74DDA">
        <w:rPr>
          <w:rFonts w:ascii="Times New Roman" w:hAnsi="Times New Roman" w:cs="Times New Roman"/>
          <w:color w:val="000000" w:themeColor="text1"/>
          <w:szCs w:val="21"/>
        </w:rPr>
        <w:t xml:space="preserve"> of </w:t>
      </w:r>
      <w:r w:rsidR="00450942" w:rsidRPr="00D74DDA">
        <w:rPr>
          <w:rFonts w:ascii="Times New Roman" w:hAnsi="Times New Roman" w:cs="Times New Roman"/>
          <w:color w:val="000000" w:themeColor="text1"/>
          <w:szCs w:val="21"/>
        </w:rPr>
        <w:t>PBDB-T</w:t>
      </w:r>
      <w:r w:rsidR="00381807" w:rsidRPr="00D74DDA">
        <w:rPr>
          <w:rFonts w:ascii="Times New Roman" w:hAnsi="Times New Roman" w:cs="Times New Roman" w:hint="eastAsia"/>
          <w:color w:val="000000" w:themeColor="text1"/>
          <w:szCs w:val="21"/>
        </w:rPr>
        <w:t>,</w:t>
      </w:r>
      <w:r w:rsidR="00381807" w:rsidRPr="00D74DDA">
        <w:rPr>
          <w:rFonts w:ascii="Times New Roman" w:hAnsi="Times New Roman" w:cs="Times New Roman"/>
          <w:color w:val="000000" w:themeColor="text1"/>
          <w:szCs w:val="21"/>
        </w:rPr>
        <w:t xml:space="preserve"> resulting in</w:t>
      </w:r>
      <w:r w:rsidR="00F21514" w:rsidRPr="00D74DDA">
        <w:rPr>
          <w:rFonts w:ascii="Times New Roman" w:hAnsi="Times New Roman" w:cs="Times New Roman"/>
          <w:color w:val="000000" w:themeColor="text1"/>
          <w:szCs w:val="21"/>
        </w:rPr>
        <w:t xml:space="preserve"> a</w:t>
      </w:r>
      <w:r w:rsidR="00381807" w:rsidRPr="00D74DDA">
        <w:rPr>
          <w:rFonts w:ascii="Times New Roman" w:hAnsi="Times New Roman" w:cs="Times New Roman"/>
          <w:color w:val="000000" w:themeColor="text1"/>
          <w:szCs w:val="21"/>
        </w:rPr>
        <w:t xml:space="preserve"> decreased ratio of order</w:t>
      </w:r>
      <w:r w:rsidR="00EC216B" w:rsidRPr="00D74DDA">
        <w:rPr>
          <w:rFonts w:ascii="Times New Roman" w:hAnsi="Times New Roman" w:cs="Times New Roman"/>
          <w:color w:val="000000" w:themeColor="text1"/>
          <w:szCs w:val="21"/>
        </w:rPr>
        <w:t>ed</w:t>
      </w:r>
      <w:r w:rsidR="00381807" w:rsidRPr="00D74DDA">
        <w:rPr>
          <w:rFonts w:ascii="Times New Roman" w:hAnsi="Times New Roman" w:cs="Times New Roman"/>
          <w:color w:val="000000" w:themeColor="text1"/>
          <w:szCs w:val="21"/>
        </w:rPr>
        <w:t xml:space="preserve"> phase to amorphous phase </w:t>
      </w:r>
      <w:r w:rsidR="008C5D4C" w:rsidRPr="00D74DDA">
        <w:rPr>
          <w:rFonts w:ascii="Times New Roman" w:hAnsi="Times New Roman" w:cs="Times New Roman"/>
          <w:color w:val="000000" w:themeColor="text1"/>
          <w:szCs w:val="21"/>
        </w:rPr>
        <w:t>from PBDB-</w:t>
      </w:r>
      <w:proofErr w:type="gramStart"/>
      <w:r w:rsidR="008C5D4C" w:rsidRPr="00D74DDA">
        <w:rPr>
          <w:rFonts w:ascii="Times New Roman" w:hAnsi="Times New Roman" w:cs="Times New Roman"/>
          <w:color w:val="000000" w:themeColor="text1"/>
          <w:szCs w:val="21"/>
        </w:rPr>
        <w:t>T:OY</w:t>
      </w:r>
      <w:proofErr w:type="gramEnd"/>
      <w:r w:rsidR="008C5D4C" w:rsidRPr="00D74DDA">
        <w:rPr>
          <w:rFonts w:ascii="Times New Roman" w:hAnsi="Times New Roman" w:cs="Times New Roman"/>
          <w:color w:val="000000" w:themeColor="text1"/>
          <w:szCs w:val="21"/>
        </w:rPr>
        <w:t xml:space="preserve">1 to </w:t>
      </w:r>
      <w:r w:rsidR="00381807" w:rsidRPr="00D74DDA">
        <w:rPr>
          <w:rFonts w:ascii="Times New Roman" w:hAnsi="Times New Roman" w:cs="Times New Roman"/>
          <w:color w:val="000000" w:themeColor="text1"/>
          <w:szCs w:val="21"/>
        </w:rPr>
        <w:t>PBDB-T</w:t>
      </w:r>
      <w:r w:rsidR="00450942" w:rsidRPr="00D74DDA">
        <w:rPr>
          <w:rFonts w:ascii="Times New Roman" w:hAnsi="Times New Roman" w:cs="Times New Roman"/>
          <w:color w:val="000000" w:themeColor="text1"/>
          <w:szCs w:val="21"/>
        </w:rPr>
        <w:t>:POY</w:t>
      </w:r>
      <w:r w:rsidR="00381807" w:rsidRPr="00D74DDA">
        <w:rPr>
          <w:rFonts w:ascii="Times New Roman" w:hAnsi="Times New Roman" w:cs="Times New Roman"/>
          <w:color w:val="000000" w:themeColor="text1"/>
          <w:szCs w:val="21"/>
        </w:rPr>
        <w:t xml:space="preserve"> blend film</w:t>
      </w:r>
      <w:r w:rsidR="003F7430" w:rsidRPr="00D74DDA">
        <w:rPr>
          <w:rFonts w:ascii="Times New Roman" w:hAnsi="Times New Roman" w:cs="Times New Roman"/>
          <w:color w:val="000000" w:themeColor="text1"/>
          <w:szCs w:val="21"/>
        </w:rPr>
        <w:t>,</w:t>
      </w:r>
      <w:r w:rsidR="00D55B6F" w:rsidRPr="00D74DDA">
        <w:rPr>
          <w:rFonts w:ascii="Times New Roman" w:hAnsi="Times New Roman" w:cs="Times New Roman"/>
          <w:color w:val="000000" w:themeColor="text1"/>
          <w:szCs w:val="21"/>
        </w:rPr>
        <w:t xml:space="preserve"> </w:t>
      </w:r>
      <w:r w:rsidR="003F7430" w:rsidRPr="00D74DDA">
        <w:rPr>
          <w:rFonts w:ascii="Times New Roman" w:hAnsi="Times New Roman" w:cs="Times New Roman"/>
          <w:color w:val="000000" w:themeColor="text1"/>
          <w:szCs w:val="21"/>
        </w:rPr>
        <w:t xml:space="preserve">which </w:t>
      </w:r>
      <w:r w:rsidR="009105FB" w:rsidRPr="00D74DDA">
        <w:rPr>
          <w:rFonts w:ascii="Times New Roman" w:hAnsi="Times New Roman" w:cs="Times New Roman"/>
          <w:color w:val="000000" w:themeColor="text1"/>
          <w:szCs w:val="21"/>
        </w:rPr>
        <w:t>explain</w:t>
      </w:r>
      <w:r w:rsidR="003F7430" w:rsidRPr="00D74DDA">
        <w:rPr>
          <w:rFonts w:ascii="Times New Roman" w:hAnsi="Times New Roman" w:cs="Times New Roman"/>
          <w:color w:val="000000" w:themeColor="text1"/>
          <w:szCs w:val="21"/>
        </w:rPr>
        <w:t>ed</w:t>
      </w:r>
      <w:r w:rsidR="009105FB" w:rsidRPr="00D74DDA">
        <w:rPr>
          <w:rFonts w:ascii="Times New Roman" w:hAnsi="Times New Roman" w:cs="Times New Roman"/>
          <w:color w:val="000000" w:themeColor="text1"/>
          <w:szCs w:val="21"/>
        </w:rPr>
        <w:t xml:space="preserve"> </w:t>
      </w:r>
      <w:r w:rsidR="00A32387" w:rsidRPr="00D74DDA">
        <w:rPr>
          <w:rFonts w:ascii="Times New Roman" w:hAnsi="Times New Roman" w:cs="Times New Roman"/>
          <w:color w:val="000000" w:themeColor="text1"/>
          <w:szCs w:val="21"/>
        </w:rPr>
        <w:t xml:space="preserve">well </w:t>
      </w:r>
      <w:r w:rsidR="009105FB" w:rsidRPr="00D74DDA">
        <w:rPr>
          <w:rFonts w:ascii="Times New Roman" w:hAnsi="Times New Roman" w:cs="Times New Roman"/>
          <w:color w:val="000000" w:themeColor="text1"/>
          <w:szCs w:val="21"/>
        </w:rPr>
        <w:t>the</w:t>
      </w:r>
      <w:r w:rsidR="00EB1D48" w:rsidRPr="00D74DDA">
        <w:rPr>
          <w:rFonts w:ascii="Times New Roman" w:hAnsi="Times New Roman" w:cs="Times New Roman"/>
          <w:color w:val="000000" w:themeColor="text1"/>
          <w:szCs w:val="21"/>
        </w:rPr>
        <w:t xml:space="preserve"> </w:t>
      </w:r>
      <w:r w:rsidR="009105FB" w:rsidRPr="00D74DDA">
        <w:rPr>
          <w:rFonts w:ascii="Times New Roman" w:hAnsi="Times New Roman" w:cs="Times New Roman"/>
          <w:color w:val="000000" w:themeColor="text1"/>
          <w:szCs w:val="21"/>
        </w:rPr>
        <w:t xml:space="preserve">distinct </w:t>
      </w:r>
      <w:r w:rsidR="00EC216B" w:rsidRPr="00D74DDA">
        <w:rPr>
          <w:rFonts w:ascii="Times New Roman" w:hAnsi="Times New Roman" w:cs="Times New Roman"/>
          <w:color w:val="000000" w:themeColor="text1"/>
          <w:szCs w:val="21"/>
        </w:rPr>
        <w:t>morphological characteristic</w:t>
      </w:r>
      <w:r w:rsidR="009105FB" w:rsidRPr="00D74DDA">
        <w:rPr>
          <w:rFonts w:ascii="Times New Roman" w:hAnsi="Times New Roman" w:cs="Times New Roman"/>
          <w:color w:val="000000" w:themeColor="text1"/>
          <w:szCs w:val="21"/>
        </w:rPr>
        <w:t xml:space="preserve"> of PBDB-T:POY blend film from the GIWAXS measurements</w:t>
      </w:r>
      <w:r w:rsidR="00381807" w:rsidRPr="00D74DDA">
        <w:rPr>
          <w:rFonts w:ascii="Times New Roman" w:hAnsi="Times New Roman" w:cs="Times New Roman"/>
          <w:color w:val="000000" w:themeColor="text1"/>
          <w:szCs w:val="21"/>
        </w:rPr>
        <w:t>.</w:t>
      </w:r>
      <w:r w:rsidR="00BD1375" w:rsidRPr="00D74DDA">
        <w:rPr>
          <w:rFonts w:ascii="Times New Roman" w:hAnsi="Times New Roman" w:cs="Times New Roman"/>
          <w:color w:val="000000" w:themeColor="text1"/>
          <w:szCs w:val="21"/>
        </w:rPr>
        <w:t xml:space="preserve"> </w:t>
      </w:r>
    </w:p>
    <w:p w14:paraId="4D6C7401" w14:textId="5DC9BC33" w:rsidR="00BD1375" w:rsidRPr="00D74DDA" w:rsidRDefault="00EC77BF" w:rsidP="0033358C">
      <w:pPr>
        <w:spacing w:line="360" w:lineRule="auto"/>
        <w:ind w:firstLineChars="200" w:firstLine="420"/>
        <w:rPr>
          <w:rFonts w:ascii="Times New Roman" w:hAnsi="Times New Roman" w:cs="Times New Roman"/>
          <w:color w:val="000000" w:themeColor="text1"/>
          <w:szCs w:val="21"/>
        </w:rPr>
      </w:pPr>
      <w:r w:rsidRPr="00D74DDA">
        <w:rPr>
          <w:rFonts w:ascii="Times New Roman" w:hAnsi="Times New Roman" w:cs="Times New Roman" w:hint="cs"/>
          <w:color w:val="000000" w:themeColor="text1"/>
          <w:szCs w:val="21"/>
        </w:rPr>
        <w:t>A</w:t>
      </w:r>
      <w:r w:rsidRPr="00D74DDA">
        <w:rPr>
          <w:rFonts w:ascii="Times New Roman" w:hAnsi="Times New Roman" w:cs="Times New Roman"/>
          <w:color w:val="000000" w:themeColor="text1"/>
          <w:szCs w:val="21"/>
        </w:rPr>
        <w:t xml:space="preserve">bove all, </w:t>
      </w:r>
      <w:r w:rsidR="003E2788" w:rsidRPr="00D74DDA">
        <w:rPr>
          <w:rFonts w:ascii="Times New Roman" w:hAnsi="Times New Roman" w:cs="Times New Roman"/>
          <w:color w:val="000000" w:themeColor="text1"/>
          <w:szCs w:val="21"/>
        </w:rPr>
        <w:t>OY3</w:t>
      </w:r>
      <w:r w:rsidR="00C77440" w:rsidRPr="00D74DDA">
        <w:rPr>
          <w:rFonts w:ascii="Times New Roman" w:hAnsi="Times New Roman" w:cs="Times New Roman"/>
          <w:color w:val="000000" w:themeColor="text1"/>
          <w:szCs w:val="21"/>
        </w:rPr>
        <w:t xml:space="preserve"> </w:t>
      </w:r>
      <w:r w:rsidR="006B4453" w:rsidRPr="00D74DDA">
        <w:rPr>
          <w:rFonts w:ascii="Times New Roman" w:hAnsi="Times New Roman" w:cs="Times New Roman"/>
          <w:color w:val="000000" w:themeColor="text1"/>
          <w:szCs w:val="21"/>
        </w:rPr>
        <w:t>exhibited</w:t>
      </w:r>
      <w:r w:rsidR="00985126" w:rsidRPr="00D74DDA">
        <w:rPr>
          <w:rFonts w:ascii="Times New Roman" w:hAnsi="Times New Roman" w:cs="Times New Roman"/>
          <w:color w:val="000000" w:themeColor="text1"/>
          <w:szCs w:val="21"/>
        </w:rPr>
        <w:t xml:space="preserve"> </w:t>
      </w:r>
      <w:r w:rsidR="00C77440" w:rsidRPr="00D74DDA">
        <w:rPr>
          <w:rFonts w:ascii="Times New Roman" w:hAnsi="Times New Roman" w:cs="Times New Roman"/>
          <w:color w:val="000000" w:themeColor="text1"/>
          <w:szCs w:val="21"/>
        </w:rPr>
        <w:t>adequate crystallin</w:t>
      </w:r>
      <w:r w:rsidR="00433651" w:rsidRPr="00D74DDA">
        <w:rPr>
          <w:rFonts w:ascii="Times New Roman" w:hAnsi="Times New Roman" w:cs="Times New Roman"/>
          <w:color w:val="000000" w:themeColor="text1"/>
          <w:szCs w:val="21"/>
        </w:rPr>
        <w:t>ity</w:t>
      </w:r>
      <w:r w:rsidR="00C77440" w:rsidRPr="00D74DDA">
        <w:rPr>
          <w:rFonts w:ascii="Times New Roman" w:hAnsi="Times New Roman" w:cs="Times New Roman"/>
          <w:color w:val="000000" w:themeColor="text1"/>
          <w:szCs w:val="21"/>
        </w:rPr>
        <w:t xml:space="preserve"> and </w:t>
      </w:r>
      <w:r w:rsidR="009C5385" w:rsidRPr="00D74DDA">
        <w:rPr>
          <w:rFonts w:ascii="Times New Roman" w:hAnsi="Times New Roman" w:cs="Times New Roman"/>
          <w:color w:val="000000" w:themeColor="text1"/>
          <w:szCs w:val="21"/>
        </w:rPr>
        <w:t xml:space="preserve">good </w:t>
      </w:r>
      <w:r w:rsidR="00C77440" w:rsidRPr="00D74DDA">
        <w:rPr>
          <w:rFonts w:ascii="Times New Roman" w:hAnsi="Times New Roman" w:cs="Times New Roman"/>
          <w:color w:val="000000" w:themeColor="text1"/>
          <w:szCs w:val="21"/>
        </w:rPr>
        <w:t xml:space="preserve">miscibility with PBDB-T, </w:t>
      </w:r>
      <w:r w:rsidR="00221AB1" w:rsidRPr="00D74DDA">
        <w:rPr>
          <w:rFonts w:ascii="Times New Roman" w:hAnsi="Times New Roman" w:cs="Times New Roman"/>
          <w:color w:val="000000" w:themeColor="text1"/>
          <w:szCs w:val="21"/>
        </w:rPr>
        <w:t>leading PBDB-</w:t>
      </w:r>
      <w:proofErr w:type="gramStart"/>
      <w:r w:rsidR="00221AB1" w:rsidRPr="00D74DDA">
        <w:rPr>
          <w:rFonts w:ascii="Times New Roman" w:hAnsi="Times New Roman" w:cs="Times New Roman"/>
          <w:color w:val="000000" w:themeColor="text1"/>
          <w:szCs w:val="21"/>
        </w:rPr>
        <w:t>T:OY</w:t>
      </w:r>
      <w:proofErr w:type="gramEnd"/>
      <w:r w:rsidR="00221AB1" w:rsidRPr="00D74DDA">
        <w:rPr>
          <w:rFonts w:ascii="Times New Roman" w:hAnsi="Times New Roman" w:cs="Times New Roman"/>
          <w:color w:val="000000" w:themeColor="text1"/>
          <w:szCs w:val="21"/>
        </w:rPr>
        <w:t>3 blend films</w:t>
      </w:r>
      <w:r w:rsidR="009C5385" w:rsidRPr="00D74DDA">
        <w:rPr>
          <w:rFonts w:ascii="Times New Roman" w:hAnsi="Times New Roman" w:cs="Times New Roman"/>
          <w:color w:val="000000" w:themeColor="text1"/>
          <w:szCs w:val="21"/>
        </w:rPr>
        <w:t xml:space="preserve"> to a well-mixed morphology with properly oriented microstructure</w:t>
      </w:r>
      <w:r w:rsidR="00404E52" w:rsidRPr="00D74DDA">
        <w:rPr>
          <w:rFonts w:ascii="Times New Roman" w:hAnsi="Times New Roman" w:cs="Times New Roman"/>
          <w:color w:val="000000" w:themeColor="text1"/>
          <w:szCs w:val="21"/>
        </w:rPr>
        <w:t>.</w:t>
      </w:r>
      <w:r w:rsidR="00221AB1" w:rsidRPr="00D74DDA">
        <w:rPr>
          <w:rFonts w:ascii="Times New Roman" w:hAnsi="Times New Roman" w:cs="Times New Roman"/>
          <w:color w:val="000000" w:themeColor="text1"/>
          <w:szCs w:val="21"/>
        </w:rPr>
        <w:t xml:space="preserve"> </w:t>
      </w:r>
      <w:r w:rsidR="00404E52" w:rsidRPr="00D74DDA">
        <w:rPr>
          <w:rFonts w:ascii="Times New Roman" w:hAnsi="Times New Roman" w:cs="Times New Roman"/>
          <w:color w:val="000000" w:themeColor="text1"/>
          <w:szCs w:val="21"/>
        </w:rPr>
        <w:t xml:space="preserve">In contrast, </w:t>
      </w:r>
      <w:r w:rsidR="00221AB1" w:rsidRPr="00D74DDA">
        <w:rPr>
          <w:rFonts w:ascii="Times New Roman" w:hAnsi="Times New Roman" w:cs="Times New Roman"/>
          <w:color w:val="000000" w:themeColor="text1"/>
          <w:szCs w:val="21"/>
        </w:rPr>
        <w:t xml:space="preserve">OY1-based </w:t>
      </w:r>
      <w:r w:rsidR="00404E52" w:rsidRPr="00D74DDA">
        <w:rPr>
          <w:rFonts w:ascii="Times New Roman" w:hAnsi="Times New Roman" w:cs="Times New Roman"/>
          <w:color w:val="000000" w:themeColor="text1"/>
          <w:szCs w:val="21"/>
        </w:rPr>
        <w:t>blend film suffer</w:t>
      </w:r>
      <w:r w:rsidR="008156E2" w:rsidRPr="00D74DDA">
        <w:rPr>
          <w:rFonts w:ascii="Times New Roman" w:hAnsi="Times New Roman" w:cs="Times New Roman"/>
          <w:color w:val="000000" w:themeColor="text1"/>
          <w:szCs w:val="21"/>
        </w:rPr>
        <w:t>ed</w:t>
      </w:r>
      <w:r w:rsidR="00404E52" w:rsidRPr="00D74DDA">
        <w:rPr>
          <w:rFonts w:ascii="Times New Roman" w:hAnsi="Times New Roman" w:cs="Times New Roman"/>
          <w:color w:val="000000" w:themeColor="text1"/>
          <w:szCs w:val="21"/>
        </w:rPr>
        <w:t xml:space="preserve"> from the</w:t>
      </w:r>
      <w:r w:rsidR="00433651" w:rsidRPr="00D74DDA">
        <w:rPr>
          <w:rFonts w:ascii="Times New Roman" w:hAnsi="Times New Roman" w:cs="Times New Roman"/>
          <w:color w:val="000000" w:themeColor="text1"/>
          <w:szCs w:val="21"/>
        </w:rPr>
        <w:t xml:space="preserve"> intense crystallization</w:t>
      </w:r>
      <w:r w:rsidR="00404E52" w:rsidRPr="00D74DDA">
        <w:rPr>
          <w:rFonts w:ascii="Times New Roman" w:hAnsi="Times New Roman" w:cs="Times New Roman"/>
          <w:color w:val="000000" w:themeColor="text1"/>
          <w:szCs w:val="21"/>
        </w:rPr>
        <w:t xml:space="preserve"> </w:t>
      </w:r>
      <w:r w:rsidR="00433651" w:rsidRPr="00D74DDA">
        <w:rPr>
          <w:rFonts w:ascii="Times New Roman" w:hAnsi="Times New Roman" w:cs="Times New Roman"/>
          <w:color w:val="000000" w:themeColor="text1"/>
          <w:szCs w:val="21"/>
        </w:rPr>
        <w:t xml:space="preserve">tendency </w:t>
      </w:r>
      <w:r w:rsidR="00404E52" w:rsidRPr="00D74DDA">
        <w:rPr>
          <w:rFonts w:ascii="Times New Roman" w:hAnsi="Times New Roman" w:cs="Times New Roman"/>
          <w:color w:val="000000" w:themeColor="text1"/>
          <w:szCs w:val="21"/>
        </w:rPr>
        <w:t xml:space="preserve">of OY1 and </w:t>
      </w:r>
      <w:r w:rsidR="004B2826" w:rsidRPr="00D74DDA">
        <w:rPr>
          <w:rFonts w:ascii="Times New Roman" w:hAnsi="Times New Roman" w:cs="Times New Roman"/>
          <w:color w:val="000000" w:themeColor="text1"/>
          <w:szCs w:val="21"/>
        </w:rPr>
        <w:t>weak</w:t>
      </w:r>
      <w:r w:rsidR="00404E52" w:rsidRPr="00D74DDA">
        <w:rPr>
          <w:rFonts w:ascii="Times New Roman" w:hAnsi="Times New Roman" w:cs="Times New Roman"/>
          <w:color w:val="000000" w:themeColor="text1"/>
          <w:szCs w:val="21"/>
        </w:rPr>
        <w:t xml:space="preserve"> miscibility between PBDB-T and OY1, while</w:t>
      </w:r>
      <w:r w:rsidR="00221AB1" w:rsidRPr="00D74DDA">
        <w:rPr>
          <w:rFonts w:ascii="Times New Roman" w:hAnsi="Times New Roman" w:cs="Times New Roman"/>
          <w:color w:val="000000" w:themeColor="text1"/>
          <w:szCs w:val="21"/>
        </w:rPr>
        <w:t xml:space="preserve"> strong disorder</w:t>
      </w:r>
      <w:r w:rsidR="00FD3C6E" w:rsidRPr="00D74DDA">
        <w:rPr>
          <w:rFonts w:ascii="Times New Roman" w:hAnsi="Times New Roman" w:cs="Times New Roman"/>
          <w:color w:val="000000" w:themeColor="text1"/>
          <w:szCs w:val="21"/>
        </w:rPr>
        <w:t xml:space="preserve"> of POY impede</w:t>
      </w:r>
      <w:r w:rsidR="008156E2" w:rsidRPr="00D74DDA">
        <w:rPr>
          <w:rFonts w:ascii="Times New Roman" w:hAnsi="Times New Roman" w:cs="Times New Roman"/>
          <w:color w:val="000000" w:themeColor="text1"/>
          <w:szCs w:val="21"/>
        </w:rPr>
        <w:t>d</w:t>
      </w:r>
      <w:r w:rsidR="00FD3C6E" w:rsidRPr="00D74DDA">
        <w:rPr>
          <w:rFonts w:ascii="Times New Roman" w:hAnsi="Times New Roman" w:cs="Times New Roman"/>
          <w:color w:val="000000" w:themeColor="text1"/>
          <w:szCs w:val="21"/>
        </w:rPr>
        <w:t xml:space="preserve"> the crystallization and orientation of PBDB-T</w:t>
      </w:r>
      <w:r w:rsidR="00221AB1" w:rsidRPr="00D74DDA">
        <w:rPr>
          <w:rFonts w:ascii="Times New Roman" w:hAnsi="Times New Roman" w:cs="Times New Roman"/>
          <w:color w:val="000000" w:themeColor="text1"/>
          <w:szCs w:val="21"/>
        </w:rPr>
        <w:t>.</w:t>
      </w:r>
      <w:r w:rsidR="00FD3C6E" w:rsidRPr="00D74DDA">
        <w:rPr>
          <w:rFonts w:ascii="Times New Roman" w:hAnsi="Times New Roman" w:cs="Times New Roman"/>
          <w:color w:val="000000" w:themeColor="text1"/>
          <w:szCs w:val="21"/>
        </w:rPr>
        <w:t xml:space="preserve"> It is reasonable to infer that OY3 </w:t>
      </w:r>
      <w:r w:rsidR="0094317F" w:rsidRPr="00D74DDA">
        <w:rPr>
          <w:rFonts w:ascii="Times New Roman" w:hAnsi="Times New Roman" w:cs="Times New Roman"/>
          <w:color w:val="000000" w:themeColor="text1"/>
          <w:szCs w:val="21"/>
        </w:rPr>
        <w:t xml:space="preserve">not only </w:t>
      </w:r>
      <w:r w:rsidR="00537D6D" w:rsidRPr="00D74DDA">
        <w:rPr>
          <w:rFonts w:ascii="Times New Roman" w:hAnsi="Times New Roman" w:cs="Times New Roman"/>
          <w:color w:val="000000" w:themeColor="text1"/>
          <w:szCs w:val="21"/>
        </w:rPr>
        <w:t xml:space="preserve">succeeds in combing the advantages of OY1 and POY, </w:t>
      </w:r>
      <w:r w:rsidR="0094317F" w:rsidRPr="00D74DDA">
        <w:rPr>
          <w:rFonts w:ascii="Times New Roman" w:hAnsi="Times New Roman" w:cs="Times New Roman"/>
          <w:color w:val="000000" w:themeColor="text1"/>
          <w:szCs w:val="21"/>
        </w:rPr>
        <w:t>but</w:t>
      </w:r>
      <w:r w:rsidR="00537D6D" w:rsidRPr="00D74DDA">
        <w:rPr>
          <w:rFonts w:ascii="Times New Roman" w:hAnsi="Times New Roman" w:cs="Times New Roman"/>
          <w:color w:val="000000" w:themeColor="text1"/>
          <w:szCs w:val="21"/>
        </w:rPr>
        <w:t xml:space="preserve"> </w:t>
      </w:r>
      <w:r w:rsidR="0094317F" w:rsidRPr="00D74DDA">
        <w:rPr>
          <w:rFonts w:ascii="Times New Roman" w:hAnsi="Times New Roman" w:cs="Times New Roman"/>
          <w:color w:val="000000" w:themeColor="text1"/>
          <w:szCs w:val="21"/>
        </w:rPr>
        <w:t xml:space="preserve">also </w:t>
      </w:r>
      <w:bookmarkStart w:id="26" w:name="_Hlk105706498"/>
      <w:r w:rsidR="0094317F" w:rsidRPr="00D74DDA">
        <w:rPr>
          <w:rFonts w:ascii="Times New Roman" w:hAnsi="Times New Roman" w:cs="Times New Roman"/>
          <w:color w:val="000000" w:themeColor="text1"/>
          <w:szCs w:val="21"/>
        </w:rPr>
        <w:t>overcomes</w:t>
      </w:r>
      <w:r w:rsidR="00537D6D" w:rsidRPr="00D74DDA">
        <w:rPr>
          <w:rFonts w:ascii="Times New Roman" w:hAnsi="Times New Roman" w:cs="Times New Roman"/>
          <w:color w:val="000000" w:themeColor="text1"/>
          <w:szCs w:val="21"/>
        </w:rPr>
        <w:t xml:space="preserve"> </w:t>
      </w:r>
      <w:r w:rsidR="0094317F" w:rsidRPr="00D74DDA">
        <w:rPr>
          <w:rFonts w:ascii="Times New Roman" w:hAnsi="Times New Roman" w:cs="Times New Roman"/>
          <w:color w:val="000000" w:themeColor="text1"/>
          <w:szCs w:val="21"/>
        </w:rPr>
        <w:t xml:space="preserve">their </w:t>
      </w:r>
      <w:r w:rsidR="00B71803" w:rsidRPr="00D74DDA">
        <w:rPr>
          <w:rFonts w:ascii="Times New Roman" w:hAnsi="Times New Roman" w:cs="Times New Roman"/>
          <w:color w:val="000000" w:themeColor="text1"/>
          <w:szCs w:val="21"/>
        </w:rPr>
        <w:t>inherent</w:t>
      </w:r>
      <w:r w:rsidR="00537D6D" w:rsidRPr="00D74DDA">
        <w:rPr>
          <w:rFonts w:ascii="Times New Roman" w:hAnsi="Times New Roman" w:cs="Times New Roman"/>
          <w:color w:val="000000" w:themeColor="text1"/>
          <w:szCs w:val="21"/>
        </w:rPr>
        <w:t xml:space="preserve"> problems</w:t>
      </w:r>
      <w:bookmarkEnd w:id="26"/>
      <w:r w:rsidR="00537D6D" w:rsidRPr="00D74DDA">
        <w:rPr>
          <w:rFonts w:ascii="Times New Roman" w:hAnsi="Times New Roman" w:cs="Times New Roman"/>
          <w:color w:val="000000" w:themeColor="text1"/>
          <w:szCs w:val="21"/>
        </w:rPr>
        <w:t>.</w:t>
      </w:r>
    </w:p>
    <w:p w14:paraId="4AB1AE54" w14:textId="54AB2A32" w:rsidR="00DD5F2E" w:rsidRPr="00D74DDA" w:rsidRDefault="00DD5F2E" w:rsidP="00BD1375">
      <w:pPr>
        <w:spacing w:line="360" w:lineRule="auto"/>
        <w:rPr>
          <w:rFonts w:ascii="Times New Roman" w:hAnsi="Times New Roman" w:cs="Times New Roman"/>
          <w:szCs w:val="21"/>
        </w:rPr>
      </w:pPr>
    </w:p>
    <w:p w14:paraId="6ACFF719" w14:textId="766A9F86" w:rsidR="009145BC" w:rsidRPr="00D74DDA" w:rsidRDefault="009145BC" w:rsidP="002D38E1">
      <w:pPr>
        <w:pStyle w:val="1"/>
        <w:rPr>
          <w:sz w:val="22"/>
          <w:szCs w:val="24"/>
        </w:rPr>
      </w:pPr>
      <w:r w:rsidRPr="00D74DDA">
        <w:rPr>
          <w:sz w:val="22"/>
          <w:szCs w:val="24"/>
        </w:rPr>
        <w:t>Stability</w:t>
      </w:r>
      <w:r w:rsidR="00D81CB8" w:rsidRPr="00D74DDA">
        <w:rPr>
          <w:sz w:val="22"/>
          <w:szCs w:val="24"/>
        </w:rPr>
        <w:t xml:space="preserve"> of OSCs</w:t>
      </w:r>
    </w:p>
    <w:p w14:paraId="6CADDC0C" w14:textId="42AB7396" w:rsidR="007C2A8D" w:rsidRPr="00D74DDA" w:rsidRDefault="00DE03F6" w:rsidP="00733A34">
      <w:pPr>
        <w:spacing w:line="360" w:lineRule="auto"/>
        <w:rPr>
          <w:rFonts w:ascii="Times New Roman" w:hAnsi="Times New Roman" w:cs="Times New Roman"/>
          <w:szCs w:val="21"/>
        </w:rPr>
      </w:pPr>
      <w:r w:rsidRPr="00D74DDA">
        <w:rPr>
          <w:rFonts w:ascii="Times New Roman" w:hAnsi="Times New Roman" w:cs="Times New Roman"/>
          <w:szCs w:val="21"/>
        </w:rPr>
        <w:t xml:space="preserve">Since OY3 inherits the advantages of its reference polymer acceptors, such as thermal properties and face-on packing feature, it is reasonable to anticipate </w:t>
      </w:r>
      <w:r w:rsidR="00B71803" w:rsidRPr="00D74DDA">
        <w:rPr>
          <w:rFonts w:ascii="Times New Roman" w:hAnsi="Times New Roman" w:cs="Times New Roman"/>
          <w:szCs w:val="21"/>
        </w:rPr>
        <w:t xml:space="preserve">that </w:t>
      </w:r>
      <w:r w:rsidRPr="00D74DDA">
        <w:rPr>
          <w:rFonts w:ascii="Times New Roman" w:hAnsi="Times New Roman" w:cs="Times New Roman"/>
          <w:szCs w:val="21"/>
        </w:rPr>
        <w:t xml:space="preserve">OY3 </w:t>
      </w:r>
      <w:r w:rsidR="00B71803" w:rsidRPr="00D74DDA">
        <w:rPr>
          <w:rFonts w:ascii="Times New Roman" w:hAnsi="Times New Roman" w:cs="Times New Roman"/>
          <w:szCs w:val="21"/>
        </w:rPr>
        <w:t>could achieve comparable</w:t>
      </w:r>
      <w:r w:rsidR="006C512F" w:rsidRPr="00D74DDA">
        <w:rPr>
          <w:rFonts w:ascii="Times New Roman" w:hAnsi="Times New Roman" w:cs="Times New Roman"/>
          <w:szCs w:val="21"/>
        </w:rPr>
        <w:t xml:space="preserve"> thermal </w:t>
      </w:r>
      <w:r w:rsidRPr="00D74DDA">
        <w:rPr>
          <w:rFonts w:ascii="Times New Roman" w:hAnsi="Times New Roman" w:cs="Times New Roman"/>
          <w:szCs w:val="21"/>
        </w:rPr>
        <w:t xml:space="preserve">stability to </w:t>
      </w:r>
      <w:r w:rsidR="006C512F" w:rsidRPr="00D74DDA">
        <w:rPr>
          <w:rFonts w:ascii="Times New Roman" w:hAnsi="Times New Roman" w:cs="Times New Roman"/>
          <w:szCs w:val="21"/>
        </w:rPr>
        <w:t>POY</w:t>
      </w:r>
      <w:r w:rsidRPr="00D74DDA">
        <w:rPr>
          <w:rFonts w:ascii="Times New Roman" w:hAnsi="Times New Roman" w:cs="Times New Roman"/>
          <w:szCs w:val="21"/>
        </w:rPr>
        <w:t>.</w:t>
      </w:r>
      <w:r w:rsidR="00711DC9" w:rsidRPr="00D74DDA">
        <w:rPr>
          <w:rFonts w:ascii="Times New Roman" w:hAnsi="Times New Roman" w:cs="Times New Roman" w:hint="eastAsia"/>
          <w:szCs w:val="21"/>
        </w:rPr>
        <w:t xml:space="preserve"> </w:t>
      </w:r>
      <w:r w:rsidR="005D6273" w:rsidRPr="00D74DDA">
        <w:rPr>
          <w:rFonts w:ascii="Times New Roman" w:hAnsi="Times New Roman" w:cs="Times New Roman"/>
          <w:szCs w:val="21"/>
        </w:rPr>
        <w:t xml:space="preserve">The thermal stability of </w:t>
      </w:r>
      <w:r w:rsidR="0068352B" w:rsidRPr="00D74DDA">
        <w:rPr>
          <w:rFonts w:ascii="Times New Roman" w:hAnsi="Times New Roman" w:cs="Times New Roman"/>
          <w:szCs w:val="21"/>
        </w:rPr>
        <w:t>the BHJ films</w:t>
      </w:r>
      <w:r w:rsidR="005D6273" w:rsidRPr="00D74DDA">
        <w:rPr>
          <w:rFonts w:ascii="Times New Roman" w:hAnsi="Times New Roman" w:cs="Times New Roman"/>
          <w:szCs w:val="21"/>
        </w:rPr>
        <w:t xml:space="preserve"> were </w:t>
      </w:r>
      <w:r w:rsidR="00CE4E08" w:rsidRPr="00D74DDA">
        <w:rPr>
          <w:rFonts w:ascii="Times New Roman" w:hAnsi="Times New Roman" w:cs="Times New Roman"/>
          <w:szCs w:val="21"/>
        </w:rPr>
        <w:t xml:space="preserve">evaluated by </w:t>
      </w:r>
      <w:r w:rsidR="00CF2D93" w:rsidRPr="00D74DDA">
        <w:rPr>
          <w:rFonts w:ascii="Times New Roman" w:hAnsi="Times New Roman" w:cs="Times New Roman"/>
          <w:szCs w:val="21"/>
        </w:rPr>
        <w:t xml:space="preserve">annealing </w:t>
      </w:r>
      <w:r w:rsidR="0068352B" w:rsidRPr="00D74DDA">
        <w:rPr>
          <w:rFonts w:ascii="Times New Roman" w:hAnsi="Times New Roman" w:cs="Times New Roman"/>
          <w:szCs w:val="21"/>
        </w:rPr>
        <w:t xml:space="preserve">at </w:t>
      </w:r>
      <w:r w:rsidR="005D6273" w:rsidRPr="00D74DDA">
        <w:rPr>
          <w:rFonts w:ascii="Times New Roman" w:hAnsi="Times New Roman" w:cs="Times New Roman"/>
          <w:szCs w:val="21"/>
        </w:rPr>
        <w:t>150 ℃ for 180 min</w:t>
      </w:r>
      <w:r w:rsidR="0068352B" w:rsidRPr="00D74DDA">
        <w:rPr>
          <w:rFonts w:ascii="Times New Roman" w:hAnsi="Times New Roman" w:cs="Times New Roman"/>
          <w:szCs w:val="21"/>
        </w:rPr>
        <w:t>, which is almost the harshest condition to evaluate the thermal stability of OSCs</w:t>
      </w:r>
      <w:r w:rsidR="005A18B1" w:rsidRPr="00D74DDA">
        <w:rPr>
          <w:rFonts w:ascii="Times New Roman" w:hAnsi="Times New Roman" w:cs="Times New Roman"/>
          <w:szCs w:val="21"/>
        </w:rPr>
        <w:fldChar w:fldCharType="begin">
          <w:fldData xml:space="preserve">PEVuZE5vdGU+PENpdGU+PEF1dGhvcj5EdTwvQXV0aG9yPjxZZWFyPjIwMjA8L1llYXI+PFJlY051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</w:fldData>
        </w:fldChar>
      </w:r>
      <w:r w:rsidR="001F43D1" w:rsidRPr="00D74DDA">
        <w:rPr>
          <w:rFonts w:ascii="Times New Roman" w:hAnsi="Times New Roman" w:cs="Times New Roman"/>
          <w:szCs w:val="21"/>
        </w:rPr>
        <w:instrText xml:space="preserve"> ADDIN EN.CITE </w:instrText>
      </w:r>
      <w:r w:rsidR="001F43D1" w:rsidRPr="00D74DDA">
        <w:rPr>
          <w:rFonts w:ascii="Times New Roman" w:hAnsi="Times New Roman" w:cs="Times New Roman"/>
          <w:szCs w:val="21"/>
        </w:rPr>
        <w:fldChar w:fldCharType="begin">
          <w:fldData xml:space="preserve">PEVuZE5vdGU+PENpdGU+PEF1dGhvcj5EdTwvQXV0aG9yPjxZZWFyPjIwMjA8L1llYXI+PFJlY051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</w:fldData>
        </w:fldChar>
      </w:r>
      <w:r w:rsidR="001F43D1" w:rsidRPr="00D74DDA">
        <w:rPr>
          <w:rFonts w:ascii="Times New Roman" w:hAnsi="Times New Roman" w:cs="Times New Roman"/>
          <w:szCs w:val="21"/>
        </w:rPr>
        <w:instrText xml:space="preserve"> ADDIN EN.CITE.DATA </w:instrText>
      </w:r>
      <w:r w:rsidR="001F43D1" w:rsidRPr="00D74DDA">
        <w:rPr>
          <w:rFonts w:ascii="Times New Roman" w:hAnsi="Times New Roman" w:cs="Times New Roman"/>
          <w:szCs w:val="21"/>
        </w:rPr>
      </w:r>
      <w:r w:rsidR="001F43D1" w:rsidRPr="00D74DDA">
        <w:rPr>
          <w:rFonts w:ascii="Times New Roman" w:hAnsi="Times New Roman" w:cs="Times New Roman"/>
          <w:szCs w:val="21"/>
        </w:rPr>
        <w:fldChar w:fldCharType="end"/>
      </w:r>
      <w:r w:rsidR="005A18B1" w:rsidRPr="00D74DDA">
        <w:rPr>
          <w:rFonts w:ascii="Times New Roman" w:hAnsi="Times New Roman" w:cs="Times New Roman"/>
          <w:szCs w:val="21"/>
        </w:rPr>
      </w:r>
      <w:r w:rsidR="005A18B1" w:rsidRPr="00D74DDA">
        <w:rPr>
          <w:rFonts w:ascii="Times New Roman" w:hAnsi="Times New Roman" w:cs="Times New Roman"/>
          <w:szCs w:val="21"/>
        </w:rPr>
        <w:fldChar w:fldCharType="separate"/>
      </w:r>
      <w:r w:rsidR="001F43D1" w:rsidRPr="00D74DDA">
        <w:rPr>
          <w:rFonts w:ascii="Times New Roman" w:hAnsi="Times New Roman" w:cs="Times New Roman"/>
          <w:noProof/>
          <w:szCs w:val="21"/>
          <w:vertAlign w:val="superscript"/>
        </w:rPr>
        <w:t>18,44</w:t>
      </w:r>
      <w:r w:rsidR="005A18B1" w:rsidRPr="00D74DDA">
        <w:rPr>
          <w:rFonts w:ascii="Times New Roman" w:hAnsi="Times New Roman" w:cs="Times New Roman"/>
          <w:szCs w:val="21"/>
        </w:rPr>
        <w:fldChar w:fldCharType="end"/>
      </w:r>
      <w:r w:rsidR="005D6273" w:rsidRPr="00D74DDA">
        <w:rPr>
          <w:rFonts w:ascii="Times New Roman" w:hAnsi="Times New Roman" w:cs="Times New Roman"/>
          <w:szCs w:val="21"/>
        </w:rPr>
        <w:t>.</w:t>
      </w:r>
      <w:r w:rsidR="007C2A8D" w:rsidRPr="00D74DDA">
        <w:rPr>
          <w:rFonts w:ascii="Times New Roman" w:hAnsi="Times New Roman" w:cs="Times New Roman"/>
          <w:szCs w:val="21"/>
        </w:rPr>
        <w:t xml:space="preserve"> </w:t>
      </w:r>
      <w:r w:rsidR="004343BD" w:rsidRPr="00D74DDA">
        <w:rPr>
          <w:rFonts w:ascii="Times New Roman" w:hAnsi="Times New Roman" w:cs="Times New Roman"/>
          <w:szCs w:val="21"/>
        </w:rPr>
        <w:t>AFM measurements were conducted to compare the changes in</w:t>
      </w:r>
      <w:r w:rsidR="007C2A8D" w:rsidRPr="00D74DDA">
        <w:rPr>
          <w:rFonts w:ascii="Times New Roman" w:hAnsi="Times New Roman" w:cs="Times New Roman"/>
          <w:szCs w:val="21"/>
        </w:rPr>
        <w:t xml:space="preserve"> top surface morphology of active layers </w:t>
      </w:r>
      <w:r w:rsidR="004343BD" w:rsidRPr="00D74DDA">
        <w:rPr>
          <w:rFonts w:ascii="Times New Roman" w:hAnsi="Times New Roman" w:cs="Times New Roman"/>
          <w:szCs w:val="21"/>
        </w:rPr>
        <w:t xml:space="preserve">after </w:t>
      </w:r>
      <w:r w:rsidR="00CF2D93" w:rsidRPr="00D74DDA">
        <w:rPr>
          <w:rFonts w:ascii="Times New Roman" w:hAnsi="Times New Roman" w:cs="Times New Roman"/>
          <w:szCs w:val="21"/>
        </w:rPr>
        <w:t>heating</w:t>
      </w:r>
      <w:r w:rsidR="007C2A8D" w:rsidRPr="00D74DDA">
        <w:rPr>
          <w:rFonts w:ascii="Times New Roman" w:hAnsi="Times New Roman" w:cs="Times New Roman"/>
          <w:szCs w:val="21"/>
        </w:rPr>
        <w:t>.</w:t>
      </w:r>
      <w:r w:rsidR="004343BD" w:rsidRPr="00D74DDA">
        <w:rPr>
          <w:rFonts w:ascii="Times New Roman" w:hAnsi="Times New Roman" w:cs="Times New Roman"/>
          <w:szCs w:val="21"/>
        </w:rPr>
        <w:t xml:space="preserve"> As</w:t>
      </w:r>
      <w:r w:rsidR="0002070A" w:rsidRPr="00D74DDA">
        <w:rPr>
          <w:rFonts w:ascii="Times New Roman" w:hAnsi="Times New Roman" w:cs="Times New Roman"/>
          <w:szCs w:val="21"/>
        </w:rPr>
        <w:t xml:space="preserve"> </w:t>
      </w:r>
      <w:r w:rsidR="004343BD" w:rsidRPr="00D74DDA">
        <w:rPr>
          <w:rFonts w:ascii="Times New Roman" w:hAnsi="Times New Roman" w:cs="Times New Roman"/>
          <w:szCs w:val="21"/>
        </w:rPr>
        <w:t xml:space="preserve">depicted in </w:t>
      </w:r>
      <w:r w:rsidR="000A4572" w:rsidRPr="00D74DDA">
        <w:rPr>
          <w:rFonts w:ascii="Times New Roman" w:hAnsi="Times New Roman" w:cs="Times New Roman"/>
          <w:szCs w:val="21"/>
        </w:rPr>
        <w:t>Fig. 4a</w:t>
      </w:r>
      <w:r w:rsidR="004343BD" w:rsidRPr="00D74DDA">
        <w:rPr>
          <w:rFonts w:ascii="Times New Roman" w:hAnsi="Times New Roman" w:cs="Times New Roman"/>
          <w:szCs w:val="21"/>
        </w:rPr>
        <w:t xml:space="preserve">, </w:t>
      </w:r>
      <w:r w:rsidR="00733A34" w:rsidRPr="00D74DDA">
        <w:rPr>
          <w:rFonts w:ascii="Times New Roman" w:hAnsi="Times New Roman" w:cs="Times New Roman"/>
          <w:szCs w:val="21"/>
        </w:rPr>
        <w:t>the optimized PBDB-</w:t>
      </w:r>
      <w:proofErr w:type="gramStart"/>
      <w:r w:rsidR="00733A34" w:rsidRPr="00D74DDA">
        <w:rPr>
          <w:rFonts w:ascii="Times New Roman" w:hAnsi="Times New Roman" w:cs="Times New Roman"/>
          <w:szCs w:val="21"/>
        </w:rPr>
        <w:t>T:OY</w:t>
      </w:r>
      <w:proofErr w:type="gramEnd"/>
      <w:r w:rsidR="00733A34" w:rsidRPr="00D74DDA">
        <w:rPr>
          <w:rFonts w:ascii="Times New Roman" w:hAnsi="Times New Roman" w:cs="Times New Roman"/>
          <w:szCs w:val="21"/>
        </w:rPr>
        <w:t>1</w:t>
      </w:r>
      <w:r w:rsidR="00ED5621" w:rsidRPr="00D74DDA">
        <w:rPr>
          <w:rFonts w:ascii="Times New Roman" w:hAnsi="Times New Roman" w:cs="Times New Roman"/>
          <w:szCs w:val="21"/>
        </w:rPr>
        <w:t>, PBDB-T:OY3 and PBDB-T:POY</w:t>
      </w:r>
      <w:r w:rsidR="00733A34" w:rsidRPr="00D74DDA">
        <w:rPr>
          <w:rFonts w:ascii="Times New Roman" w:hAnsi="Times New Roman" w:cs="Times New Roman"/>
          <w:szCs w:val="21"/>
        </w:rPr>
        <w:t xml:space="preserve"> blend film</w:t>
      </w:r>
      <w:r w:rsidR="00756D5C" w:rsidRPr="00D74DDA">
        <w:rPr>
          <w:rFonts w:ascii="Times New Roman" w:hAnsi="Times New Roman" w:cs="Times New Roman"/>
          <w:szCs w:val="21"/>
        </w:rPr>
        <w:t>s</w:t>
      </w:r>
      <w:r w:rsidR="00733A34" w:rsidRPr="00D74DDA">
        <w:rPr>
          <w:rFonts w:ascii="Times New Roman" w:hAnsi="Times New Roman" w:cs="Times New Roman"/>
          <w:szCs w:val="21"/>
        </w:rPr>
        <w:t xml:space="preserve"> </w:t>
      </w:r>
      <w:r w:rsidR="00CF2D93" w:rsidRPr="00D74DDA">
        <w:rPr>
          <w:rFonts w:ascii="Times New Roman" w:hAnsi="Times New Roman" w:cs="Times New Roman"/>
          <w:szCs w:val="21"/>
        </w:rPr>
        <w:t>ha</w:t>
      </w:r>
      <w:r w:rsidR="00ED5621" w:rsidRPr="00D74DDA">
        <w:rPr>
          <w:rFonts w:ascii="Times New Roman" w:hAnsi="Times New Roman" w:cs="Times New Roman"/>
          <w:szCs w:val="21"/>
        </w:rPr>
        <w:t>d</w:t>
      </w:r>
      <w:r w:rsidR="00733A34" w:rsidRPr="00D74DDA">
        <w:rPr>
          <w:rFonts w:ascii="Times New Roman" w:hAnsi="Times New Roman" w:cs="Times New Roman"/>
          <w:szCs w:val="21"/>
        </w:rPr>
        <w:t xml:space="preserve"> a root mean square (RMS) roughness value of 3.78, </w:t>
      </w:r>
      <w:r w:rsidR="00ED5621" w:rsidRPr="00D74DDA">
        <w:rPr>
          <w:rFonts w:ascii="Times New Roman" w:hAnsi="Times New Roman" w:cs="Times New Roman"/>
          <w:szCs w:val="21"/>
        </w:rPr>
        <w:t>1.69 and 1.66</w:t>
      </w:r>
      <w:r w:rsidR="0002070A" w:rsidRPr="00D74DDA">
        <w:rPr>
          <w:rFonts w:ascii="Times New Roman" w:hAnsi="Times New Roman" w:cs="Times New Roman"/>
          <w:szCs w:val="21"/>
        </w:rPr>
        <w:t xml:space="preserve"> </w:t>
      </w:r>
      <w:r w:rsidR="00ED5621" w:rsidRPr="00D74DDA">
        <w:rPr>
          <w:rFonts w:ascii="Times New Roman" w:hAnsi="Times New Roman" w:cs="Times New Roman"/>
          <w:szCs w:val="21"/>
        </w:rPr>
        <w:t xml:space="preserve">nm, </w:t>
      </w:r>
      <w:r w:rsidR="00ED5621" w:rsidRPr="00D74DDA">
        <w:rPr>
          <w:rFonts w:ascii="Times New Roman" w:hAnsi="Times New Roman" w:cs="Times New Roman"/>
          <w:color w:val="000000" w:themeColor="text1"/>
          <w:szCs w:val="21"/>
        </w:rPr>
        <w:t>respectively</w:t>
      </w:r>
      <w:r w:rsidR="00733A34" w:rsidRPr="00D74DDA">
        <w:rPr>
          <w:rFonts w:ascii="Times New Roman" w:hAnsi="Times New Roman" w:cs="Times New Roman"/>
          <w:szCs w:val="21"/>
        </w:rPr>
        <w:t>.</w:t>
      </w:r>
      <w:r w:rsidR="00733A34" w:rsidRPr="00D74DDA">
        <w:rPr>
          <w:rFonts w:ascii="Times New Roman" w:hAnsi="Times New Roman" w:cs="Times New Roman" w:hint="eastAsia"/>
          <w:szCs w:val="21"/>
        </w:rPr>
        <w:t xml:space="preserve"> </w:t>
      </w:r>
      <w:r w:rsidR="00733A34" w:rsidRPr="00D74DDA">
        <w:rPr>
          <w:rFonts w:ascii="Times New Roman" w:hAnsi="Times New Roman" w:cs="Times New Roman"/>
          <w:szCs w:val="21"/>
        </w:rPr>
        <w:t>After thermal annealing at 150 ℃ for 180 min, severe phase separation via Ostwald ripening was identified f</w:t>
      </w:r>
      <w:r w:rsidR="00756D5C" w:rsidRPr="00D74DDA">
        <w:rPr>
          <w:rFonts w:ascii="Times New Roman" w:hAnsi="Times New Roman" w:cs="Times New Roman"/>
          <w:szCs w:val="21"/>
        </w:rPr>
        <w:t>or</w:t>
      </w:r>
      <w:r w:rsidR="00733A34" w:rsidRPr="00D74DDA">
        <w:rPr>
          <w:rFonts w:ascii="Times New Roman" w:hAnsi="Times New Roman" w:cs="Times New Roman"/>
          <w:szCs w:val="21"/>
        </w:rPr>
        <w:t xml:space="preserve"> </w:t>
      </w:r>
      <w:r w:rsidR="00756D5C" w:rsidRPr="00D74DDA">
        <w:rPr>
          <w:rFonts w:ascii="Times New Roman" w:hAnsi="Times New Roman" w:cs="Times New Roman"/>
          <w:szCs w:val="21"/>
        </w:rPr>
        <w:t xml:space="preserve">the </w:t>
      </w:r>
      <w:r w:rsidR="00733A34" w:rsidRPr="00D74DDA">
        <w:rPr>
          <w:rFonts w:ascii="Times New Roman" w:hAnsi="Times New Roman" w:cs="Times New Roman"/>
          <w:szCs w:val="21"/>
        </w:rPr>
        <w:t>PBDB-</w:t>
      </w:r>
      <w:proofErr w:type="gramStart"/>
      <w:r w:rsidR="00733A34" w:rsidRPr="00D74DDA">
        <w:rPr>
          <w:rFonts w:ascii="Times New Roman" w:hAnsi="Times New Roman" w:cs="Times New Roman"/>
          <w:szCs w:val="21"/>
        </w:rPr>
        <w:t>T:OY</w:t>
      </w:r>
      <w:proofErr w:type="gramEnd"/>
      <w:r w:rsidR="00733A34" w:rsidRPr="00D74DDA">
        <w:rPr>
          <w:rFonts w:ascii="Times New Roman" w:hAnsi="Times New Roman" w:cs="Times New Roman"/>
          <w:szCs w:val="21"/>
        </w:rPr>
        <w:t xml:space="preserve">1 blend film, </w:t>
      </w:r>
      <w:r w:rsidR="000608DC" w:rsidRPr="00D74DDA">
        <w:rPr>
          <w:rFonts w:ascii="Times New Roman" w:hAnsi="Times New Roman" w:cs="Times New Roman"/>
          <w:szCs w:val="21"/>
        </w:rPr>
        <w:t>with the RMS roughness value increas</w:t>
      </w:r>
      <w:r w:rsidR="00B71803" w:rsidRPr="00D74DDA">
        <w:rPr>
          <w:rFonts w:ascii="Times New Roman" w:hAnsi="Times New Roman" w:cs="Times New Roman"/>
          <w:szCs w:val="21"/>
        </w:rPr>
        <w:t>ed</w:t>
      </w:r>
      <w:r w:rsidR="000608DC" w:rsidRPr="00D74DDA">
        <w:rPr>
          <w:rFonts w:ascii="Times New Roman" w:hAnsi="Times New Roman" w:cs="Times New Roman"/>
          <w:szCs w:val="21"/>
        </w:rPr>
        <w:t xml:space="preserve"> to 26.8 nm</w:t>
      </w:r>
      <w:r w:rsidR="002F56C6" w:rsidRPr="00D74DDA">
        <w:rPr>
          <w:rFonts w:ascii="Times New Roman" w:hAnsi="Times New Roman" w:cs="Times New Roman"/>
          <w:szCs w:val="21"/>
        </w:rPr>
        <w:t>.</w:t>
      </w:r>
      <w:r w:rsidR="000608DC" w:rsidRPr="00D74DDA">
        <w:rPr>
          <w:rFonts w:ascii="Times New Roman" w:hAnsi="Times New Roman" w:cs="Times New Roman"/>
          <w:szCs w:val="21"/>
        </w:rPr>
        <w:t xml:space="preserve"> </w:t>
      </w:r>
      <w:r w:rsidR="002F56C6" w:rsidRPr="00D74DDA">
        <w:rPr>
          <w:rFonts w:ascii="Times New Roman" w:hAnsi="Times New Roman" w:cs="Times New Roman"/>
          <w:szCs w:val="21"/>
        </w:rPr>
        <w:t>B</w:t>
      </w:r>
      <w:r w:rsidR="00733A34" w:rsidRPr="00D74DDA">
        <w:rPr>
          <w:rFonts w:ascii="Times New Roman" w:hAnsi="Times New Roman" w:cs="Times New Roman"/>
          <w:szCs w:val="21"/>
        </w:rPr>
        <w:t>lend film</w:t>
      </w:r>
      <w:r w:rsidR="00756D5C" w:rsidRPr="00D74DDA">
        <w:rPr>
          <w:rFonts w:ascii="Times New Roman" w:hAnsi="Times New Roman" w:cs="Times New Roman"/>
          <w:szCs w:val="21"/>
        </w:rPr>
        <w:t>s</w:t>
      </w:r>
      <w:r w:rsidR="00733A34" w:rsidRPr="00D74DDA">
        <w:rPr>
          <w:rFonts w:ascii="Times New Roman" w:hAnsi="Times New Roman" w:cs="Times New Roman"/>
          <w:szCs w:val="21"/>
        </w:rPr>
        <w:t xml:space="preserve"> based on OY3 and POY remained almost unchanged under thermal stress. </w:t>
      </w:r>
      <w:r w:rsidR="00756D5C" w:rsidRPr="00D74DDA">
        <w:rPr>
          <w:rFonts w:ascii="Times New Roman" w:hAnsi="Times New Roman" w:cs="Times New Roman"/>
          <w:szCs w:val="21"/>
        </w:rPr>
        <w:t>The thermal</w:t>
      </w:r>
      <w:r w:rsidR="00733A34" w:rsidRPr="00D74DDA">
        <w:rPr>
          <w:rFonts w:ascii="Times New Roman" w:hAnsi="Times New Roman" w:cs="Times New Roman"/>
          <w:szCs w:val="21"/>
        </w:rPr>
        <w:t xml:space="preserve"> induced OY1 </w:t>
      </w:r>
      <w:r w:rsidR="00756D5C" w:rsidRPr="00D74DDA">
        <w:rPr>
          <w:rFonts w:ascii="Times New Roman" w:hAnsi="Times New Roman" w:cs="Times New Roman"/>
          <w:szCs w:val="21"/>
        </w:rPr>
        <w:t xml:space="preserve">molecular diffusion and aggregation </w:t>
      </w:r>
      <w:r w:rsidR="00733A34" w:rsidRPr="00D74DDA">
        <w:rPr>
          <w:rFonts w:ascii="Times New Roman" w:hAnsi="Times New Roman" w:cs="Times New Roman"/>
          <w:szCs w:val="21"/>
        </w:rPr>
        <w:t xml:space="preserve">in mixed phase, resulting in </w:t>
      </w:r>
      <w:r w:rsidR="004C4D10" w:rsidRPr="00D74DDA">
        <w:rPr>
          <w:rFonts w:ascii="Times New Roman" w:hAnsi="Times New Roman" w:cs="Times New Roman"/>
          <w:szCs w:val="21"/>
        </w:rPr>
        <w:t xml:space="preserve">the growth of OY1 crystal and leading to </w:t>
      </w:r>
      <w:r w:rsidR="00733A34" w:rsidRPr="00D74DDA">
        <w:rPr>
          <w:rFonts w:ascii="Times New Roman" w:hAnsi="Times New Roman" w:cs="Times New Roman"/>
          <w:szCs w:val="21"/>
        </w:rPr>
        <w:t>harsh phase separation</w:t>
      </w:r>
      <w:r w:rsidR="00733A34" w:rsidRPr="00D74DDA">
        <w:rPr>
          <w:rFonts w:ascii="Times New Roman" w:hAnsi="Times New Roman" w:cs="Times New Roman"/>
          <w:szCs w:val="21"/>
        </w:rPr>
        <w:fldChar w:fldCharType="begin">
          <w:fldData xml:space="preserve">PEVuZE5vdGU+PENpdGU+PEF1dGhvcj5ZdTwvQXV0aG9yPjxZZWFyPjIwMTk8L1llYXI+PFJlY051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</w:fldData>
        </w:fldChar>
      </w:r>
      <w:r w:rsidR="001C4550" w:rsidRPr="00D74DDA">
        <w:rPr>
          <w:rFonts w:ascii="Times New Roman" w:hAnsi="Times New Roman" w:cs="Times New Roman"/>
          <w:szCs w:val="21"/>
        </w:rPr>
        <w:instrText xml:space="preserve"> ADDIN EN.CITE </w:instrText>
      </w:r>
      <w:r w:rsidR="001C4550" w:rsidRPr="00D74DDA">
        <w:rPr>
          <w:rFonts w:ascii="Times New Roman" w:hAnsi="Times New Roman" w:cs="Times New Roman"/>
          <w:szCs w:val="21"/>
        </w:rPr>
        <w:fldChar w:fldCharType="begin">
          <w:fldData xml:space="preserve">PEVuZE5vdGU+PENpdGU+PEF1dGhvcj5ZdTwvQXV0aG9yPjxZZWFyPjIwMTk8L1llYXI+PFJlY051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</w:fldData>
        </w:fldChar>
      </w:r>
      <w:r w:rsidR="001C4550" w:rsidRPr="00D74DDA">
        <w:rPr>
          <w:rFonts w:ascii="Times New Roman" w:hAnsi="Times New Roman" w:cs="Times New Roman"/>
          <w:szCs w:val="21"/>
        </w:rPr>
        <w:instrText xml:space="preserve"> ADDIN EN.CITE.DATA </w:instrText>
      </w:r>
      <w:r w:rsidR="001C4550" w:rsidRPr="00D74DDA">
        <w:rPr>
          <w:rFonts w:ascii="Times New Roman" w:hAnsi="Times New Roman" w:cs="Times New Roman"/>
          <w:szCs w:val="21"/>
        </w:rPr>
      </w:r>
      <w:r w:rsidR="001C4550" w:rsidRPr="00D74DDA">
        <w:rPr>
          <w:rFonts w:ascii="Times New Roman" w:hAnsi="Times New Roman" w:cs="Times New Roman"/>
          <w:szCs w:val="21"/>
        </w:rPr>
        <w:fldChar w:fldCharType="end"/>
      </w:r>
      <w:r w:rsidR="00733A34" w:rsidRPr="00D74DDA">
        <w:rPr>
          <w:rFonts w:ascii="Times New Roman" w:hAnsi="Times New Roman" w:cs="Times New Roman"/>
          <w:szCs w:val="21"/>
        </w:rPr>
      </w:r>
      <w:r w:rsidR="00733A34" w:rsidRPr="00D74DDA">
        <w:rPr>
          <w:rFonts w:ascii="Times New Roman" w:hAnsi="Times New Roman" w:cs="Times New Roman"/>
          <w:szCs w:val="21"/>
        </w:rPr>
        <w:fldChar w:fldCharType="separate"/>
      </w:r>
      <w:r w:rsidR="001C4550" w:rsidRPr="00D74DDA">
        <w:rPr>
          <w:rFonts w:ascii="Times New Roman" w:hAnsi="Times New Roman" w:cs="Times New Roman"/>
          <w:noProof/>
          <w:szCs w:val="21"/>
          <w:vertAlign w:val="superscript"/>
        </w:rPr>
        <w:t>36</w:t>
      </w:r>
      <w:r w:rsidR="00733A34" w:rsidRPr="00D74DDA">
        <w:rPr>
          <w:rFonts w:ascii="Times New Roman" w:hAnsi="Times New Roman" w:cs="Times New Roman"/>
          <w:szCs w:val="21"/>
        </w:rPr>
        <w:fldChar w:fldCharType="end"/>
      </w:r>
      <w:r w:rsidR="00733A34" w:rsidRPr="00D74DDA">
        <w:rPr>
          <w:rFonts w:ascii="Times New Roman" w:hAnsi="Times New Roman" w:cs="Times New Roman"/>
          <w:szCs w:val="21"/>
        </w:rPr>
        <w:t xml:space="preserve">. The much higher </w:t>
      </w:r>
      <w:proofErr w:type="spellStart"/>
      <w:r w:rsidR="00733A34" w:rsidRPr="00D74DDA">
        <w:rPr>
          <w:rFonts w:ascii="Times New Roman" w:hAnsi="Times New Roman" w:cs="Times New Roman"/>
          <w:i/>
          <w:iCs/>
          <w:szCs w:val="21"/>
        </w:rPr>
        <w:t>T</w:t>
      </w:r>
      <w:r w:rsidR="002069CD" w:rsidRPr="00D74DDA">
        <w:rPr>
          <w:rFonts w:ascii="Times New Roman" w:hAnsi="Times New Roman" w:cs="Times New Roman" w:hint="eastAsia"/>
          <w:szCs w:val="21"/>
          <w:vertAlign w:val="subscript"/>
        </w:rPr>
        <w:t>cc</w:t>
      </w:r>
      <w:proofErr w:type="spellEnd"/>
      <w:r w:rsidR="00733A34" w:rsidRPr="00D74DDA">
        <w:rPr>
          <w:rFonts w:ascii="Times New Roman" w:hAnsi="Times New Roman" w:cs="Times New Roman"/>
          <w:szCs w:val="21"/>
        </w:rPr>
        <w:t xml:space="preserve"> of OY3 and </w:t>
      </w:r>
      <w:r w:rsidR="00733A34" w:rsidRPr="00D74DDA">
        <w:rPr>
          <w:rFonts w:ascii="Times New Roman" w:hAnsi="Times New Roman" w:cs="Times New Roman"/>
          <w:szCs w:val="21"/>
        </w:rPr>
        <w:lastRenderedPageBreak/>
        <w:t>POY</w:t>
      </w:r>
      <w:r w:rsidR="00756D5C" w:rsidRPr="00D74DDA">
        <w:rPr>
          <w:rFonts w:ascii="Times New Roman" w:hAnsi="Times New Roman" w:cs="Times New Roman"/>
          <w:szCs w:val="21"/>
        </w:rPr>
        <w:t xml:space="preserve"> can</w:t>
      </w:r>
      <w:r w:rsidR="00733A34" w:rsidRPr="00D74DDA">
        <w:rPr>
          <w:rFonts w:ascii="Times New Roman" w:hAnsi="Times New Roman" w:cs="Times New Roman"/>
          <w:szCs w:val="21"/>
        </w:rPr>
        <w:t xml:space="preserve"> prevent </w:t>
      </w:r>
      <w:r w:rsidR="00756D5C" w:rsidRPr="00D74DDA">
        <w:rPr>
          <w:rFonts w:ascii="Times New Roman" w:hAnsi="Times New Roman" w:cs="Times New Roman"/>
          <w:szCs w:val="21"/>
        </w:rPr>
        <w:t xml:space="preserve">the </w:t>
      </w:r>
      <w:r w:rsidR="00D63A1A" w:rsidRPr="00D74DDA">
        <w:rPr>
          <w:rFonts w:ascii="Times New Roman" w:hAnsi="Times New Roman" w:cs="Times New Roman"/>
          <w:szCs w:val="21"/>
        </w:rPr>
        <w:t>large phase separation</w:t>
      </w:r>
      <w:r w:rsidR="00756D5C" w:rsidRPr="00D74DDA">
        <w:rPr>
          <w:rFonts w:ascii="Times New Roman" w:hAnsi="Times New Roman" w:cs="Times New Roman"/>
          <w:szCs w:val="21"/>
        </w:rPr>
        <w:t xml:space="preserve"> in the blend films upon thermal </w:t>
      </w:r>
      <w:r w:rsidR="003147C4" w:rsidRPr="00D74DDA">
        <w:rPr>
          <w:rFonts w:ascii="Times New Roman" w:hAnsi="Times New Roman" w:cs="Times New Roman"/>
          <w:szCs w:val="21"/>
        </w:rPr>
        <w:t>aging</w:t>
      </w:r>
      <w:r w:rsidR="00733A34" w:rsidRPr="00D74DDA">
        <w:rPr>
          <w:rFonts w:ascii="Times New Roman" w:hAnsi="Times New Roman" w:cs="Times New Roman"/>
          <w:szCs w:val="21"/>
        </w:rPr>
        <w:fldChar w:fldCharType="begin"/>
      </w:r>
      <w:r w:rsidR="001C4550" w:rsidRPr="00D74DDA">
        <w:rPr>
          <w:rFonts w:ascii="Times New Roman" w:hAnsi="Times New Roman" w:cs="Times New Roman"/>
          <w:szCs w:val="21"/>
        </w:rPr>
        <w:instrText xml:space="preserve"> ADDIN EN.CITE &lt;EndNote&gt;&lt;Cite&gt;&lt;Author&gt;Ghasemi&lt;/Author&gt;&lt;Year&gt;2019&lt;/Year&gt;&lt;RecNum&gt;7&lt;/RecNum&gt;&lt;DisplayText&gt;&lt;style face="superscript"&gt;35&lt;/style&gt;&lt;/DisplayText&gt;&lt;record&gt;&lt;rec-number&gt;7&lt;/rec-number&gt;&lt;foreign-keys&gt;&lt;key app="EN" db-id="wxteprap1z0r03exr9mv2f2ye2evprv022zp" timestamp="1628149336" guid="7ac72288-a85c-405f-8165-60429ed4ef63"&gt;7&lt;/key&gt;&lt;key app="ENWeb" db-id=""&gt;0&lt;/key&gt;&lt;/foreign-keys&gt;&lt;ref-type name="Journal Article"&gt;17&lt;/ref-type&gt;&lt;contributors&gt;&lt;authors&gt;&lt;author&gt;Ghasemi, Masoud&lt;/author&gt;&lt;author&gt;Hu, Huawei&lt;/author&gt;&lt;author&gt;Peng, Zhengxing&lt;/author&gt;&lt;author&gt;Rech, Jeromy James&lt;/author&gt;&lt;author&gt;Angunawela, Indunil&lt;/author&gt;&lt;author&gt;Carpenter, Joshua H.&lt;/author&gt;&lt;author&gt;Stuard, Samuel J.&lt;/author&gt;&lt;author&gt;Wadsworth, Andrew&lt;/author&gt;&lt;author&gt;McCulloch, Iain&lt;/author&gt;&lt;author&gt;You, Wei&lt;/author&gt;&lt;author&gt;Ade, Harald&lt;/author&gt;&lt;/authors&gt;&lt;/contributors&gt;&lt;titles&gt;&lt;title&gt;Delineation of Thermodynamic and Kinetic Factors that Control Stability in Non-fullerene Organic Solar Cells&lt;/title&gt;&lt;secondary-title&gt;Joule&lt;/secondary-title&gt;&lt;/titles&gt;&lt;pages&gt;1328-1348&lt;/pages&gt;&lt;volume&gt;3&lt;/volume&gt;&lt;number&gt;5&lt;/number&gt;&lt;section&gt;1328&lt;/section&gt;&lt;dates&gt;&lt;year&gt;2019&lt;/year&gt;&lt;/dates&gt;&lt;isbn&gt;25424351&lt;/isbn&gt;&lt;urls&gt;&lt;/urls&gt;&lt;electronic-resource-num&gt;10.1016/j.joule.2019.03.020&lt;/electronic-resource-num&gt;&lt;/record&gt;&lt;/Cite&gt;&lt;/EndNote&gt;</w:instrText>
      </w:r>
      <w:r w:rsidR="00733A34" w:rsidRPr="00D74DDA">
        <w:rPr>
          <w:rFonts w:ascii="Times New Roman" w:hAnsi="Times New Roman" w:cs="Times New Roman"/>
          <w:szCs w:val="21"/>
        </w:rPr>
        <w:fldChar w:fldCharType="separate"/>
      </w:r>
      <w:r w:rsidR="001C4550" w:rsidRPr="00D74DDA">
        <w:rPr>
          <w:rFonts w:ascii="Times New Roman" w:hAnsi="Times New Roman" w:cs="Times New Roman"/>
          <w:noProof/>
          <w:szCs w:val="21"/>
          <w:vertAlign w:val="superscript"/>
        </w:rPr>
        <w:t>35</w:t>
      </w:r>
      <w:r w:rsidR="00733A34" w:rsidRPr="00D74DDA">
        <w:rPr>
          <w:rFonts w:ascii="Times New Roman" w:hAnsi="Times New Roman" w:cs="Times New Roman"/>
          <w:szCs w:val="21"/>
        </w:rPr>
        <w:fldChar w:fldCharType="end"/>
      </w:r>
      <w:r w:rsidR="00733A34" w:rsidRPr="00D74DDA">
        <w:rPr>
          <w:rFonts w:ascii="Times New Roman" w:hAnsi="Times New Roman" w:cs="Times New Roman"/>
          <w:szCs w:val="21"/>
        </w:rPr>
        <w:t xml:space="preserve">.  </w:t>
      </w:r>
    </w:p>
    <w:p w14:paraId="2DCEE71F" w14:textId="57EE4896" w:rsidR="00363A98" w:rsidRPr="00D74DDA" w:rsidRDefault="000D42F1" w:rsidP="0033358C">
      <w:pPr>
        <w:spacing w:line="360" w:lineRule="auto"/>
        <w:ind w:firstLineChars="200" w:firstLine="420"/>
        <w:rPr>
          <w:rFonts w:ascii="Times New Roman" w:hAnsi="Times New Roman" w:cs="Times New Roman"/>
          <w:szCs w:val="21"/>
        </w:rPr>
      </w:pPr>
      <w:r w:rsidRPr="00D74DDA">
        <w:rPr>
          <w:rFonts w:ascii="Times New Roman" w:hAnsi="Times New Roman" w:cs="Times New Roman"/>
          <w:szCs w:val="21"/>
        </w:rPr>
        <w:t>As</w:t>
      </w:r>
      <w:r w:rsidR="00A33089" w:rsidRPr="00D74DDA">
        <w:rPr>
          <w:rFonts w:ascii="Times New Roman" w:hAnsi="Times New Roman" w:cs="Times New Roman"/>
          <w:szCs w:val="21"/>
        </w:rPr>
        <w:t xml:space="preserve"> shown in</w:t>
      </w:r>
      <w:r w:rsidR="00962584" w:rsidRPr="00D74DDA">
        <w:rPr>
          <w:rFonts w:ascii="Times New Roman" w:hAnsi="Times New Roman" w:cs="Times New Roman"/>
          <w:szCs w:val="21"/>
        </w:rPr>
        <w:t xml:space="preserve"> Supplementary</w:t>
      </w:r>
      <w:r w:rsidR="00A33089" w:rsidRPr="00D74DDA">
        <w:rPr>
          <w:rFonts w:ascii="Times New Roman" w:hAnsi="Times New Roman" w:cs="Times New Roman"/>
          <w:szCs w:val="21"/>
        </w:rPr>
        <w:t xml:space="preserve"> </w:t>
      </w:r>
      <w:r w:rsidR="00A33089" w:rsidRPr="00D74DDA">
        <w:rPr>
          <w:rFonts w:ascii="Times New Roman" w:hAnsi="Times New Roman" w:cs="Times New Roman"/>
          <w:color w:val="000000" w:themeColor="text1"/>
          <w:szCs w:val="21"/>
        </w:rPr>
        <w:t xml:space="preserve">Fig. </w:t>
      </w:r>
      <w:r w:rsidR="00962584" w:rsidRPr="00D74DDA">
        <w:rPr>
          <w:rFonts w:ascii="Times New Roman" w:hAnsi="Times New Roman" w:cs="Times New Roman"/>
          <w:color w:val="000000" w:themeColor="text1"/>
          <w:szCs w:val="21"/>
        </w:rPr>
        <w:t>31</w:t>
      </w:r>
      <w:r w:rsidR="00325CA8" w:rsidRPr="00D74DDA">
        <w:rPr>
          <w:rFonts w:ascii="Times New Roman" w:hAnsi="Times New Roman" w:cs="Times New Roman"/>
          <w:color w:val="000000" w:themeColor="text1"/>
          <w:szCs w:val="21"/>
        </w:rPr>
        <w:t xml:space="preserve"> </w:t>
      </w:r>
      <w:r w:rsidR="00A33089" w:rsidRPr="00D74DDA">
        <w:rPr>
          <w:rFonts w:ascii="Times New Roman" w:hAnsi="Times New Roman" w:cs="Times New Roman"/>
          <w:szCs w:val="21"/>
        </w:rPr>
        <w:t xml:space="preserve">and Supplementary Table </w:t>
      </w:r>
      <w:r w:rsidR="00121FE8" w:rsidRPr="00D74DDA">
        <w:rPr>
          <w:rFonts w:ascii="Times New Roman" w:hAnsi="Times New Roman" w:cs="Times New Roman"/>
          <w:szCs w:val="21"/>
        </w:rPr>
        <w:t>12</w:t>
      </w:r>
      <w:r w:rsidRPr="00D74DDA">
        <w:rPr>
          <w:rFonts w:ascii="Times New Roman" w:hAnsi="Times New Roman" w:cs="Times New Roman"/>
          <w:szCs w:val="21"/>
        </w:rPr>
        <w:t>, OSCs based on</w:t>
      </w:r>
      <w:r w:rsidR="00A33089" w:rsidRPr="00D74DDA">
        <w:rPr>
          <w:rFonts w:ascii="Times New Roman" w:hAnsi="Times New Roman" w:cs="Times New Roman"/>
          <w:szCs w:val="21"/>
        </w:rPr>
        <w:t xml:space="preserve"> </w:t>
      </w:r>
      <w:r w:rsidR="00986205" w:rsidRPr="00D74DDA">
        <w:rPr>
          <w:rFonts w:ascii="Times New Roman" w:hAnsi="Times New Roman" w:cs="Times New Roman"/>
          <w:szCs w:val="21"/>
        </w:rPr>
        <w:t>PBDB-</w:t>
      </w:r>
      <w:proofErr w:type="gramStart"/>
      <w:r w:rsidR="00986205" w:rsidRPr="00D74DDA">
        <w:rPr>
          <w:rFonts w:ascii="Times New Roman" w:hAnsi="Times New Roman" w:cs="Times New Roman"/>
          <w:szCs w:val="21"/>
        </w:rPr>
        <w:t>T:</w:t>
      </w:r>
      <w:r w:rsidR="001B4B32" w:rsidRPr="00D74DDA">
        <w:rPr>
          <w:rFonts w:ascii="Times New Roman" w:hAnsi="Times New Roman" w:cs="Times New Roman"/>
          <w:szCs w:val="21"/>
        </w:rPr>
        <w:t>OY</w:t>
      </w:r>
      <w:proofErr w:type="gramEnd"/>
      <w:r w:rsidR="001B4B32" w:rsidRPr="00D74DDA">
        <w:rPr>
          <w:rFonts w:ascii="Times New Roman" w:hAnsi="Times New Roman" w:cs="Times New Roman"/>
          <w:szCs w:val="21"/>
        </w:rPr>
        <w:t>1</w:t>
      </w:r>
      <w:r w:rsidR="00986205" w:rsidRPr="00D74DDA">
        <w:rPr>
          <w:rFonts w:ascii="Times New Roman" w:hAnsi="Times New Roman" w:cs="Times New Roman"/>
          <w:szCs w:val="21"/>
        </w:rPr>
        <w:t xml:space="preserve"> </w:t>
      </w:r>
      <w:r w:rsidR="007E4390" w:rsidRPr="00D74DDA">
        <w:rPr>
          <w:rFonts w:ascii="Times New Roman" w:hAnsi="Times New Roman" w:cs="Times New Roman"/>
          <w:szCs w:val="21"/>
        </w:rPr>
        <w:t>show</w:t>
      </w:r>
      <w:r w:rsidR="0002070A" w:rsidRPr="00D74DDA">
        <w:rPr>
          <w:rFonts w:ascii="Times New Roman" w:hAnsi="Times New Roman" w:cs="Times New Roman"/>
          <w:szCs w:val="21"/>
        </w:rPr>
        <w:t>ed</w:t>
      </w:r>
      <w:r w:rsidR="007E4390" w:rsidRPr="00D74DDA">
        <w:rPr>
          <w:rFonts w:ascii="Times New Roman" w:hAnsi="Times New Roman" w:cs="Times New Roman"/>
          <w:szCs w:val="21"/>
        </w:rPr>
        <w:t xml:space="preserve"> a</w:t>
      </w:r>
      <w:r w:rsidR="00FD7046" w:rsidRPr="00D74DDA">
        <w:rPr>
          <w:rFonts w:ascii="Times New Roman" w:hAnsi="Times New Roman" w:cs="Times New Roman"/>
          <w:szCs w:val="21"/>
        </w:rPr>
        <w:t xml:space="preserve"> severe </w:t>
      </w:r>
      <w:r w:rsidR="007E4390" w:rsidRPr="00D74DDA">
        <w:rPr>
          <w:rFonts w:ascii="Times New Roman" w:hAnsi="Times New Roman" w:cs="Times New Roman"/>
          <w:szCs w:val="21"/>
        </w:rPr>
        <w:t xml:space="preserve">decrease in performance after </w:t>
      </w:r>
      <w:r w:rsidR="00BE34AE" w:rsidRPr="00D74DDA">
        <w:rPr>
          <w:rFonts w:ascii="Times New Roman" w:hAnsi="Times New Roman" w:cs="Times New Roman"/>
          <w:szCs w:val="21"/>
        </w:rPr>
        <w:t>thermal annealing</w:t>
      </w:r>
      <w:r w:rsidR="007E4390" w:rsidRPr="00D74DDA">
        <w:rPr>
          <w:rFonts w:ascii="Times New Roman" w:hAnsi="Times New Roman" w:cs="Times New Roman"/>
          <w:szCs w:val="21"/>
        </w:rPr>
        <w:t xml:space="preserve">, with PCE </w:t>
      </w:r>
      <w:r w:rsidR="00B30093" w:rsidRPr="00D74DDA">
        <w:rPr>
          <w:rFonts w:ascii="Times New Roman" w:hAnsi="Times New Roman" w:cs="Times New Roman"/>
          <w:szCs w:val="21"/>
        </w:rPr>
        <w:t>remaining</w:t>
      </w:r>
      <w:r w:rsidR="007E4390" w:rsidRPr="00D74DDA">
        <w:rPr>
          <w:rFonts w:ascii="Times New Roman" w:hAnsi="Times New Roman" w:cs="Times New Roman"/>
          <w:szCs w:val="21"/>
        </w:rPr>
        <w:t xml:space="preserve"> </w:t>
      </w:r>
      <w:r w:rsidR="00E377AA" w:rsidRPr="00D74DDA">
        <w:rPr>
          <w:rFonts w:ascii="Times New Roman" w:hAnsi="Times New Roman" w:cs="Times New Roman"/>
          <w:szCs w:val="21"/>
        </w:rPr>
        <w:t xml:space="preserve">77% of </w:t>
      </w:r>
      <w:r w:rsidR="003D5E04" w:rsidRPr="00D74DDA">
        <w:rPr>
          <w:rFonts w:ascii="Times New Roman" w:hAnsi="Times New Roman" w:cs="Times New Roman"/>
          <w:szCs w:val="21"/>
        </w:rPr>
        <w:t xml:space="preserve">the </w:t>
      </w:r>
      <w:r w:rsidR="00986205" w:rsidRPr="00D74DDA">
        <w:rPr>
          <w:rFonts w:ascii="Times New Roman" w:hAnsi="Times New Roman" w:cs="Times New Roman"/>
          <w:szCs w:val="21"/>
        </w:rPr>
        <w:t xml:space="preserve">optimal </w:t>
      </w:r>
      <w:r w:rsidR="00E377AA" w:rsidRPr="00D74DDA">
        <w:rPr>
          <w:rFonts w:ascii="Times New Roman" w:hAnsi="Times New Roman" w:cs="Times New Roman"/>
          <w:szCs w:val="21"/>
        </w:rPr>
        <w:t>device.</w:t>
      </w:r>
      <w:r w:rsidR="00B30093" w:rsidRPr="00D74DDA">
        <w:rPr>
          <w:rFonts w:ascii="Times New Roman" w:hAnsi="Times New Roman" w:cs="Times New Roman"/>
          <w:szCs w:val="21"/>
        </w:rPr>
        <w:t xml:space="preserve"> </w:t>
      </w:r>
      <w:r w:rsidR="000E4029" w:rsidRPr="00D74DDA">
        <w:rPr>
          <w:rFonts w:ascii="Times New Roman" w:hAnsi="Times New Roman" w:cs="Times New Roman"/>
          <w:szCs w:val="21"/>
        </w:rPr>
        <w:t xml:space="preserve">In the case of </w:t>
      </w:r>
      <w:r w:rsidR="00363A98" w:rsidRPr="00D74DDA">
        <w:rPr>
          <w:rFonts w:ascii="Times New Roman" w:hAnsi="Times New Roman" w:cs="Times New Roman"/>
          <w:szCs w:val="21"/>
        </w:rPr>
        <w:t>OY3-based and POY-based blend films, OSCs presen</w:t>
      </w:r>
      <w:r w:rsidR="00BE34AE" w:rsidRPr="00D74DDA">
        <w:rPr>
          <w:rFonts w:ascii="Times New Roman" w:hAnsi="Times New Roman" w:cs="Times New Roman"/>
          <w:szCs w:val="21"/>
        </w:rPr>
        <w:t>t</w:t>
      </w:r>
      <w:r w:rsidR="0002070A" w:rsidRPr="00D74DDA">
        <w:rPr>
          <w:rFonts w:ascii="Times New Roman" w:hAnsi="Times New Roman" w:cs="Times New Roman"/>
          <w:szCs w:val="21"/>
        </w:rPr>
        <w:t>ed</w:t>
      </w:r>
      <w:r w:rsidR="00363A98" w:rsidRPr="00D74DDA">
        <w:rPr>
          <w:rFonts w:ascii="Times New Roman" w:hAnsi="Times New Roman" w:cs="Times New Roman"/>
          <w:szCs w:val="21"/>
        </w:rPr>
        <w:t xml:space="preserve"> </w:t>
      </w:r>
      <w:r w:rsidR="00B177EB" w:rsidRPr="00D74DDA">
        <w:rPr>
          <w:rFonts w:ascii="Times New Roman" w:hAnsi="Times New Roman" w:cs="Times New Roman" w:hint="eastAsia"/>
          <w:szCs w:val="21"/>
        </w:rPr>
        <w:t>promising</w:t>
      </w:r>
      <w:r w:rsidR="00363A98" w:rsidRPr="00D74DDA">
        <w:rPr>
          <w:rFonts w:ascii="Times New Roman" w:hAnsi="Times New Roman" w:cs="Times New Roman"/>
          <w:szCs w:val="21"/>
        </w:rPr>
        <w:t xml:space="preserve"> thermal stability and maintained the PCE values to level of ~12.8%.</w:t>
      </w:r>
      <w:r w:rsidR="001A4D8A" w:rsidRPr="00D74DDA">
        <w:rPr>
          <w:rFonts w:ascii="Times New Roman" w:hAnsi="Times New Roman" w:cs="Times New Roman" w:hint="eastAsia"/>
          <w:szCs w:val="21"/>
        </w:rPr>
        <w:t xml:space="preserve"> </w:t>
      </w:r>
      <w:bookmarkStart w:id="27" w:name="_Hlk106655682"/>
      <w:r w:rsidR="00363A98" w:rsidRPr="00D74DDA">
        <w:rPr>
          <w:rFonts w:ascii="Times New Roman" w:hAnsi="Times New Roman" w:cs="Times New Roman"/>
          <w:szCs w:val="21"/>
        </w:rPr>
        <w:t xml:space="preserve">These results </w:t>
      </w:r>
      <w:r w:rsidR="00FB618F" w:rsidRPr="00D74DDA">
        <w:rPr>
          <w:rFonts w:ascii="Times New Roman" w:hAnsi="Times New Roman" w:cs="Times New Roman" w:hint="eastAsia"/>
          <w:szCs w:val="21"/>
        </w:rPr>
        <w:t>suggest</w:t>
      </w:r>
      <w:r w:rsidR="00FB618F" w:rsidRPr="00D74DDA">
        <w:rPr>
          <w:rFonts w:ascii="Times New Roman" w:hAnsi="Times New Roman" w:cs="Times New Roman"/>
          <w:szCs w:val="21"/>
        </w:rPr>
        <w:t xml:space="preserve"> </w:t>
      </w:r>
      <w:r w:rsidR="00363A98" w:rsidRPr="00D74DDA">
        <w:rPr>
          <w:rFonts w:ascii="Times New Roman" w:hAnsi="Times New Roman" w:cs="Times New Roman"/>
          <w:szCs w:val="21"/>
        </w:rPr>
        <w:t xml:space="preserve">that </w:t>
      </w:r>
      <w:r w:rsidR="00825ECD" w:rsidRPr="00D74DDA">
        <w:rPr>
          <w:rFonts w:ascii="Times New Roman" w:hAnsi="Times New Roman" w:cs="Times New Roman"/>
          <w:szCs w:val="21"/>
        </w:rPr>
        <w:t>OY3 not only inherit</w:t>
      </w:r>
      <w:r w:rsidR="003147C4" w:rsidRPr="00D74DDA">
        <w:rPr>
          <w:rFonts w:ascii="Times New Roman" w:hAnsi="Times New Roman" w:cs="Times New Roman"/>
          <w:szCs w:val="21"/>
        </w:rPr>
        <w:t>s</w:t>
      </w:r>
      <w:r w:rsidR="00825ECD" w:rsidRPr="00D74DDA">
        <w:rPr>
          <w:rFonts w:ascii="Times New Roman" w:hAnsi="Times New Roman" w:cs="Times New Roman"/>
          <w:szCs w:val="21"/>
        </w:rPr>
        <w:t xml:space="preserve"> the </w:t>
      </w:r>
      <w:r w:rsidR="00FB618F" w:rsidRPr="00D74DDA">
        <w:rPr>
          <w:rFonts w:ascii="Times New Roman" w:hAnsi="Times New Roman" w:cs="Times New Roman"/>
          <w:szCs w:val="21"/>
        </w:rPr>
        <w:t>optoelectronic properties</w:t>
      </w:r>
      <w:r w:rsidR="00825ECD" w:rsidRPr="00D74DDA">
        <w:rPr>
          <w:rFonts w:ascii="Times New Roman" w:hAnsi="Times New Roman" w:cs="Times New Roman"/>
          <w:szCs w:val="21"/>
        </w:rPr>
        <w:t xml:space="preserve"> of OY1, but also ha</w:t>
      </w:r>
      <w:r w:rsidR="003147C4" w:rsidRPr="00D74DDA">
        <w:rPr>
          <w:rFonts w:ascii="Times New Roman" w:hAnsi="Times New Roman" w:cs="Times New Roman"/>
          <w:szCs w:val="21"/>
        </w:rPr>
        <w:t>s</w:t>
      </w:r>
      <w:r w:rsidR="00825ECD" w:rsidRPr="00D74DDA">
        <w:rPr>
          <w:rFonts w:ascii="Times New Roman" w:hAnsi="Times New Roman" w:cs="Times New Roman"/>
          <w:szCs w:val="21"/>
        </w:rPr>
        <w:t xml:space="preserve"> a comparable thermal stability </w:t>
      </w:r>
      <w:r w:rsidR="00D452C9" w:rsidRPr="00D74DDA">
        <w:rPr>
          <w:rFonts w:ascii="Times New Roman" w:hAnsi="Times New Roman" w:cs="Times New Roman"/>
          <w:szCs w:val="21"/>
        </w:rPr>
        <w:t>to</w:t>
      </w:r>
      <w:r w:rsidR="00825ECD" w:rsidRPr="00D74DDA">
        <w:rPr>
          <w:rFonts w:ascii="Times New Roman" w:hAnsi="Times New Roman" w:cs="Times New Roman"/>
          <w:szCs w:val="21"/>
        </w:rPr>
        <w:t xml:space="preserve"> POY</w:t>
      </w:r>
      <w:r w:rsidR="00363A98" w:rsidRPr="00D74DDA">
        <w:rPr>
          <w:rFonts w:ascii="Times New Roman" w:hAnsi="Times New Roman" w:cs="Times New Roman"/>
          <w:szCs w:val="21"/>
        </w:rPr>
        <w:t>, identify</w:t>
      </w:r>
      <w:r w:rsidR="00825ECD" w:rsidRPr="00D74DDA">
        <w:rPr>
          <w:rFonts w:ascii="Times New Roman" w:hAnsi="Times New Roman" w:cs="Times New Roman"/>
          <w:szCs w:val="21"/>
        </w:rPr>
        <w:t>ing</w:t>
      </w:r>
      <w:r w:rsidR="00363A98" w:rsidRPr="00D74DDA">
        <w:rPr>
          <w:rFonts w:ascii="Times New Roman" w:hAnsi="Times New Roman" w:cs="Times New Roman"/>
          <w:szCs w:val="21"/>
        </w:rPr>
        <w:t xml:space="preserve"> the important role of extending conjugated backbone in enhancing morpholog</w:t>
      </w:r>
      <w:r w:rsidR="002308DD" w:rsidRPr="00D74DDA">
        <w:rPr>
          <w:rFonts w:ascii="Times New Roman" w:hAnsi="Times New Roman" w:cs="Times New Roman"/>
          <w:szCs w:val="21"/>
        </w:rPr>
        <w:t>ical</w:t>
      </w:r>
      <w:r w:rsidR="00363A98" w:rsidRPr="00D74DDA">
        <w:rPr>
          <w:rFonts w:ascii="Times New Roman" w:hAnsi="Times New Roman" w:cs="Times New Roman"/>
          <w:szCs w:val="21"/>
        </w:rPr>
        <w:t xml:space="preserve"> stability against thermal stress</w:t>
      </w:r>
      <w:r w:rsidR="001653D8" w:rsidRPr="00D74DDA">
        <w:rPr>
          <w:rFonts w:ascii="Times New Roman" w:hAnsi="Times New Roman" w:cs="Times New Roman"/>
          <w:szCs w:val="21"/>
        </w:rPr>
        <w:fldChar w:fldCharType="begin">
          <w:fldData xml:space="preserve">PEVuZE5vdGU+PENpdGU+PEF1dGhvcj5MZWU8L0F1dGhvcj48WWVhcj4yMDIxPC9ZZWFyPjxSZWNO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</w:fldData>
        </w:fldChar>
      </w:r>
      <w:r w:rsidR="001F43D1" w:rsidRPr="00D74DDA">
        <w:rPr>
          <w:rFonts w:ascii="Times New Roman" w:hAnsi="Times New Roman" w:cs="Times New Roman"/>
          <w:szCs w:val="21"/>
        </w:rPr>
        <w:instrText xml:space="preserve"> ADDIN EN.CITE </w:instrText>
      </w:r>
      <w:r w:rsidR="001F43D1" w:rsidRPr="00D74DDA">
        <w:rPr>
          <w:rFonts w:ascii="Times New Roman" w:hAnsi="Times New Roman" w:cs="Times New Roman"/>
          <w:szCs w:val="21"/>
        </w:rPr>
        <w:fldChar w:fldCharType="begin">
          <w:fldData xml:space="preserve">PEVuZE5vdGU+PENpdGU+PEF1dGhvcj5MZWU8L0F1dGhvcj48WWVhcj4yMDIxPC9ZZWFyPjxSZWNO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</w:fldData>
        </w:fldChar>
      </w:r>
      <w:r w:rsidR="001F43D1" w:rsidRPr="00D74DDA">
        <w:rPr>
          <w:rFonts w:ascii="Times New Roman" w:hAnsi="Times New Roman" w:cs="Times New Roman"/>
          <w:szCs w:val="21"/>
        </w:rPr>
        <w:instrText xml:space="preserve"> ADDIN EN.CITE.DATA </w:instrText>
      </w:r>
      <w:r w:rsidR="001F43D1" w:rsidRPr="00D74DDA">
        <w:rPr>
          <w:rFonts w:ascii="Times New Roman" w:hAnsi="Times New Roman" w:cs="Times New Roman"/>
          <w:szCs w:val="21"/>
        </w:rPr>
      </w:r>
      <w:r w:rsidR="001F43D1" w:rsidRPr="00D74DDA">
        <w:rPr>
          <w:rFonts w:ascii="Times New Roman" w:hAnsi="Times New Roman" w:cs="Times New Roman"/>
          <w:szCs w:val="21"/>
        </w:rPr>
        <w:fldChar w:fldCharType="end"/>
      </w:r>
      <w:r w:rsidR="001653D8" w:rsidRPr="00D74DDA">
        <w:rPr>
          <w:rFonts w:ascii="Times New Roman" w:hAnsi="Times New Roman" w:cs="Times New Roman"/>
          <w:szCs w:val="21"/>
        </w:rPr>
      </w:r>
      <w:r w:rsidR="001653D8" w:rsidRPr="00D74DDA">
        <w:rPr>
          <w:rFonts w:ascii="Times New Roman" w:hAnsi="Times New Roman" w:cs="Times New Roman"/>
          <w:szCs w:val="21"/>
        </w:rPr>
        <w:fldChar w:fldCharType="separate"/>
      </w:r>
      <w:r w:rsidR="001F43D1" w:rsidRPr="00D74DDA">
        <w:rPr>
          <w:rFonts w:ascii="Times New Roman" w:hAnsi="Times New Roman" w:cs="Times New Roman"/>
          <w:noProof/>
          <w:szCs w:val="21"/>
          <w:vertAlign w:val="superscript"/>
        </w:rPr>
        <w:t>45,46</w:t>
      </w:r>
      <w:r w:rsidR="001653D8" w:rsidRPr="00D74DDA">
        <w:rPr>
          <w:rFonts w:ascii="Times New Roman" w:hAnsi="Times New Roman" w:cs="Times New Roman"/>
          <w:szCs w:val="21"/>
        </w:rPr>
        <w:fldChar w:fldCharType="end"/>
      </w:r>
      <w:r w:rsidR="00363A98" w:rsidRPr="00D74DDA">
        <w:rPr>
          <w:rFonts w:ascii="Times New Roman" w:hAnsi="Times New Roman" w:cs="Times New Roman"/>
          <w:szCs w:val="21"/>
        </w:rPr>
        <w:t>.</w:t>
      </w:r>
      <w:bookmarkEnd w:id="27"/>
    </w:p>
    <w:p w14:paraId="6D2A46D2" w14:textId="6B652A05" w:rsidR="00EB1D48" w:rsidRPr="00D74DDA" w:rsidRDefault="00CB774B" w:rsidP="008F11D5">
      <w:pPr>
        <w:spacing w:line="360" w:lineRule="auto"/>
        <w:ind w:firstLineChars="200" w:firstLine="420"/>
        <w:rPr>
          <w:rFonts w:ascii="Times New Roman" w:eastAsia="黑体" w:hAnsi="Times New Roman" w:cs="Times New Roman"/>
          <w:szCs w:val="21"/>
        </w:rPr>
      </w:pPr>
      <w:r w:rsidRPr="00D74DDA">
        <w:rPr>
          <w:rFonts w:ascii="Times New Roman" w:hAnsi="Times New Roman" w:cs="Times New Roman"/>
          <w:szCs w:val="21"/>
        </w:rPr>
        <w:t>Multiple s</w:t>
      </w:r>
      <w:r w:rsidR="002E6997" w:rsidRPr="00D74DDA">
        <w:rPr>
          <w:rFonts w:ascii="Times New Roman" w:hAnsi="Times New Roman" w:cs="Times New Roman"/>
          <w:szCs w:val="21"/>
        </w:rPr>
        <w:t xml:space="preserve">trategies have been developed to improve </w:t>
      </w:r>
      <w:r w:rsidR="002E6997" w:rsidRPr="00D74DDA">
        <w:rPr>
          <w:rStyle w:val="a5"/>
        </w:rPr>
        <w:t>t</w:t>
      </w:r>
      <w:r w:rsidR="008326CD" w:rsidRPr="00D74DDA">
        <w:rPr>
          <w:rFonts w:ascii="Times New Roman" w:eastAsia="黑体" w:hAnsi="Times New Roman" w:cs="Times New Roman"/>
          <w:szCs w:val="21"/>
        </w:rPr>
        <w:t>he operation</w:t>
      </w:r>
      <w:r w:rsidR="002E6997" w:rsidRPr="00D74DDA">
        <w:rPr>
          <w:rFonts w:ascii="Times New Roman" w:eastAsia="黑体" w:hAnsi="Times New Roman" w:cs="Times New Roman"/>
          <w:szCs w:val="21"/>
        </w:rPr>
        <w:t>al</w:t>
      </w:r>
      <w:r w:rsidR="008326CD" w:rsidRPr="00D74DDA">
        <w:rPr>
          <w:rFonts w:ascii="Times New Roman" w:eastAsia="黑体" w:hAnsi="Times New Roman" w:cs="Times New Roman"/>
          <w:szCs w:val="21"/>
        </w:rPr>
        <w:t xml:space="preserve"> stability of OSCs</w:t>
      </w:r>
      <w:r w:rsidR="00DD5668" w:rsidRPr="00D74DDA">
        <w:rPr>
          <w:rFonts w:ascii="Times New Roman" w:eastAsia="黑体" w:hAnsi="Times New Roman" w:cs="Times New Roman"/>
          <w:szCs w:val="21"/>
        </w:rPr>
        <w:t xml:space="preserve">, </w:t>
      </w:r>
      <w:r w:rsidR="002E6997" w:rsidRPr="00D74DDA">
        <w:rPr>
          <w:rFonts w:ascii="Times New Roman" w:eastAsia="黑体" w:hAnsi="Times New Roman" w:cs="Times New Roman" w:hint="eastAsia"/>
          <w:szCs w:val="21"/>
        </w:rPr>
        <w:t>including</w:t>
      </w:r>
      <w:r w:rsidR="00DD5668" w:rsidRPr="00D74DDA">
        <w:rPr>
          <w:rFonts w:ascii="Times New Roman" w:eastAsia="黑体" w:hAnsi="Times New Roman" w:cs="Times New Roman"/>
          <w:szCs w:val="21"/>
        </w:rPr>
        <w:t xml:space="preserve"> molecular design of </w:t>
      </w:r>
      <w:r w:rsidR="008326CD" w:rsidRPr="00D74DDA">
        <w:rPr>
          <w:rFonts w:ascii="Times New Roman" w:eastAsia="黑体" w:hAnsi="Times New Roman" w:cs="Times New Roman"/>
          <w:szCs w:val="21"/>
        </w:rPr>
        <w:t>SM-NFAs</w:t>
      </w:r>
      <w:r w:rsidR="00DD5668" w:rsidRPr="00D74DDA">
        <w:rPr>
          <w:rFonts w:ascii="Times New Roman" w:eastAsia="黑体" w:hAnsi="Times New Roman" w:cs="Times New Roman"/>
          <w:szCs w:val="21"/>
        </w:rPr>
        <w:t xml:space="preserve">, </w:t>
      </w:r>
      <w:r w:rsidR="00EF5389" w:rsidRPr="00D74DDA">
        <w:rPr>
          <w:rFonts w:ascii="Times New Roman" w:eastAsia="黑体" w:hAnsi="Times New Roman" w:cs="Times New Roman"/>
          <w:szCs w:val="21"/>
        </w:rPr>
        <w:t>introducing</w:t>
      </w:r>
      <w:r w:rsidR="00DD5668" w:rsidRPr="00D74DDA">
        <w:rPr>
          <w:rFonts w:ascii="Times New Roman" w:eastAsia="黑体" w:hAnsi="Times New Roman" w:cs="Times New Roman"/>
          <w:szCs w:val="21"/>
        </w:rPr>
        <w:t xml:space="preserve"> a third component into </w:t>
      </w:r>
      <w:r w:rsidR="00EF5389" w:rsidRPr="00D74DDA">
        <w:rPr>
          <w:rFonts w:ascii="Times New Roman" w:eastAsia="黑体" w:hAnsi="Times New Roman" w:cs="Times New Roman"/>
          <w:szCs w:val="21"/>
        </w:rPr>
        <w:t>active layer</w:t>
      </w:r>
      <w:r w:rsidR="00DD5668" w:rsidRPr="00D74DDA">
        <w:rPr>
          <w:rFonts w:ascii="Times New Roman" w:eastAsia="黑体" w:hAnsi="Times New Roman" w:cs="Times New Roman"/>
          <w:szCs w:val="21"/>
        </w:rPr>
        <w:t>, and interface engineering of devices</w:t>
      </w:r>
      <w:r w:rsidR="00250EB2" w:rsidRPr="00D74DDA">
        <w:rPr>
          <w:rFonts w:ascii="Times New Roman" w:eastAsia="黑体" w:hAnsi="Times New Roman" w:cs="Times New Roman"/>
          <w:szCs w:val="21"/>
        </w:rPr>
        <w:fldChar w:fldCharType="begin">
          <w:fldData xml:space="preserve">PEVuZE5vdGU+PENpdGU+PEF1dGhvcj5MaTwvQXV0aG9yPjxZZWFyPjIwMjE8L1llYXI+PFJlY051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</w:fldData>
        </w:fldChar>
      </w:r>
      <w:r w:rsidR="001F43D1" w:rsidRPr="00D74DDA">
        <w:rPr>
          <w:rFonts w:ascii="Times New Roman" w:eastAsia="黑体" w:hAnsi="Times New Roman" w:cs="Times New Roman"/>
          <w:szCs w:val="21"/>
        </w:rPr>
        <w:instrText xml:space="preserve"> ADDIN EN.CITE </w:instrText>
      </w:r>
      <w:r w:rsidR="001F43D1" w:rsidRPr="00D74DDA">
        <w:rPr>
          <w:rFonts w:ascii="Times New Roman" w:eastAsia="黑体" w:hAnsi="Times New Roman" w:cs="Times New Roman"/>
          <w:szCs w:val="21"/>
        </w:rPr>
        <w:fldChar w:fldCharType="begin">
          <w:fldData xml:space="preserve">PEVuZE5vdGU+PENpdGU+PEF1dGhvcj5MaTwvQXV0aG9yPjxZZWFyPjIwMjE8L1llYXI+PFJlY051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</w:fldData>
        </w:fldChar>
      </w:r>
      <w:r w:rsidR="001F43D1" w:rsidRPr="00D74DDA">
        <w:rPr>
          <w:rFonts w:ascii="Times New Roman" w:eastAsia="黑体" w:hAnsi="Times New Roman" w:cs="Times New Roman"/>
          <w:szCs w:val="21"/>
        </w:rPr>
        <w:instrText xml:space="preserve"> ADDIN EN.CITE.DATA </w:instrText>
      </w:r>
      <w:r w:rsidR="001F43D1" w:rsidRPr="00D74DDA">
        <w:rPr>
          <w:rFonts w:ascii="Times New Roman" w:eastAsia="黑体" w:hAnsi="Times New Roman" w:cs="Times New Roman"/>
          <w:szCs w:val="21"/>
        </w:rPr>
      </w:r>
      <w:r w:rsidR="001F43D1" w:rsidRPr="00D74DDA">
        <w:rPr>
          <w:rFonts w:ascii="Times New Roman" w:eastAsia="黑体" w:hAnsi="Times New Roman" w:cs="Times New Roman"/>
          <w:szCs w:val="21"/>
        </w:rPr>
        <w:fldChar w:fldCharType="end"/>
      </w:r>
      <w:r w:rsidR="00250EB2" w:rsidRPr="00D74DDA">
        <w:rPr>
          <w:rFonts w:ascii="Times New Roman" w:eastAsia="黑体" w:hAnsi="Times New Roman" w:cs="Times New Roman"/>
          <w:szCs w:val="21"/>
        </w:rPr>
      </w:r>
      <w:r w:rsidR="00250EB2" w:rsidRPr="00D74DDA">
        <w:rPr>
          <w:rFonts w:ascii="Times New Roman" w:eastAsia="黑体" w:hAnsi="Times New Roman" w:cs="Times New Roman"/>
          <w:szCs w:val="21"/>
        </w:rPr>
        <w:fldChar w:fldCharType="separate"/>
      </w:r>
      <w:r w:rsidR="001F43D1" w:rsidRPr="00D74DDA">
        <w:rPr>
          <w:rFonts w:ascii="Times New Roman" w:eastAsia="黑体" w:hAnsi="Times New Roman" w:cs="Times New Roman"/>
          <w:noProof/>
          <w:szCs w:val="21"/>
          <w:vertAlign w:val="superscript"/>
        </w:rPr>
        <w:t>47,48</w:t>
      </w:r>
      <w:r w:rsidR="00250EB2" w:rsidRPr="00D74DDA">
        <w:rPr>
          <w:rFonts w:ascii="Times New Roman" w:eastAsia="黑体" w:hAnsi="Times New Roman" w:cs="Times New Roman"/>
          <w:szCs w:val="21"/>
        </w:rPr>
        <w:fldChar w:fldCharType="end"/>
      </w:r>
      <w:r w:rsidR="00DD5668" w:rsidRPr="00D74DDA">
        <w:rPr>
          <w:rFonts w:ascii="Times New Roman" w:eastAsia="黑体" w:hAnsi="Times New Roman" w:cs="Times New Roman"/>
          <w:szCs w:val="21"/>
        </w:rPr>
        <w:t>.</w:t>
      </w:r>
      <w:r w:rsidR="00EF5389" w:rsidRPr="00D74DDA">
        <w:rPr>
          <w:rFonts w:ascii="Times New Roman" w:eastAsia="黑体" w:hAnsi="Times New Roman" w:cs="Times New Roman"/>
          <w:szCs w:val="21"/>
        </w:rPr>
        <w:t xml:space="preserve"> </w:t>
      </w:r>
      <w:r w:rsidRPr="00D74DDA">
        <w:rPr>
          <w:rFonts w:ascii="Times New Roman" w:eastAsia="黑体" w:hAnsi="Times New Roman" w:cs="Times New Roman"/>
          <w:szCs w:val="21"/>
        </w:rPr>
        <w:t>However</w:t>
      </w:r>
      <w:r w:rsidR="00E33512" w:rsidRPr="00D74DDA">
        <w:rPr>
          <w:rFonts w:ascii="Times New Roman" w:eastAsia="黑体" w:hAnsi="Times New Roman" w:cs="Times New Roman"/>
          <w:szCs w:val="21"/>
        </w:rPr>
        <w:t xml:space="preserve">, </w:t>
      </w:r>
      <w:r w:rsidR="0082203E" w:rsidRPr="00D74DDA">
        <w:rPr>
          <w:rFonts w:ascii="Times New Roman" w:eastAsia="黑体" w:hAnsi="Times New Roman" w:cs="Times New Roman"/>
          <w:szCs w:val="21"/>
        </w:rPr>
        <w:t>it is still challeng</w:t>
      </w:r>
      <w:r w:rsidR="00550CEC" w:rsidRPr="00D74DDA">
        <w:rPr>
          <w:rFonts w:ascii="Times New Roman" w:eastAsia="黑体" w:hAnsi="Times New Roman" w:cs="Times New Roman"/>
          <w:szCs w:val="21"/>
        </w:rPr>
        <w:t>ing</w:t>
      </w:r>
      <w:r w:rsidR="0082203E" w:rsidRPr="00D74DDA">
        <w:rPr>
          <w:rFonts w:ascii="Times New Roman" w:eastAsia="黑体" w:hAnsi="Times New Roman" w:cs="Times New Roman"/>
          <w:szCs w:val="21"/>
        </w:rPr>
        <w:t xml:space="preserve"> to </w:t>
      </w:r>
      <w:r w:rsidR="00CF2756" w:rsidRPr="00D74DDA">
        <w:rPr>
          <w:rFonts w:ascii="Times New Roman" w:eastAsia="黑体" w:hAnsi="Times New Roman" w:cs="Times New Roman"/>
          <w:szCs w:val="21"/>
        </w:rPr>
        <w:t>construct</w:t>
      </w:r>
      <w:r w:rsidR="00550CEC" w:rsidRPr="00D74DDA">
        <w:rPr>
          <w:rFonts w:ascii="Times New Roman" w:eastAsia="黑体" w:hAnsi="Times New Roman" w:cs="Times New Roman"/>
          <w:szCs w:val="21"/>
        </w:rPr>
        <w:t xml:space="preserve"> a donor-acceptor pair with </w:t>
      </w:r>
      <w:r w:rsidR="00843789" w:rsidRPr="00D74DDA">
        <w:rPr>
          <w:rFonts w:ascii="Times New Roman" w:eastAsia="黑体" w:hAnsi="Times New Roman" w:cs="Times New Roman"/>
          <w:szCs w:val="21"/>
        </w:rPr>
        <w:t xml:space="preserve">simultaneously </w:t>
      </w:r>
      <w:r w:rsidR="00550CEC" w:rsidRPr="00D74DDA">
        <w:rPr>
          <w:rFonts w:ascii="Times New Roman" w:eastAsia="黑体" w:hAnsi="Times New Roman" w:cs="Times New Roman"/>
          <w:szCs w:val="21"/>
        </w:rPr>
        <w:t>high efficiency and long-term stability</w:t>
      </w:r>
      <w:r w:rsidR="00766A27" w:rsidRPr="00D74DDA">
        <w:rPr>
          <w:rFonts w:ascii="Times New Roman" w:eastAsia="黑体" w:hAnsi="Times New Roman" w:cs="Times New Roman"/>
          <w:szCs w:val="21"/>
        </w:rPr>
        <w:fldChar w:fldCharType="begin"/>
      </w:r>
      <w:r w:rsidR="00D46938" w:rsidRPr="00D74DDA">
        <w:rPr>
          <w:rFonts w:ascii="Times New Roman" w:eastAsia="黑体" w:hAnsi="Times New Roman" w:cs="Times New Roman"/>
          <w:szCs w:val="21"/>
        </w:rPr>
        <w:instrText xml:space="preserve"> ADDIN EN.CITE &lt;EndNote&gt;&lt;Cite&gt;&lt;Author&gt;Li&lt;/Author&gt;&lt;Year&gt;2021&lt;/Year&gt;&lt;RecNum&gt;112&lt;/RecNum&gt;&lt;DisplayText&gt;&lt;style face="superscript"&gt;9&lt;/style&gt;&lt;/DisplayText&gt;&lt;record&gt;&lt;rec-number&gt;112&lt;/rec-number&gt;&lt;foreign-keys&gt;&lt;key app="EN" db-id="wxteprap1z0r03exr9mv2f2ye2evprv022zp" timestamp="1642166124" guid="47ad4874-3c9a-4eac-a817-81a256120678"&gt;112&lt;/key&gt;&lt;/foreign-keys&gt;&lt;ref-type name="Journal Article"&gt;17&lt;/ref-type&gt;&lt;contributors&gt;&lt;authors&gt;&lt;author&gt;Li, Yongxi&lt;/author&gt;&lt;author&gt;Huang, Xiaheng&lt;/author&gt;&lt;author&gt;Ding, Kan&lt;/author&gt;&lt;author&gt;Sheriff, Hafiz K. M.&lt;/author&gt;&lt;author&gt;Ye, Long&lt;/author&gt;&lt;author&gt;Liu, Haoran&lt;/author&gt;&lt;author&gt;Li, Chang-Zhi&lt;/author&gt;&lt;author&gt;Ade, Harald&lt;/author&gt;&lt;author&gt;Forrest, Stephen R.&lt;/author&gt;&lt;/authors&gt;&lt;/contributors&gt;&lt;titles&gt;&lt;title&gt;Non-fullerene acceptor organic photovoltaics with intrinsic operational lifetimes over 30 years&lt;/title&gt;&lt;secondary-title&gt;Nature Communications&lt;/secondary-title&gt;&lt;/titles&gt;&lt;periodical&gt;&lt;full-title&gt;Nature Communications&lt;/full-title&gt;&lt;abbr-1&gt;Nat. Commun.&lt;/abbr-1&gt;&lt;/periodical&gt;&lt;pages&gt;5419&lt;/pages&gt;&lt;volume&gt;12&lt;/volume&gt;&lt;number&gt;1&lt;/number&gt;&lt;dates&gt;&lt;year&gt;2021&lt;/year&gt;&lt;pub-dates&gt;&lt;date&gt;2021/09/14&lt;/date&gt;&lt;/pub-dates&gt;&lt;/dates&gt;&lt;isbn&gt;2041-1723&lt;/isbn&gt;&lt;urls&gt;&lt;related-urls&gt;&lt;url&gt;https://doi.org/10.1038/s41467-021-25718-w&lt;/url&gt;&lt;/related-urls&gt;&lt;/urls&gt;&lt;electronic-resource-num&gt;10.1038/s41467-021-25718-w&lt;/electronic-resource-num&gt;&lt;/record&gt;&lt;/Cite&gt;&lt;/EndNote&gt;</w:instrText>
      </w:r>
      <w:r w:rsidR="00766A27" w:rsidRPr="00D74DDA">
        <w:rPr>
          <w:rFonts w:ascii="Times New Roman" w:eastAsia="黑体" w:hAnsi="Times New Roman" w:cs="Times New Roman"/>
          <w:szCs w:val="21"/>
        </w:rPr>
        <w:fldChar w:fldCharType="separate"/>
      </w:r>
      <w:r w:rsidR="00D46938" w:rsidRPr="00D74DDA">
        <w:rPr>
          <w:rFonts w:ascii="Times New Roman" w:eastAsia="黑体" w:hAnsi="Times New Roman" w:cs="Times New Roman"/>
          <w:noProof/>
          <w:szCs w:val="21"/>
          <w:vertAlign w:val="superscript"/>
        </w:rPr>
        <w:t>9</w:t>
      </w:r>
      <w:r w:rsidR="00766A27" w:rsidRPr="00D74DDA">
        <w:rPr>
          <w:rFonts w:ascii="Times New Roman" w:eastAsia="黑体" w:hAnsi="Times New Roman" w:cs="Times New Roman"/>
          <w:szCs w:val="21"/>
        </w:rPr>
        <w:fldChar w:fldCharType="end"/>
      </w:r>
      <w:r w:rsidR="00550CEC" w:rsidRPr="00D74DDA">
        <w:rPr>
          <w:rFonts w:ascii="Times New Roman" w:eastAsia="黑体" w:hAnsi="Times New Roman" w:cs="Times New Roman"/>
          <w:szCs w:val="21"/>
        </w:rPr>
        <w:t>.</w:t>
      </w:r>
      <w:r w:rsidR="00DC6831" w:rsidRPr="00D74DDA">
        <w:rPr>
          <w:rFonts w:ascii="Times New Roman" w:eastAsia="黑体" w:hAnsi="Times New Roman" w:cs="Times New Roman"/>
          <w:szCs w:val="21"/>
        </w:rPr>
        <w:t xml:space="preserve"> For systems based on</w:t>
      </w:r>
      <w:r w:rsidR="009F393D" w:rsidRPr="00D74DDA">
        <w:rPr>
          <w:rFonts w:ascii="Times New Roman" w:eastAsia="黑体" w:hAnsi="Times New Roman" w:cs="Times New Roman"/>
          <w:szCs w:val="21"/>
        </w:rPr>
        <w:t xml:space="preserve"> SM-NFA</w:t>
      </w:r>
      <w:r w:rsidR="00DC6831" w:rsidRPr="00D74DDA">
        <w:rPr>
          <w:rFonts w:ascii="Times New Roman" w:eastAsia="黑体" w:hAnsi="Times New Roman" w:cs="Times New Roman"/>
          <w:szCs w:val="21"/>
        </w:rPr>
        <w:t xml:space="preserve">s, most of OSCs with PCEs over 15% </w:t>
      </w:r>
      <w:r w:rsidR="00594DA2" w:rsidRPr="00D74DDA">
        <w:rPr>
          <w:rFonts w:ascii="Times New Roman" w:eastAsia="黑体" w:hAnsi="Times New Roman" w:cs="Times New Roman"/>
          <w:szCs w:val="21"/>
        </w:rPr>
        <w:t>were</w:t>
      </w:r>
      <w:r w:rsidR="00DC6831" w:rsidRPr="00D74DDA">
        <w:rPr>
          <w:rFonts w:ascii="Times New Roman" w:eastAsia="黑体" w:hAnsi="Times New Roman" w:cs="Times New Roman"/>
          <w:szCs w:val="21"/>
        </w:rPr>
        <w:t xml:space="preserve"> </w:t>
      </w:r>
      <w:r w:rsidR="00594DA2" w:rsidRPr="00D74DDA">
        <w:rPr>
          <w:rFonts w:ascii="Times New Roman" w:eastAsia="黑体" w:hAnsi="Times New Roman" w:cs="Times New Roman"/>
          <w:szCs w:val="21"/>
        </w:rPr>
        <w:t xml:space="preserve">fabricated by </w:t>
      </w:r>
      <w:r w:rsidR="00DC6831" w:rsidRPr="00D74DDA">
        <w:rPr>
          <w:rFonts w:ascii="Times New Roman" w:eastAsia="黑体" w:hAnsi="Times New Roman" w:cs="Times New Roman"/>
          <w:szCs w:val="21"/>
        </w:rPr>
        <w:t>employ</w:t>
      </w:r>
      <w:r w:rsidR="00594DA2" w:rsidRPr="00D74DDA">
        <w:rPr>
          <w:rFonts w:ascii="Times New Roman" w:eastAsia="黑体" w:hAnsi="Times New Roman" w:cs="Times New Roman"/>
          <w:szCs w:val="21"/>
        </w:rPr>
        <w:t>ing</w:t>
      </w:r>
      <w:r w:rsidR="00DC6831" w:rsidRPr="00D74DDA">
        <w:rPr>
          <w:rFonts w:ascii="Times New Roman" w:eastAsia="黑体" w:hAnsi="Times New Roman" w:cs="Times New Roman"/>
          <w:szCs w:val="21"/>
        </w:rPr>
        <w:t xml:space="preserve"> Y</w:t>
      </w:r>
      <w:r w:rsidR="00594DA2" w:rsidRPr="00D74DDA">
        <w:rPr>
          <w:rFonts w:ascii="Times New Roman" w:eastAsia="黑体" w:hAnsi="Times New Roman" w:cs="Times New Roman"/>
          <w:szCs w:val="21"/>
        </w:rPr>
        <w:t>-</w:t>
      </w:r>
      <w:r w:rsidR="00DC6831" w:rsidRPr="00D74DDA">
        <w:rPr>
          <w:rFonts w:ascii="Times New Roman" w:eastAsia="黑体" w:hAnsi="Times New Roman" w:cs="Times New Roman"/>
          <w:szCs w:val="21"/>
        </w:rPr>
        <w:t xml:space="preserve">series </w:t>
      </w:r>
      <w:r w:rsidR="00594DA2" w:rsidRPr="00D74DDA">
        <w:rPr>
          <w:rFonts w:ascii="Times New Roman" w:eastAsia="黑体" w:hAnsi="Times New Roman" w:cs="Times New Roman"/>
          <w:szCs w:val="21"/>
        </w:rPr>
        <w:t xml:space="preserve">small molecules as electron acceptors, which would </w:t>
      </w:r>
      <w:r w:rsidR="00C64D80" w:rsidRPr="00D74DDA">
        <w:rPr>
          <w:rFonts w:ascii="Times New Roman" w:eastAsia="黑体" w:hAnsi="Times New Roman" w:cs="Times New Roman"/>
          <w:szCs w:val="21"/>
        </w:rPr>
        <w:t>contribute</w:t>
      </w:r>
      <w:r w:rsidR="00594DA2" w:rsidRPr="00D74DDA">
        <w:rPr>
          <w:rFonts w:ascii="Times New Roman" w:eastAsia="黑体" w:hAnsi="Times New Roman" w:cs="Times New Roman"/>
          <w:szCs w:val="21"/>
        </w:rPr>
        <w:t xml:space="preserve"> to </w:t>
      </w:r>
      <w:r w:rsidR="00E135E0" w:rsidRPr="00D74DDA">
        <w:rPr>
          <w:rFonts w:ascii="Times New Roman" w:eastAsia="黑体" w:hAnsi="Times New Roman" w:cs="Times New Roman"/>
          <w:szCs w:val="21"/>
        </w:rPr>
        <w:t>inherently</w:t>
      </w:r>
      <w:r w:rsidR="00594DA2" w:rsidRPr="00D74DDA">
        <w:rPr>
          <w:rFonts w:ascii="Times New Roman" w:eastAsia="黑体" w:hAnsi="Times New Roman" w:cs="Times New Roman"/>
          <w:szCs w:val="21"/>
        </w:rPr>
        <w:t xml:space="preserve"> </w:t>
      </w:r>
      <w:r w:rsidR="00C64D80" w:rsidRPr="00D74DDA">
        <w:rPr>
          <w:rFonts w:ascii="Times New Roman" w:eastAsia="黑体" w:hAnsi="Times New Roman" w:cs="Times New Roman"/>
          <w:szCs w:val="21"/>
        </w:rPr>
        <w:t>unstable morphology in active layer</w:t>
      </w:r>
      <w:r w:rsidR="00766A27" w:rsidRPr="00D74DDA">
        <w:rPr>
          <w:rFonts w:ascii="Times New Roman" w:eastAsia="黑体" w:hAnsi="Times New Roman" w:cs="Times New Roman"/>
          <w:szCs w:val="21"/>
        </w:rPr>
        <w:fldChar w:fldCharType="begin"/>
      </w:r>
      <w:r w:rsidR="00D46938" w:rsidRPr="00D74DDA">
        <w:rPr>
          <w:rFonts w:ascii="Times New Roman" w:eastAsia="黑体" w:hAnsi="Times New Roman" w:cs="Times New Roman"/>
          <w:szCs w:val="21"/>
        </w:rPr>
        <w:instrText xml:space="preserve"> ADDIN EN.CITE &lt;EndNote&gt;&lt;Cite&gt;&lt;Author&gt;Qin&lt;/Author&gt;&lt;Year&gt;2021&lt;/Year&gt;&lt;RecNum&gt;20&lt;/RecNum&gt;&lt;DisplayText&gt;&lt;style face="superscript"&gt;12&lt;/style&gt;&lt;/DisplayText&gt;&lt;record&gt;&lt;rec-number&gt;20&lt;/rec-number&gt;&lt;foreign-keys&gt;&lt;key app="EN" db-id="wxteprap1z0r03exr9mv2f2ye2evprv022zp" timestamp="1631275533" guid="17f5a80a-437b-4123-92fd-e5cb379df089"&gt;20&lt;/key&gt;&lt;/foreign-keys&gt;&lt;ref-type name="Journal Article"&gt;17&lt;/ref-type&gt;&lt;contributors&gt;&lt;authors&gt;&lt;author&gt;Qin, Yunpeng&lt;/author&gt;&lt;author&gt;Balar, Nrup&lt;/author&gt;&lt;author&gt;Peng, Zhengxing&lt;/author&gt;&lt;author&gt;Gadisa, Abay&lt;/author&gt;&lt;author&gt;Angunawela, Indunil&lt;/author&gt;&lt;author&gt;Bagui, Anirban&lt;/author&gt;&lt;author&gt;Kashani, Somayeh&lt;/author&gt;&lt;author&gt;Hou, Jianhui&lt;/author&gt;&lt;author&gt;Ade, Harald&lt;/author&gt;&lt;/authors&gt;&lt;/contributors&gt;&lt;titles&gt;&lt;title&gt;The performance-stability conundrum of BTP-based organic solar cells&lt;/title&gt;&lt;secondary-title&gt;Joule&lt;/secondary-title&gt;&lt;/titles&gt;&lt;pages&gt;2129-2147&lt;/pages&gt;&lt;volume&gt;5&lt;/volume&gt;&lt;number&gt;8&lt;/number&gt;&lt;keywords&gt;&lt;keyword&gt;organic solar cells&lt;/keyword&gt;&lt;keyword&gt;stability&lt;/keyword&gt;&lt;keyword&gt;glass transition temperature&lt;/keyword&gt;&lt;keyword&gt;miscibility&lt;/keyword&gt;&lt;/keywords&gt;&lt;dates&gt;&lt;year&gt;2021&lt;/year&gt;&lt;pub-dates&gt;&lt;date&gt;2021/08/18/&lt;/date&gt;&lt;/pub-dates&gt;&lt;/dates&gt;&lt;isbn&gt;2542-4351&lt;/isbn&gt;&lt;urls&gt;&lt;related-urls&gt;&lt;url&gt;https://www.sciencedirect.com/science/article/pii/S2542435121002944&lt;/url&gt;&lt;/related-urls&gt;&lt;/urls&gt;&lt;electronic-resource-num&gt;https://doi.org/10.1016/j.joule.2021.06.006&lt;/electronic-resource-num&gt;&lt;/record&gt;&lt;/Cite&gt;&lt;/EndNote&gt;</w:instrText>
      </w:r>
      <w:r w:rsidR="00766A27" w:rsidRPr="00D74DDA">
        <w:rPr>
          <w:rFonts w:ascii="Times New Roman" w:eastAsia="黑体" w:hAnsi="Times New Roman" w:cs="Times New Roman"/>
          <w:szCs w:val="21"/>
        </w:rPr>
        <w:fldChar w:fldCharType="separate"/>
      </w:r>
      <w:r w:rsidR="00D46938" w:rsidRPr="00D74DDA">
        <w:rPr>
          <w:rFonts w:ascii="Times New Roman" w:eastAsia="黑体" w:hAnsi="Times New Roman" w:cs="Times New Roman"/>
          <w:noProof/>
          <w:szCs w:val="21"/>
          <w:vertAlign w:val="superscript"/>
        </w:rPr>
        <w:t>12</w:t>
      </w:r>
      <w:r w:rsidR="00766A27" w:rsidRPr="00D74DDA">
        <w:rPr>
          <w:rFonts w:ascii="Times New Roman" w:eastAsia="黑体" w:hAnsi="Times New Roman" w:cs="Times New Roman"/>
          <w:szCs w:val="21"/>
        </w:rPr>
        <w:fldChar w:fldCharType="end"/>
      </w:r>
      <w:r w:rsidR="00C64D80" w:rsidRPr="00D74DDA">
        <w:rPr>
          <w:rFonts w:ascii="Times New Roman" w:eastAsia="黑体" w:hAnsi="Times New Roman" w:cs="Times New Roman"/>
          <w:szCs w:val="21"/>
        </w:rPr>
        <w:t>.</w:t>
      </w:r>
      <w:r w:rsidR="0072405B" w:rsidRPr="00D74DDA">
        <w:rPr>
          <w:rFonts w:ascii="Times New Roman" w:eastAsia="黑体" w:hAnsi="Times New Roman" w:cs="Times New Roman" w:hint="eastAsia"/>
          <w:szCs w:val="21"/>
        </w:rPr>
        <w:t xml:space="preserve"> </w:t>
      </w:r>
      <w:r w:rsidR="0072405B" w:rsidRPr="00D74DDA">
        <w:rPr>
          <w:rFonts w:ascii="Times New Roman" w:eastAsia="黑体" w:hAnsi="Times New Roman" w:cs="Times New Roman"/>
          <w:szCs w:val="21"/>
        </w:rPr>
        <w:t xml:space="preserve">Although </w:t>
      </w:r>
      <w:r w:rsidR="00904B8E" w:rsidRPr="00D74DDA">
        <w:rPr>
          <w:rFonts w:ascii="Times New Roman" w:eastAsia="黑体" w:hAnsi="Times New Roman" w:cs="Times New Roman"/>
          <w:szCs w:val="21"/>
        </w:rPr>
        <w:t>several</w:t>
      </w:r>
      <w:r w:rsidR="00EF5389" w:rsidRPr="00D74DDA">
        <w:rPr>
          <w:rFonts w:ascii="Times New Roman" w:eastAsia="黑体" w:hAnsi="Times New Roman" w:cs="Times New Roman"/>
          <w:szCs w:val="21"/>
        </w:rPr>
        <w:t xml:space="preserve"> </w:t>
      </w:r>
      <w:r w:rsidR="00904B8E" w:rsidRPr="00D74DDA">
        <w:rPr>
          <w:rFonts w:ascii="Times New Roman" w:eastAsia="黑体" w:hAnsi="Times New Roman" w:cs="Times New Roman"/>
          <w:szCs w:val="21"/>
        </w:rPr>
        <w:t xml:space="preserve">works </w:t>
      </w:r>
      <w:r w:rsidR="0072405B" w:rsidRPr="00D74DDA">
        <w:rPr>
          <w:rFonts w:ascii="Times New Roman" w:eastAsia="黑体" w:hAnsi="Times New Roman" w:cs="Times New Roman"/>
          <w:szCs w:val="21"/>
        </w:rPr>
        <w:t>reported that</w:t>
      </w:r>
      <w:r w:rsidR="00904B8E" w:rsidRPr="00D74DDA">
        <w:rPr>
          <w:rFonts w:ascii="Times New Roman" w:eastAsia="黑体" w:hAnsi="Times New Roman" w:cs="Times New Roman"/>
          <w:szCs w:val="21"/>
        </w:rPr>
        <w:t xml:space="preserve"> Y-series polymer acceptors </w:t>
      </w:r>
      <w:r w:rsidR="0002070A" w:rsidRPr="00D74DDA">
        <w:rPr>
          <w:rFonts w:ascii="Times New Roman" w:eastAsia="黑体" w:hAnsi="Times New Roman" w:cs="Times New Roman"/>
          <w:szCs w:val="21"/>
        </w:rPr>
        <w:t>had</w:t>
      </w:r>
      <w:r w:rsidR="00904B8E" w:rsidRPr="00D74DDA">
        <w:rPr>
          <w:rFonts w:ascii="Times New Roman" w:eastAsia="黑体" w:hAnsi="Times New Roman" w:cs="Times New Roman"/>
          <w:szCs w:val="21"/>
        </w:rPr>
        <w:t xml:space="preserve"> better stability than </w:t>
      </w:r>
      <w:r w:rsidR="0072405B" w:rsidRPr="00D74DDA">
        <w:rPr>
          <w:rFonts w:ascii="Times New Roman" w:eastAsia="黑体" w:hAnsi="Times New Roman" w:cs="Times New Roman"/>
          <w:szCs w:val="21"/>
        </w:rPr>
        <w:t xml:space="preserve">the </w:t>
      </w:r>
      <w:r w:rsidR="00802FCA" w:rsidRPr="00D74DDA">
        <w:rPr>
          <w:rFonts w:ascii="Times New Roman" w:eastAsia="黑体" w:hAnsi="Times New Roman" w:cs="Times New Roman"/>
          <w:szCs w:val="21"/>
        </w:rPr>
        <w:t>relevant</w:t>
      </w:r>
      <w:r w:rsidR="00904B8E" w:rsidRPr="00D74DDA">
        <w:rPr>
          <w:rFonts w:ascii="Times New Roman" w:eastAsia="黑体" w:hAnsi="Times New Roman" w:cs="Times New Roman"/>
          <w:szCs w:val="21"/>
        </w:rPr>
        <w:t xml:space="preserve"> </w:t>
      </w:r>
      <w:r w:rsidR="009F393D" w:rsidRPr="00D74DDA">
        <w:rPr>
          <w:rFonts w:ascii="Times New Roman" w:eastAsia="黑体" w:hAnsi="Times New Roman" w:cs="Times New Roman"/>
          <w:szCs w:val="21"/>
        </w:rPr>
        <w:t xml:space="preserve">SM-NFA </w:t>
      </w:r>
      <w:r w:rsidR="00904B8E" w:rsidRPr="00D74DDA">
        <w:rPr>
          <w:rFonts w:ascii="Times New Roman" w:eastAsia="黑体" w:hAnsi="Times New Roman" w:cs="Times New Roman"/>
          <w:szCs w:val="21"/>
        </w:rPr>
        <w:t xml:space="preserve">precursors, </w:t>
      </w:r>
      <w:r w:rsidR="00802FCA" w:rsidRPr="00D74DDA">
        <w:rPr>
          <w:rFonts w:ascii="Times New Roman" w:eastAsia="黑体" w:hAnsi="Times New Roman" w:cs="Times New Roman"/>
          <w:szCs w:val="21"/>
        </w:rPr>
        <w:t xml:space="preserve">the </w:t>
      </w:r>
      <w:r w:rsidR="00E135E0" w:rsidRPr="00D74DDA">
        <w:rPr>
          <w:rFonts w:ascii="Times New Roman" w:eastAsia="黑体" w:hAnsi="Times New Roman" w:cs="Times New Roman"/>
          <w:szCs w:val="21"/>
        </w:rPr>
        <w:t xml:space="preserve">delineation of APSCs’ intrinsic degradation mechanism is rather </w:t>
      </w:r>
      <w:r w:rsidR="00AE7DA2" w:rsidRPr="00D74DDA">
        <w:rPr>
          <w:rFonts w:ascii="Times New Roman" w:eastAsia="黑体" w:hAnsi="Times New Roman" w:cs="Times New Roman"/>
          <w:szCs w:val="21"/>
        </w:rPr>
        <w:t>challenging</w:t>
      </w:r>
      <w:r w:rsidR="00F00890" w:rsidRPr="00D74DDA">
        <w:rPr>
          <w:rFonts w:ascii="Times New Roman" w:eastAsia="黑体" w:hAnsi="Times New Roman" w:cs="Times New Roman"/>
          <w:szCs w:val="21"/>
        </w:rPr>
        <w:t xml:space="preserve"> due to the </w:t>
      </w:r>
      <w:r w:rsidR="00F836D7" w:rsidRPr="00D74DDA">
        <w:rPr>
          <w:rFonts w:ascii="Times New Roman" w:eastAsia="黑体" w:hAnsi="Times New Roman" w:cs="Times New Roman"/>
          <w:szCs w:val="21"/>
        </w:rPr>
        <w:t>complicated interaction between</w:t>
      </w:r>
      <w:r w:rsidR="007C4982" w:rsidRPr="00D74DDA">
        <w:rPr>
          <w:rFonts w:ascii="Times New Roman" w:eastAsia="黑体" w:hAnsi="Times New Roman" w:cs="Times New Roman"/>
          <w:szCs w:val="21"/>
        </w:rPr>
        <w:t xml:space="preserve"> </w:t>
      </w:r>
      <w:r w:rsidR="00F836D7" w:rsidRPr="00D74DDA">
        <w:rPr>
          <w:rFonts w:ascii="Times New Roman" w:eastAsia="黑体" w:hAnsi="Times New Roman" w:cs="Times New Roman"/>
          <w:szCs w:val="21"/>
        </w:rPr>
        <w:t>polymer donors and polymer acceptors originated</w:t>
      </w:r>
      <w:r w:rsidR="00F00890" w:rsidRPr="00D74DDA">
        <w:rPr>
          <w:rFonts w:ascii="Times New Roman" w:eastAsia="黑体" w:hAnsi="Times New Roman" w:cs="Times New Roman"/>
          <w:szCs w:val="21"/>
        </w:rPr>
        <w:t xml:space="preserve"> from the wide molecular weight distribution</w:t>
      </w:r>
      <w:r w:rsidR="00E053DD" w:rsidRPr="00D74DDA">
        <w:rPr>
          <w:rFonts w:ascii="Times New Roman" w:eastAsia="黑体" w:hAnsi="Times New Roman" w:cs="Times New Roman"/>
          <w:szCs w:val="21"/>
        </w:rPr>
        <w:t>,</w:t>
      </w:r>
      <w:r w:rsidR="00B862D6" w:rsidRPr="00D74DDA">
        <w:rPr>
          <w:rFonts w:ascii="Times New Roman" w:eastAsia="黑体" w:hAnsi="Times New Roman" w:cs="Times New Roman"/>
          <w:szCs w:val="21"/>
        </w:rPr>
        <w:t xml:space="preserve"> especially under illumination stress,</w:t>
      </w:r>
      <w:r w:rsidR="00E053DD" w:rsidRPr="00D74DDA">
        <w:rPr>
          <w:rFonts w:ascii="Times New Roman" w:eastAsia="黑体" w:hAnsi="Times New Roman" w:cs="Times New Roman"/>
          <w:szCs w:val="21"/>
        </w:rPr>
        <w:t xml:space="preserve"> which limit</w:t>
      </w:r>
      <w:r w:rsidR="00B862D6" w:rsidRPr="00D74DDA">
        <w:rPr>
          <w:rFonts w:ascii="Times New Roman" w:eastAsia="黑体" w:hAnsi="Times New Roman" w:cs="Times New Roman"/>
          <w:szCs w:val="21"/>
        </w:rPr>
        <w:t>s</w:t>
      </w:r>
      <w:r w:rsidR="00E053DD" w:rsidRPr="00D74DDA">
        <w:rPr>
          <w:rFonts w:ascii="Times New Roman" w:eastAsia="黑体" w:hAnsi="Times New Roman" w:cs="Times New Roman"/>
          <w:szCs w:val="21"/>
        </w:rPr>
        <w:t xml:space="preserve"> the practical applications of polymer acceptors</w:t>
      </w:r>
      <w:r w:rsidR="00766A27" w:rsidRPr="00D74DDA">
        <w:rPr>
          <w:rFonts w:ascii="Times New Roman" w:eastAsia="黑体" w:hAnsi="Times New Roman" w:cs="Times New Roman"/>
          <w:szCs w:val="21"/>
        </w:rPr>
        <w:fldChar w:fldCharType="begin">
          <w:fldData xml:space="preserve">PEVuZE5vdGU+PENpdGU+PEF1dGhvcj5KaWE8L0F1dGhvcj48WWVhcj4yMDIwPC9ZZWFyPjxSZWNO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</w:fldData>
        </w:fldChar>
      </w:r>
      <w:r w:rsidR="001F43D1" w:rsidRPr="00D74DDA">
        <w:rPr>
          <w:rFonts w:ascii="Times New Roman" w:eastAsia="黑体" w:hAnsi="Times New Roman" w:cs="Times New Roman"/>
          <w:szCs w:val="21"/>
        </w:rPr>
        <w:instrText xml:space="preserve"> ADDIN EN.CITE </w:instrText>
      </w:r>
      <w:r w:rsidR="001F43D1" w:rsidRPr="00D74DDA">
        <w:rPr>
          <w:rFonts w:ascii="Times New Roman" w:eastAsia="黑体" w:hAnsi="Times New Roman" w:cs="Times New Roman"/>
          <w:szCs w:val="21"/>
        </w:rPr>
        <w:fldChar w:fldCharType="begin">
          <w:fldData xml:space="preserve">PEVuZE5vdGU+PENpdGU+PEF1dGhvcj5KaWE8L0F1dGhvcj48WWVhcj4yMDIwPC9ZZWFyPjxSZWNO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</w:fldData>
        </w:fldChar>
      </w:r>
      <w:r w:rsidR="001F43D1" w:rsidRPr="00D74DDA">
        <w:rPr>
          <w:rFonts w:ascii="Times New Roman" w:eastAsia="黑体" w:hAnsi="Times New Roman" w:cs="Times New Roman"/>
          <w:szCs w:val="21"/>
        </w:rPr>
        <w:instrText xml:space="preserve"> ADDIN EN.CITE.DATA </w:instrText>
      </w:r>
      <w:r w:rsidR="001F43D1" w:rsidRPr="00D74DDA">
        <w:rPr>
          <w:rFonts w:ascii="Times New Roman" w:eastAsia="黑体" w:hAnsi="Times New Roman" w:cs="Times New Roman"/>
          <w:szCs w:val="21"/>
        </w:rPr>
      </w:r>
      <w:r w:rsidR="001F43D1" w:rsidRPr="00D74DDA">
        <w:rPr>
          <w:rFonts w:ascii="Times New Roman" w:eastAsia="黑体" w:hAnsi="Times New Roman" w:cs="Times New Roman"/>
          <w:szCs w:val="21"/>
        </w:rPr>
        <w:fldChar w:fldCharType="end"/>
      </w:r>
      <w:r w:rsidR="00766A27" w:rsidRPr="00D74DDA">
        <w:rPr>
          <w:rFonts w:ascii="Times New Roman" w:eastAsia="黑体" w:hAnsi="Times New Roman" w:cs="Times New Roman"/>
          <w:szCs w:val="21"/>
        </w:rPr>
      </w:r>
      <w:r w:rsidR="00766A27" w:rsidRPr="00D74DDA">
        <w:rPr>
          <w:rFonts w:ascii="Times New Roman" w:eastAsia="黑体" w:hAnsi="Times New Roman" w:cs="Times New Roman"/>
          <w:szCs w:val="21"/>
        </w:rPr>
        <w:fldChar w:fldCharType="separate"/>
      </w:r>
      <w:r w:rsidR="001F43D1" w:rsidRPr="00D74DDA">
        <w:rPr>
          <w:rFonts w:ascii="Times New Roman" w:eastAsia="黑体" w:hAnsi="Times New Roman" w:cs="Times New Roman"/>
          <w:noProof/>
          <w:szCs w:val="21"/>
          <w:vertAlign w:val="superscript"/>
        </w:rPr>
        <w:t>18,22,49</w:t>
      </w:r>
      <w:r w:rsidR="00766A27" w:rsidRPr="00D74DDA">
        <w:rPr>
          <w:rFonts w:ascii="Times New Roman" w:eastAsia="黑体" w:hAnsi="Times New Roman" w:cs="Times New Roman"/>
          <w:szCs w:val="21"/>
        </w:rPr>
        <w:fldChar w:fldCharType="end"/>
      </w:r>
      <w:r w:rsidR="00E053DD" w:rsidRPr="00D74DDA">
        <w:rPr>
          <w:rFonts w:ascii="Times New Roman" w:eastAsia="黑体" w:hAnsi="Times New Roman" w:cs="Times New Roman"/>
          <w:szCs w:val="21"/>
        </w:rPr>
        <w:t xml:space="preserve">. </w:t>
      </w:r>
      <w:r w:rsidR="00AD447D" w:rsidRPr="00D74DDA">
        <w:rPr>
          <w:rFonts w:ascii="Times New Roman" w:eastAsia="黑体" w:hAnsi="Times New Roman" w:cs="Times New Roman"/>
          <w:szCs w:val="21"/>
        </w:rPr>
        <w:t>On the basis that</w:t>
      </w:r>
      <w:r w:rsidR="00DF47CF" w:rsidRPr="00D74DDA">
        <w:rPr>
          <w:rFonts w:ascii="Times New Roman" w:eastAsia="黑体" w:hAnsi="Times New Roman" w:cs="Times New Roman"/>
          <w:szCs w:val="21"/>
        </w:rPr>
        <w:t xml:space="preserve"> OY3 </w:t>
      </w:r>
      <w:r w:rsidR="00B862D6" w:rsidRPr="00D74DDA">
        <w:rPr>
          <w:rFonts w:ascii="Times New Roman" w:eastAsia="黑体" w:hAnsi="Times New Roman" w:cs="Times New Roman"/>
          <w:szCs w:val="21"/>
        </w:rPr>
        <w:t>is capable of</w:t>
      </w:r>
      <w:r w:rsidR="00DF47CF" w:rsidRPr="00D74DDA">
        <w:rPr>
          <w:rFonts w:ascii="Times New Roman" w:eastAsia="黑体" w:hAnsi="Times New Roman" w:cs="Times New Roman"/>
          <w:szCs w:val="21"/>
        </w:rPr>
        <w:t xml:space="preserve"> combin</w:t>
      </w:r>
      <w:r w:rsidR="00B862D6" w:rsidRPr="00D74DDA">
        <w:rPr>
          <w:rFonts w:ascii="Times New Roman" w:eastAsia="黑体" w:hAnsi="Times New Roman" w:cs="Times New Roman"/>
          <w:szCs w:val="21"/>
        </w:rPr>
        <w:t>ing</w:t>
      </w:r>
      <w:r w:rsidR="00DF47CF" w:rsidRPr="00D74DDA">
        <w:rPr>
          <w:rFonts w:ascii="Times New Roman" w:eastAsia="黑体" w:hAnsi="Times New Roman" w:cs="Times New Roman"/>
          <w:szCs w:val="21"/>
        </w:rPr>
        <w:t xml:space="preserve"> the </w:t>
      </w:r>
      <w:r w:rsidR="00843789" w:rsidRPr="00D74DDA">
        <w:rPr>
          <w:rFonts w:ascii="Times New Roman" w:eastAsia="黑体" w:hAnsi="Times New Roman" w:cs="Times New Roman"/>
          <w:szCs w:val="21"/>
        </w:rPr>
        <w:t>merits</w:t>
      </w:r>
      <w:r w:rsidR="00DF47CF" w:rsidRPr="00D74DDA">
        <w:rPr>
          <w:rFonts w:ascii="Times New Roman" w:eastAsia="黑体" w:hAnsi="Times New Roman" w:cs="Times New Roman"/>
          <w:szCs w:val="21"/>
        </w:rPr>
        <w:t xml:space="preserve"> of OY1 and POY</w:t>
      </w:r>
      <w:r w:rsidR="000E133A" w:rsidRPr="00D74DDA">
        <w:rPr>
          <w:rFonts w:ascii="Times New Roman" w:eastAsia="黑体" w:hAnsi="Times New Roman" w:cs="Times New Roman"/>
          <w:szCs w:val="21"/>
        </w:rPr>
        <w:t xml:space="preserve"> with</w:t>
      </w:r>
      <w:r w:rsidR="007B3220" w:rsidRPr="00D74DDA">
        <w:rPr>
          <w:rFonts w:ascii="Times New Roman" w:eastAsia="黑体" w:hAnsi="Times New Roman" w:cs="Times New Roman"/>
          <w:szCs w:val="21"/>
        </w:rPr>
        <w:t xml:space="preserve"> a </w:t>
      </w:r>
      <w:r w:rsidR="0004384E" w:rsidRPr="00D74DDA">
        <w:rPr>
          <w:rFonts w:ascii="Times New Roman" w:eastAsia="黑体" w:hAnsi="Times New Roman" w:cs="Times New Roman"/>
          <w:szCs w:val="21"/>
        </w:rPr>
        <w:t xml:space="preserve">well-defined chemical structure, a </w:t>
      </w:r>
      <w:r w:rsidR="007B3220" w:rsidRPr="00D74DDA">
        <w:rPr>
          <w:rFonts w:ascii="Times New Roman" w:eastAsia="黑体" w:hAnsi="Times New Roman" w:cs="Times New Roman"/>
          <w:szCs w:val="21"/>
        </w:rPr>
        <w:t xml:space="preserve">high </w:t>
      </w:r>
      <w:proofErr w:type="spellStart"/>
      <w:r w:rsidR="007B3220" w:rsidRPr="00D74DDA">
        <w:rPr>
          <w:rFonts w:ascii="Times New Roman" w:hAnsi="Times New Roman" w:cs="Times New Roman"/>
          <w:i/>
          <w:iCs/>
          <w:szCs w:val="21"/>
        </w:rPr>
        <w:t>T</w:t>
      </w:r>
      <w:r w:rsidR="00C818B4" w:rsidRPr="00D74DDA">
        <w:rPr>
          <w:rFonts w:ascii="Times New Roman" w:hAnsi="Times New Roman" w:cs="Times New Roman"/>
          <w:szCs w:val="21"/>
          <w:vertAlign w:val="subscript"/>
        </w:rPr>
        <w:t>cc</w:t>
      </w:r>
      <w:proofErr w:type="spellEnd"/>
      <w:r w:rsidR="007B3220" w:rsidRPr="00D74DDA">
        <w:rPr>
          <w:rFonts w:ascii="Times New Roman" w:eastAsia="黑体" w:hAnsi="Times New Roman" w:cs="Times New Roman"/>
          <w:szCs w:val="21"/>
        </w:rPr>
        <w:t xml:space="preserve"> as well as </w:t>
      </w:r>
      <w:r w:rsidR="0004384E" w:rsidRPr="00D74DDA">
        <w:rPr>
          <w:rFonts w:ascii="Times New Roman" w:eastAsia="黑体" w:hAnsi="Times New Roman" w:cs="Times New Roman"/>
          <w:szCs w:val="21"/>
        </w:rPr>
        <w:t>appropriate</w:t>
      </w:r>
      <w:r w:rsidR="007B3220" w:rsidRPr="00D74DDA">
        <w:rPr>
          <w:rFonts w:ascii="Times New Roman" w:eastAsia="黑体" w:hAnsi="Times New Roman" w:cs="Times New Roman"/>
          <w:szCs w:val="21"/>
        </w:rPr>
        <w:t xml:space="preserve"> crystallinity</w:t>
      </w:r>
      <w:r w:rsidR="00DF47CF" w:rsidRPr="00D74DDA">
        <w:rPr>
          <w:rFonts w:ascii="Times New Roman" w:eastAsia="黑体" w:hAnsi="Times New Roman" w:cs="Times New Roman"/>
          <w:szCs w:val="21"/>
        </w:rPr>
        <w:t xml:space="preserve">, it is </w:t>
      </w:r>
      <w:r w:rsidR="000E133A" w:rsidRPr="00D74DDA">
        <w:rPr>
          <w:rFonts w:ascii="Times New Roman" w:eastAsia="黑体" w:hAnsi="Times New Roman" w:cs="Times New Roman"/>
          <w:szCs w:val="21"/>
        </w:rPr>
        <w:t xml:space="preserve">plausible </w:t>
      </w:r>
      <w:r w:rsidR="00DF47CF" w:rsidRPr="00D74DDA">
        <w:rPr>
          <w:rFonts w:ascii="Times New Roman" w:eastAsia="黑体" w:hAnsi="Times New Roman" w:cs="Times New Roman"/>
          <w:szCs w:val="21"/>
        </w:rPr>
        <w:t xml:space="preserve">to </w:t>
      </w:r>
      <w:r w:rsidR="000E133A" w:rsidRPr="00D74DDA">
        <w:rPr>
          <w:rFonts w:ascii="Times New Roman" w:eastAsia="黑体" w:hAnsi="Times New Roman" w:cs="Times New Roman"/>
          <w:szCs w:val="21"/>
        </w:rPr>
        <w:t>anticipate that</w:t>
      </w:r>
      <w:r w:rsidR="007B3220" w:rsidRPr="00D74DDA">
        <w:rPr>
          <w:rFonts w:ascii="Times New Roman" w:eastAsia="黑体" w:hAnsi="Times New Roman" w:cs="Times New Roman"/>
          <w:szCs w:val="21"/>
        </w:rPr>
        <w:t xml:space="preserve"> OY3-based OSCs can achieve </w:t>
      </w:r>
      <w:r w:rsidR="007826FE" w:rsidRPr="00D74DDA">
        <w:rPr>
          <w:rFonts w:ascii="Times New Roman" w:eastAsia="黑体" w:hAnsi="Times New Roman" w:cs="Times New Roman"/>
          <w:szCs w:val="21"/>
        </w:rPr>
        <w:t xml:space="preserve">both </w:t>
      </w:r>
      <w:r w:rsidR="007B3220" w:rsidRPr="00D74DDA">
        <w:rPr>
          <w:rFonts w:ascii="Times New Roman" w:eastAsia="黑体" w:hAnsi="Times New Roman" w:cs="Times New Roman"/>
          <w:szCs w:val="21"/>
        </w:rPr>
        <w:t>high efficiency and long lifetime</w:t>
      </w:r>
      <w:r w:rsidR="00646E35" w:rsidRPr="00D74DDA">
        <w:rPr>
          <w:rFonts w:ascii="Times New Roman" w:eastAsia="黑体" w:hAnsi="Times New Roman" w:cs="Times New Roman"/>
          <w:szCs w:val="21"/>
        </w:rPr>
        <w:fldChar w:fldCharType="begin">
          <w:fldData xml:space="preserve">PEVuZE5vdGU+PENpdGU+PEF1dGhvcj5HaGFzZW1pPC9BdXRob3I+PFllYXI+MjAxOTwvWWVhcj48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</w:fldData>
        </w:fldChar>
      </w:r>
      <w:r w:rsidR="001C4550" w:rsidRPr="00D74DDA">
        <w:rPr>
          <w:rFonts w:ascii="Times New Roman" w:eastAsia="黑体" w:hAnsi="Times New Roman" w:cs="Times New Roman"/>
          <w:szCs w:val="21"/>
        </w:rPr>
        <w:instrText xml:space="preserve"> ADDIN EN.CITE </w:instrText>
      </w:r>
      <w:r w:rsidR="001C4550" w:rsidRPr="00D74DDA">
        <w:rPr>
          <w:rFonts w:ascii="Times New Roman" w:eastAsia="黑体" w:hAnsi="Times New Roman" w:cs="Times New Roman"/>
          <w:szCs w:val="21"/>
        </w:rPr>
        <w:fldChar w:fldCharType="begin">
          <w:fldData xml:space="preserve">PEVuZE5vdGU+PENpdGU+PEF1dGhvcj5HaGFzZW1pPC9BdXRob3I+PFllYXI+MjAxOTwvWWVhcj48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</w:fldData>
        </w:fldChar>
      </w:r>
      <w:r w:rsidR="001C4550" w:rsidRPr="00D74DDA">
        <w:rPr>
          <w:rFonts w:ascii="Times New Roman" w:eastAsia="黑体" w:hAnsi="Times New Roman" w:cs="Times New Roman"/>
          <w:szCs w:val="21"/>
        </w:rPr>
        <w:instrText xml:space="preserve"> ADDIN EN.CITE.DATA </w:instrText>
      </w:r>
      <w:r w:rsidR="001C4550" w:rsidRPr="00D74DDA">
        <w:rPr>
          <w:rFonts w:ascii="Times New Roman" w:eastAsia="黑体" w:hAnsi="Times New Roman" w:cs="Times New Roman"/>
          <w:szCs w:val="21"/>
        </w:rPr>
      </w:r>
      <w:r w:rsidR="001C4550" w:rsidRPr="00D74DDA">
        <w:rPr>
          <w:rFonts w:ascii="Times New Roman" w:eastAsia="黑体" w:hAnsi="Times New Roman" w:cs="Times New Roman"/>
          <w:szCs w:val="21"/>
        </w:rPr>
        <w:fldChar w:fldCharType="end"/>
      </w:r>
      <w:r w:rsidR="00646E35" w:rsidRPr="00D74DDA">
        <w:rPr>
          <w:rFonts w:ascii="Times New Roman" w:eastAsia="黑体" w:hAnsi="Times New Roman" w:cs="Times New Roman"/>
          <w:szCs w:val="21"/>
        </w:rPr>
      </w:r>
      <w:r w:rsidR="00646E35" w:rsidRPr="00D74DDA">
        <w:rPr>
          <w:rFonts w:ascii="Times New Roman" w:eastAsia="黑体" w:hAnsi="Times New Roman" w:cs="Times New Roman"/>
          <w:szCs w:val="21"/>
        </w:rPr>
        <w:fldChar w:fldCharType="separate"/>
      </w:r>
      <w:r w:rsidR="001C4550" w:rsidRPr="00D74DDA">
        <w:rPr>
          <w:rFonts w:ascii="Times New Roman" w:eastAsia="黑体" w:hAnsi="Times New Roman" w:cs="Times New Roman"/>
          <w:noProof/>
          <w:szCs w:val="21"/>
          <w:vertAlign w:val="superscript"/>
        </w:rPr>
        <w:t>12,35,37</w:t>
      </w:r>
      <w:r w:rsidR="00646E35" w:rsidRPr="00D74DDA">
        <w:rPr>
          <w:rFonts w:ascii="Times New Roman" w:eastAsia="黑体" w:hAnsi="Times New Roman" w:cs="Times New Roman"/>
          <w:szCs w:val="21"/>
        </w:rPr>
        <w:fldChar w:fldCharType="end"/>
      </w:r>
      <w:r w:rsidR="007B3220" w:rsidRPr="00D74DDA">
        <w:rPr>
          <w:rFonts w:ascii="Times New Roman" w:eastAsia="黑体" w:hAnsi="Times New Roman" w:cs="Times New Roman"/>
          <w:szCs w:val="21"/>
        </w:rPr>
        <w:t>.</w:t>
      </w:r>
      <w:r w:rsidR="007826FE" w:rsidRPr="00D74DDA">
        <w:rPr>
          <w:rFonts w:ascii="Times New Roman" w:eastAsia="黑体" w:hAnsi="Times New Roman" w:cs="Times New Roman"/>
          <w:szCs w:val="21"/>
        </w:rPr>
        <w:t xml:space="preserve"> Therefore, the photo</w:t>
      </w:r>
      <w:r w:rsidR="00843789" w:rsidRPr="00D74DDA">
        <w:rPr>
          <w:rFonts w:ascii="Times New Roman" w:eastAsia="黑体" w:hAnsi="Times New Roman" w:cs="Times New Roman"/>
          <w:szCs w:val="21"/>
        </w:rPr>
        <w:t>-</w:t>
      </w:r>
      <w:r w:rsidR="007826FE" w:rsidRPr="00D74DDA">
        <w:rPr>
          <w:rFonts w:ascii="Times New Roman" w:eastAsia="黑体" w:hAnsi="Times New Roman" w:cs="Times New Roman"/>
          <w:szCs w:val="21"/>
        </w:rPr>
        <w:t xml:space="preserve">stability of </w:t>
      </w:r>
      <w:r w:rsidR="00843789" w:rsidRPr="00D74DDA">
        <w:rPr>
          <w:rFonts w:ascii="Times New Roman" w:eastAsia="黑体" w:hAnsi="Times New Roman" w:cs="Times New Roman"/>
          <w:szCs w:val="21"/>
        </w:rPr>
        <w:t xml:space="preserve">OSCs based on </w:t>
      </w:r>
      <w:r w:rsidR="0002070A" w:rsidRPr="00D74DDA">
        <w:rPr>
          <w:rFonts w:ascii="Times New Roman" w:eastAsia="黑体" w:hAnsi="Times New Roman" w:cs="Times New Roman"/>
          <w:szCs w:val="21"/>
        </w:rPr>
        <w:t xml:space="preserve">these acceptors </w:t>
      </w:r>
      <w:r w:rsidR="007826FE" w:rsidRPr="00D74DDA">
        <w:rPr>
          <w:rFonts w:ascii="Times New Roman" w:eastAsia="黑体" w:hAnsi="Times New Roman" w:cs="Times New Roman"/>
          <w:szCs w:val="21"/>
        </w:rPr>
        <w:t xml:space="preserve">was </w:t>
      </w:r>
      <w:r w:rsidR="00843789" w:rsidRPr="00D74DDA">
        <w:rPr>
          <w:rFonts w:ascii="Times New Roman" w:eastAsia="黑体" w:hAnsi="Times New Roman" w:cs="Times New Roman"/>
          <w:szCs w:val="21"/>
        </w:rPr>
        <w:t xml:space="preserve">characterized and </w:t>
      </w:r>
      <w:r w:rsidR="00144409" w:rsidRPr="00D74DDA">
        <w:rPr>
          <w:rFonts w:ascii="Times New Roman" w:eastAsia="黑体" w:hAnsi="Times New Roman" w:cs="Times New Roman"/>
          <w:szCs w:val="21"/>
        </w:rPr>
        <w:t>the structure-function relation</w:t>
      </w:r>
      <w:r w:rsidR="00843789" w:rsidRPr="00D74DDA">
        <w:rPr>
          <w:rFonts w:ascii="Times New Roman" w:eastAsia="黑体" w:hAnsi="Times New Roman" w:cs="Times New Roman"/>
          <w:szCs w:val="21"/>
        </w:rPr>
        <w:t xml:space="preserve">ship </w:t>
      </w:r>
      <w:r w:rsidR="00B177EB" w:rsidRPr="00D74DDA">
        <w:rPr>
          <w:rFonts w:ascii="Times New Roman" w:eastAsia="黑体" w:hAnsi="Times New Roman" w:cs="Times New Roman"/>
          <w:szCs w:val="21"/>
        </w:rPr>
        <w:t>wa</w:t>
      </w:r>
      <w:r w:rsidR="00843789" w:rsidRPr="00D74DDA">
        <w:rPr>
          <w:rFonts w:ascii="Times New Roman" w:eastAsia="黑体" w:hAnsi="Times New Roman" w:cs="Times New Roman"/>
          <w:szCs w:val="21"/>
        </w:rPr>
        <w:t>s investigated</w:t>
      </w:r>
      <w:r w:rsidR="000B7A7E" w:rsidRPr="00D74DDA">
        <w:rPr>
          <w:rFonts w:ascii="Times New Roman" w:eastAsia="黑体" w:hAnsi="Times New Roman" w:cs="Times New Roman"/>
          <w:szCs w:val="21"/>
        </w:rPr>
        <w:t>.</w:t>
      </w:r>
      <w:r w:rsidR="00843789" w:rsidRPr="00D74DDA">
        <w:rPr>
          <w:rFonts w:ascii="Times New Roman" w:eastAsia="黑体" w:hAnsi="Times New Roman" w:cs="Times New Roman"/>
          <w:szCs w:val="21"/>
        </w:rPr>
        <w:t xml:space="preserve"> </w:t>
      </w:r>
      <w:r w:rsidR="00843789" w:rsidRPr="00D74DDA">
        <w:rPr>
          <w:rFonts w:ascii="Times New Roman" w:eastAsia="黑体" w:hAnsi="Times New Roman" w:cs="Times New Roman" w:hint="eastAsia"/>
          <w:szCs w:val="21"/>
        </w:rPr>
        <w:t>I</w:t>
      </w:r>
      <w:r w:rsidR="000B7A7E" w:rsidRPr="00D74DDA">
        <w:rPr>
          <w:rFonts w:ascii="Times New Roman" w:eastAsia="黑体" w:hAnsi="Times New Roman" w:cs="Times New Roman"/>
          <w:szCs w:val="21"/>
        </w:rPr>
        <w:t>nverted OSC</w:t>
      </w:r>
      <w:r w:rsidR="00843789" w:rsidRPr="00D74DDA">
        <w:rPr>
          <w:rFonts w:ascii="Times New Roman" w:eastAsia="黑体" w:hAnsi="Times New Roman" w:cs="Times New Roman"/>
          <w:szCs w:val="21"/>
        </w:rPr>
        <w:t>s of ITO/</w:t>
      </w:r>
      <w:proofErr w:type="spellStart"/>
      <w:r w:rsidR="00843789" w:rsidRPr="00D74DDA">
        <w:rPr>
          <w:rFonts w:ascii="Times New Roman" w:eastAsia="黑体" w:hAnsi="Times New Roman" w:cs="Times New Roman"/>
          <w:szCs w:val="21"/>
        </w:rPr>
        <w:t>ZnO</w:t>
      </w:r>
      <w:proofErr w:type="spellEnd"/>
      <w:r w:rsidR="00843789" w:rsidRPr="00D74DDA">
        <w:rPr>
          <w:rFonts w:ascii="Times New Roman" w:eastAsia="黑体" w:hAnsi="Times New Roman" w:cs="Times New Roman"/>
          <w:szCs w:val="21"/>
        </w:rPr>
        <w:t>/active layer/</w:t>
      </w:r>
      <w:proofErr w:type="spellStart"/>
      <w:r w:rsidR="00843789" w:rsidRPr="00D74DDA">
        <w:rPr>
          <w:rFonts w:ascii="Times New Roman" w:eastAsia="黑体" w:hAnsi="Times New Roman" w:cs="Times New Roman"/>
          <w:szCs w:val="21"/>
        </w:rPr>
        <w:t>MoO</w:t>
      </w:r>
      <w:r w:rsidR="00843789" w:rsidRPr="00D74DDA">
        <w:rPr>
          <w:rFonts w:ascii="Times New Roman" w:eastAsia="黑体" w:hAnsi="Times New Roman" w:cs="Times New Roman"/>
          <w:szCs w:val="21"/>
          <w:vertAlign w:val="subscript"/>
        </w:rPr>
        <w:t>x</w:t>
      </w:r>
      <w:proofErr w:type="spellEnd"/>
      <w:r w:rsidR="00843789" w:rsidRPr="00D74DDA">
        <w:rPr>
          <w:rFonts w:ascii="Times New Roman" w:eastAsia="黑体" w:hAnsi="Times New Roman" w:cs="Times New Roman"/>
          <w:szCs w:val="21"/>
        </w:rPr>
        <w:t>/Ag</w:t>
      </w:r>
      <w:r w:rsidR="000B7A7E" w:rsidRPr="00D74DDA">
        <w:rPr>
          <w:rFonts w:ascii="Times New Roman" w:eastAsia="黑体" w:hAnsi="Times New Roman" w:cs="Times New Roman"/>
          <w:szCs w:val="21"/>
        </w:rPr>
        <w:t xml:space="preserve"> were adopted </w:t>
      </w:r>
      <w:r w:rsidR="00843789" w:rsidRPr="00D74DDA">
        <w:rPr>
          <w:rFonts w:ascii="Times New Roman" w:eastAsia="黑体" w:hAnsi="Times New Roman" w:cs="Times New Roman"/>
          <w:szCs w:val="21"/>
        </w:rPr>
        <w:t xml:space="preserve">for the </w:t>
      </w:r>
      <w:r w:rsidR="000B7A7E" w:rsidRPr="00D74DDA">
        <w:rPr>
          <w:rFonts w:ascii="Times New Roman" w:eastAsia="黑体" w:hAnsi="Times New Roman" w:cs="Times New Roman"/>
          <w:szCs w:val="21"/>
        </w:rPr>
        <w:t>photo</w:t>
      </w:r>
      <w:r w:rsidR="00843789" w:rsidRPr="00D74DDA">
        <w:rPr>
          <w:rFonts w:ascii="Times New Roman" w:eastAsia="黑体" w:hAnsi="Times New Roman" w:cs="Times New Roman"/>
          <w:szCs w:val="21"/>
        </w:rPr>
        <w:t>-</w:t>
      </w:r>
      <w:r w:rsidR="000B7A7E" w:rsidRPr="00D74DDA">
        <w:rPr>
          <w:rFonts w:ascii="Times New Roman" w:eastAsia="黑体" w:hAnsi="Times New Roman" w:cs="Times New Roman"/>
          <w:szCs w:val="21"/>
        </w:rPr>
        <w:t xml:space="preserve">stability </w:t>
      </w:r>
      <w:r w:rsidR="00B177EB" w:rsidRPr="00D74DDA">
        <w:rPr>
          <w:rFonts w:ascii="Times New Roman" w:eastAsia="黑体" w:hAnsi="Times New Roman" w:cs="Times New Roman"/>
          <w:szCs w:val="21"/>
        </w:rPr>
        <w:t>test</w:t>
      </w:r>
      <w:r w:rsidR="000B7A7E" w:rsidRPr="00D74DDA">
        <w:rPr>
          <w:rFonts w:ascii="Times New Roman" w:eastAsia="黑体" w:hAnsi="Times New Roman" w:cs="Times New Roman"/>
          <w:szCs w:val="21"/>
        </w:rPr>
        <w:t>, so that</w:t>
      </w:r>
      <w:r w:rsidR="005E1228" w:rsidRPr="00D74DDA">
        <w:rPr>
          <w:rFonts w:ascii="Times New Roman" w:eastAsia="黑体" w:hAnsi="Times New Roman" w:cs="Times New Roman"/>
          <w:szCs w:val="21"/>
        </w:rPr>
        <w:t xml:space="preserve"> </w:t>
      </w:r>
      <w:r w:rsidR="000B7A7E" w:rsidRPr="00D74DDA">
        <w:rPr>
          <w:rFonts w:ascii="Times New Roman" w:eastAsia="黑体" w:hAnsi="Times New Roman" w:cs="Times New Roman"/>
          <w:szCs w:val="21"/>
        </w:rPr>
        <w:t xml:space="preserve">negative </w:t>
      </w:r>
      <w:r w:rsidR="005E1228" w:rsidRPr="00D74DDA">
        <w:rPr>
          <w:rFonts w:ascii="Times New Roman" w:eastAsia="黑体" w:hAnsi="Times New Roman" w:cs="Times New Roman"/>
          <w:szCs w:val="21"/>
        </w:rPr>
        <w:t xml:space="preserve">effect of organic interlayers </w:t>
      </w:r>
      <w:r w:rsidR="00B177EB" w:rsidRPr="00D74DDA">
        <w:rPr>
          <w:rFonts w:ascii="Times New Roman" w:eastAsia="黑体" w:hAnsi="Times New Roman" w:cs="Times New Roman"/>
          <w:szCs w:val="21"/>
        </w:rPr>
        <w:t>on device stability would</w:t>
      </w:r>
      <w:r w:rsidR="000B7A7E" w:rsidRPr="00D74DDA">
        <w:rPr>
          <w:rFonts w:ascii="Times New Roman" w:eastAsia="黑体" w:hAnsi="Times New Roman" w:cs="Times New Roman"/>
          <w:szCs w:val="21"/>
        </w:rPr>
        <w:t xml:space="preserve"> be </w:t>
      </w:r>
      <w:r w:rsidR="00B177EB" w:rsidRPr="00D74DDA">
        <w:rPr>
          <w:rFonts w:ascii="Times New Roman" w:eastAsia="黑体" w:hAnsi="Times New Roman" w:cs="Times New Roman"/>
          <w:szCs w:val="21"/>
        </w:rPr>
        <w:t>minimized</w:t>
      </w:r>
      <w:r w:rsidR="00BC6C08" w:rsidRPr="00D74DDA">
        <w:rPr>
          <w:rFonts w:ascii="Times New Roman" w:eastAsia="黑体" w:hAnsi="Times New Roman" w:cs="Times New Roman"/>
          <w:szCs w:val="21"/>
        </w:rPr>
        <w:fldChar w:fldCharType="begin">
          <w:fldData xml:space="preserve">PEVuZE5vdGU+PENpdGU+PEF1dGhvcj5YaWFvPC9BdXRob3I+PFllYXI+MjAxOTwvWWVhcj48UmVj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</w:fldData>
        </w:fldChar>
      </w:r>
      <w:r w:rsidR="001F43D1" w:rsidRPr="00D74DDA">
        <w:rPr>
          <w:rFonts w:ascii="Times New Roman" w:eastAsia="黑体" w:hAnsi="Times New Roman" w:cs="Times New Roman"/>
          <w:szCs w:val="21"/>
        </w:rPr>
        <w:instrText xml:space="preserve"> ADDIN EN.CITE </w:instrText>
      </w:r>
      <w:r w:rsidR="001F43D1" w:rsidRPr="00D74DDA">
        <w:rPr>
          <w:rFonts w:ascii="Times New Roman" w:eastAsia="黑体" w:hAnsi="Times New Roman" w:cs="Times New Roman"/>
          <w:szCs w:val="21"/>
        </w:rPr>
        <w:fldChar w:fldCharType="begin">
          <w:fldData xml:space="preserve">PEVuZE5vdGU+PENpdGU+PEF1dGhvcj5YaWFvPC9BdXRob3I+PFllYXI+MjAxOTwvWWVhcj48UmVj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</w:fldData>
        </w:fldChar>
      </w:r>
      <w:r w:rsidR="001F43D1" w:rsidRPr="00D74DDA">
        <w:rPr>
          <w:rFonts w:ascii="Times New Roman" w:eastAsia="黑体" w:hAnsi="Times New Roman" w:cs="Times New Roman"/>
          <w:szCs w:val="21"/>
        </w:rPr>
        <w:instrText xml:space="preserve"> ADDIN EN.CITE.DATA </w:instrText>
      </w:r>
      <w:r w:rsidR="001F43D1" w:rsidRPr="00D74DDA">
        <w:rPr>
          <w:rFonts w:ascii="Times New Roman" w:eastAsia="黑体" w:hAnsi="Times New Roman" w:cs="Times New Roman"/>
          <w:szCs w:val="21"/>
        </w:rPr>
      </w:r>
      <w:r w:rsidR="001F43D1" w:rsidRPr="00D74DDA">
        <w:rPr>
          <w:rFonts w:ascii="Times New Roman" w:eastAsia="黑体" w:hAnsi="Times New Roman" w:cs="Times New Roman"/>
          <w:szCs w:val="21"/>
        </w:rPr>
        <w:fldChar w:fldCharType="end"/>
      </w:r>
      <w:r w:rsidR="00BC6C08" w:rsidRPr="00D74DDA">
        <w:rPr>
          <w:rFonts w:ascii="Times New Roman" w:eastAsia="黑体" w:hAnsi="Times New Roman" w:cs="Times New Roman"/>
          <w:szCs w:val="21"/>
        </w:rPr>
      </w:r>
      <w:r w:rsidR="00BC6C08" w:rsidRPr="00D74DDA">
        <w:rPr>
          <w:rFonts w:ascii="Times New Roman" w:eastAsia="黑体" w:hAnsi="Times New Roman" w:cs="Times New Roman"/>
          <w:szCs w:val="21"/>
        </w:rPr>
        <w:fldChar w:fldCharType="separate"/>
      </w:r>
      <w:r w:rsidR="001F43D1" w:rsidRPr="00D74DDA">
        <w:rPr>
          <w:rFonts w:ascii="Times New Roman" w:eastAsia="黑体" w:hAnsi="Times New Roman" w:cs="Times New Roman"/>
          <w:noProof/>
          <w:szCs w:val="21"/>
          <w:vertAlign w:val="superscript"/>
        </w:rPr>
        <w:t>50,51</w:t>
      </w:r>
      <w:r w:rsidR="00BC6C08" w:rsidRPr="00D74DDA">
        <w:rPr>
          <w:rFonts w:ascii="Times New Roman" w:eastAsia="黑体" w:hAnsi="Times New Roman" w:cs="Times New Roman"/>
          <w:szCs w:val="21"/>
        </w:rPr>
        <w:fldChar w:fldCharType="end"/>
      </w:r>
      <w:r w:rsidR="009E065B" w:rsidRPr="00D74DDA">
        <w:rPr>
          <w:rFonts w:ascii="Times New Roman" w:eastAsia="黑体" w:hAnsi="Times New Roman" w:cs="Times New Roman"/>
          <w:szCs w:val="21"/>
        </w:rPr>
        <w:t>.</w:t>
      </w:r>
      <w:r w:rsidR="002504A8" w:rsidRPr="00D74DDA">
        <w:rPr>
          <w:rFonts w:ascii="Times New Roman" w:eastAsia="黑体" w:hAnsi="Times New Roman" w:cs="Times New Roman"/>
          <w:szCs w:val="21"/>
        </w:rPr>
        <w:t xml:space="preserve"> </w:t>
      </w:r>
      <w:r w:rsidR="007A5A91" w:rsidRPr="00D74DDA">
        <w:rPr>
          <w:rFonts w:ascii="Times New Roman" w:eastAsia="黑体" w:hAnsi="Times New Roman" w:cs="Times New Roman"/>
          <w:szCs w:val="21"/>
        </w:rPr>
        <w:t>Fig</w:t>
      </w:r>
      <w:r w:rsidR="00182D72" w:rsidRPr="00D74DDA">
        <w:rPr>
          <w:rFonts w:ascii="Times New Roman" w:eastAsia="黑体" w:hAnsi="Times New Roman" w:cs="Times New Roman"/>
          <w:szCs w:val="21"/>
        </w:rPr>
        <w:t>.</w:t>
      </w:r>
      <w:r w:rsidR="007A5A91" w:rsidRPr="00D74DDA">
        <w:rPr>
          <w:rFonts w:ascii="Times New Roman" w:eastAsia="黑体" w:hAnsi="Times New Roman" w:cs="Times New Roman"/>
          <w:szCs w:val="21"/>
        </w:rPr>
        <w:t xml:space="preserve"> </w:t>
      </w:r>
      <w:r w:rsidR="00F20029" w:rsidRPr="00D74DDA">
        <w:rPr>
          <w:rFonts w:ascii="Times New Roman" w:eastAsia="黑体" w:hAnsi="Times New Roman" w:cs="Times New Roman"/>
          <w:szCs w:val="21"/>
        </w:rPr>
        <w:t>4</w:t>
      </w:r>
      <w:r w:rsidR="00962584" w:rsidRPr="00D74DDA">
        <w:rPr>
          <w:rFonts w:ascii="Times New Roman" w:eastAsia="黑体" w:hAnsi="Times New Roman" w:cs="Times New Roman"/>
          <w:szCs w:val="21"/>
        </w:rPr>
        <w:t>b</w:t>
      </w:r>
      <w:r w:rsidR="007A5A91" w:rsidRPr="00D74DDA">
        <w:rPr>
          <w:rFonts w:ascii="Times New Roman" w:eastAsia="黑体" w:hAnsi="Times New Roman" w:cs="Times New Roman"/>
          <w:szCs w:val="21"/>
        </w:rPr>
        <w:t xml:space="preserve"> depict</w:t>
      </w:r>
      <w:r w:rsidR="00B177EB" w:rsidRPr="00D74DDA">
        <w:rPr>
          <w:rFonts w:ascii="Times New Roman" w:eastAsia="黑体" w:hAnsi="Times New Roman" w:cs="Times New Roman"/>
          <w:szCs w:val="21"/>
        </w:rPr>
        <w:t>s</w:t>
      </w:r>
      <w:r w:rsidR="007A5A91" w:rsidRPr="00D74DDA">
        <w:rPr>
          <w:rFonts w:ascii="Times New Roman" w:eastAsia="黑体" w:hAnsi="Times New Roman" w:cs="Times New Roman"/>
          <w:szCs w:val="21"/>
        </w:rPr>
        <w:t xml:space="preserve"> the change in photovoltaic parameters of devices under continuous </w:t>
      </w:r>
      <w:r w:rsidR="00A402B5" w:rsidRPr="00D74DDA">
        <w:rPr>
          <w:rFonts w:ascii="Times New Roman" w:eastAsia="黑体" w:hAnsi="Times New Roman" w:cs="Times New Roman"/>
          <w:szCs w:val="21"/>
        </w:rPr>
        <w:t xml:space="preserve">one-sun-equivalent </w:t>
      </w:r>
      <w:r w:rsidR="007A5A91" w:rsidRPr="00D74DDA">
        <w:rPr>
          <w:rFonts w:ascii="Times New Roman" w:eastAsia="黑体" w:hAnsi="Times New Roman" w:cs="Times New Roman"/>
          <w:szCs w:val="21"/>
        </w:rPr>
        <w:t>illumination</w:t>
      </w:r>
      <w:r w:rsidR="00843789" w:rsidRPr="00D74DDA">
        <w:rPr>
          <w:rFonts w:ascii="Times New Roman" w:eastAsia="黑体" w:hAnsi="Times New Roman" w:cs="Times New Roman"/>
          <w:szCs w:val="21"/>
        </w:rPr>
        <w:t xml:space="preserve"> in nitrogen atmosphere</w:t>
      </w:r>
      <w:r w:rsidR="007A5A91" w:rsidRPr="00D74DDA">
        <w:rPr>
          <w:rFonts w:ascii="Times New Roman" w:eastAsia="黑体" w:hAnsi="Times New Roman" w:cs="Times New Roman"/>
          <w:szCs w:val="21"/>
        </w:rPr>
        <w:t>.</w:t>
      </w:r>
      <w:r w:rsidR="00A402B5" w:rsidRPr="00D74DDA">
        <w:rPr>
          <w:rFonts w:ascii="Times New Roman" w:eastAsia="黑体" w:hAnsi="Times New Roman" w:cs="Times New Roman"/>
          <w:szCs w:val="21"/>
        </w:rPr>
        <w:t xml:space="preserve"> </w:t>
      </w:r>
      <w:r w:rsidR="00843789" w:rsidRPr="00D74DDA">
        <w:rPr>
          <w:rFonts w:ascii="Times New Roman" w:eastAsia="黑体" w:hAnsi="Times New Roman" w:cs="Times New Roman"/>
          <w:szCs w:val="21"/>
        </w:rPr>
        <w:t>It is notable that a</w:t>
      </w:r>
      <w:r w:rsidR="00A402B5" w:rsidRPr="00D74DDA">
        <w:rPr>
          <w:rFonts w:ascii="Times New Roman" w:eastAsia="黑体" w:hAnsi="Times New Roman" w:cs="Times New Roman"/>
          <w:szCs w:val="21"/>
        </w:rPr>
        <w:t xml:space="preserve">fter 200-hour </w:t>
      </w:r>
      <w:r w:rsidR="00843789" w:rsidRPr="00D74DDA">
        <w:rPr>
          <w:rFonts w:ascii="Times New Roman" w:eastAsia="黑体" w:hAnsi="Times New Roman" w:cs="Times New Roman"/>
          <w:szCs w:val="21"/>
        </w:rPr>
        <w:t>photo-</w:t>
      </w:r>
      <w:r w:rsidR="00A402B5" w:rsidRPr="00D74DDA">
        <w:rPr>
          <w:rFonts w:ascii="Times New Roman" w:eastAsia="黑体" w:hAnsi="Times New Roman" w:cs="Times New Roman"/>
          <w:szCs w:val="21"/>
        </w:rPr>
        <w:t xml:space="preserve">aging </w:t>
      </w:r>
      <w:r w:rsidR="00843789" w:rsidRPr="00D74DDA">
        <w:rPr>
          <w:rFonts w:ascii="Times New Roman" w:eastAsia="黑体" w:hAnsi="Times New Roman" w:cs="Times New Roman"/>
          <w:szCs w:val="21"/>
        </w:rPr>
        <w:t xml:space="preserve">OSCs </w:t>
      </w:r>
      <w:r w:rsidR="00201274" w:rsidRPr="00D74DDA">
        <w:rPr>
          <w:rFonts w:ascii="Times New Roman" w:eastAsia="黑体" w:hAnsi="Times New Roman" w:cs="Times New Roman"/>
          <w:szCs w:val="21"/>
        </w:rPr>
        <w:t xml:space="preserve">based on all the acceptors </w:t>
      </w:r>
      <w:r w:rsidR="00A402B5" w:rsidRPr="00D74DDA">
        <w:rPr>
          <w:rFonts w:ascii="Times New Roman" w:eastAsia="黑体" w:hAnsi="Times New Roman" w:cs="Times New Roman"/>
          <w:szCs w:val="21"/>
        </w:rPr>
        <w:t>maintain</w:t>
      </w:r>
      <w:r w:rsidR="007826FE" w:rsidRPr="00D74DDA">
        <w:rPr>
          <w:rFonts w:ascii="Times New Roman" w:eastAsia="黑体" w:hAnsi="Times New Roman" w:cs="Times New Roman"/>
          <w:szCs w:val="21"/>
        </w:rPr>
        <w:t>ed</w:t>
      </w:r>
      <w:r w:rsidR="00A402B5" w:rsidRPr="00D74DDA">
        <w:rPr>
          <w:rFonts w:ascii="Times New Roman" w:eastAsia="黑体" w:hAnsi="Times New Roman" w:cs="Times New Roman"/>
          <w:szCs w:val="21"/>
        </w:rPr>
        <w:t xml:space="preserve"> over 80% of their initial efficiencies</w:t>
      </w:r>
      <w:r w:rsidR="008C3E30" w:rsidRPr="00D74DDA">
        <w:rPr>
          <w:rFonts w:ascii="Times New Roman" w:eastAsia="黑体" w:hAnsi="Times New Roman" w:cs="Times New Roman"/>
          <w:szCs w:val="21"/>
        </w:rPr>
        <w:t>.</w:t>
      </w:r>
    </w:p>
    <w:p w14:paraId="6BE1930B" w14:textId="6C8EFAC4" w:rsidR="00F364A6" w:rsidRPr="00D74DDA" w:rsidRDefault="008C3E30" w:rsidP="00EB1D48">
      <w:pPr>
        <w:spacing w:line="360" w:lineRule="auto"/>
        <w:rPr>
          <w:rFonts w:ascii="Times New Roman" w:eastAsia="黑体" w:hAnsi="Times New Roman" w:cs="Times New Roman"/>
          <w:b/>
          <w:bCs/>
          <w:noProof/>
          <w:szCs w:val="21"/>
        </w:rPr>
      </w:pPr>
      <w:r w:rsidRPr="00D74DDA">
        <w:rPr>
          <w:rFonts w:ascii="Times New Roman" w:eastAsia="黑体" w:hAnsi="Times New Roman" w:cs="Times New Roman"/>
          <w:szCs w:val="21"/>
        </w:rPr>
        <w:lastRenderedPageBreak/>
        <w:t xml:space="preserve"> </w:t>
      </w:r>
      <w:r w:rsidR="00F364A6" w:rsidRPr="00D74DDA">
        <w:rPr>
          <w:rFonts w:ascii="Times New Roman" w:eastAsia="黑体" w:hAnsi="Times New Roman" w:cs="Times New Roman"/>
          <w:noProof/>
          <w:szCs w:val="21"/>
        </w:rPr>
        <w:drawing>
          <wp:inline distT="0" distB="0" distL="0" distR="0" wp14:anchorId="3DFE6081" wp14:editId="038A5337">
            <wp:extent cx="5220000" cy="2586783"/>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000" cy="2586783"/>
                    </a:xfrm>
                    <a:prstGeom prst="rect">
                      <a:avLst/>
                    </a:prstGeom>
                    <a:noFill/>
                  </pic:spPr>
                </pic:pic>
              </a:graphicData>
            </a:graphic>
          </wp:inline>
        </w:drawing>
      </w:r>
    </w:p>
    <w:p w14:paraId="506C8355" w14:textId="26D68856" w:rsidR="00EB1D48" w:rsidRPr="004E1E3B" w:rsidRDefault="00EB1D48" w:rsidP="00EB1D48">
      <w:pPr>
        <w:spacing w:line="360" w:lineRule="auto"/>
        <w:rPr>
          <w:rFonts w:ascii="Times New Roman" w:eastAsia="黑体" w:hAnsi="Times New Roman" w:cs="Times New Roman"/>
          <w:sz w:val="18"/>
          <w:szCs w:val="18"/>
        </w:rPr>
      </w:pPr>
      <w:r w:rsidRPr="004E1E3B">
        <w:rPr>
          <w:rFonts w:ascii="Times New Roman" w:eastAsia="黑体" w:hAnsi="Times New Roman" w:cs="Times New Roman"/>
          <w:b/>
          <w:bCs/>
          <w:sz w:val="18"/>
          <w:szCs w:val="18"/>
        </w:rPr>
        <w:t xml:space="preserve">Fig. 4. </w:t>
      </w:r>
      <w:r w:rsidRPr="004E1E3B">
        <w:rPr>
          <w:rFonts w:ascii="Times New Roman" w:eastAsia="黑体" w:hAnsi="Times New Roman" w:cs="Times New Roman" w:hint="eastAsia"/>
          <w:b/>
          <w:bCs/>
          <w:sz w:val="18"/>
          <w:szCs w:val="18"/>
        </w:rPr>
        <w:t>Thermal</w:t>
      </w:r>
      <w:r w:rsidRPr="004E1E3B">
        <w:rPr>
          <w:rFonts w:ascii="Times New Roman" w:eastAsia="黑体" w:hAnsi="Times New Roman" w:cs="Times New Roman"/>
          <w:b/>
          <w:bCs/>
          <w:sz w:val="18"/>
          <w:szCs w:val="18"/>
        </w:rPr>
        <w:t xml:space="preserve"> stability and photo-stability of OSCs. </w:t>
      </w:r>
      <w:proofErr w:type="gramStart"/>
      <w:r w:rsidR="00C4250D" w:rsidRPr="004E1E3B">
        <w:rPr>
          <w:rFonts w:ascii="Times New Roman" w:eastAsia="黑体" w:hAnsi="Times New Roman" w:cs="Times New Roman"/>
          <w:b/>
          <w:bCs/>
          <w:color w:val="000000" w:themeColor="text1"/>
          <w:sz w:val="18"/>
          <w:szCs w:val="18"/>
        </w:rPr>
        <w:t>a</w:t>
      </w:r>
      <w:proofErr w:type="gramEnd"/>
      <w:r w:rsidR="00C4250D" w:rsidRPr="004E1E3B">
        <w:rPr>
          <w:rFonts w:ascii="Times New Roman" w:eastAsia="黑体" w:hAnsi="Times New Roman" w:cs="Times New Roman"/>
          <w:color w:val="000000" w:themeColor="text1"/>
          <w:sz w:val="18"/>
          <w:szCs w:val="18"/>
        </w:rPr>
        <w:t xml:space="preserve"> AFM height images of blend films processed under optimal condition or 150 ℃ heat stress for 180 min, </w:t>
      </w:r>
      <w:r w:rsidR="00C4250D" w:rsidRPr="004E1E3B">
        <w:rPr>
          <w:rFonts w:ascii="Times New Roman" w:eastAsia="黑体" w:hAnsi="Times New Roman" w:cs="Times New Roman"/>
          <w:b/>
          <w:bCs/>
          <w:color w:val="000000" w:themeColor="text1"/>
          <w:sz w:val="18"/>
          <w:szCs w:val="18"/>
        </w:rPr>
        <w:t>b</w:t>
      </w:r>
      <w:r w:rsidR="00C4250D" w:rsidRPr="004E1E3B">
        <w:rPr>
          <w:rFonts w:ascii="Times New Roman" w:eastAsia="黑体" w:hAnsi="Times New Roman" w:cs="Times New Roman"/>
          <w:color w:val="000000" w:themeColor="text1"/>
          <w:sz w:val="18"/>
          <w:szCs w:val="18"/>
        </w:rPr>
        <w:t xml:space="preserve"> the change in</w:t>
      </w:r>
      <w:r w:rsidR="00C4250D" w:rsidRPr="004E1E3B">
        <w:rPr>
          <w:rFonts w:ascii="Times New Roman" w:eastAsia="黑体" w:hAnsi="Times New Roman" w:cs="Times New Roman"/>
          <w:b/>
          <w:bCs/>
          <w:color w:val="000000" w:themeColor="text1"/>
          <w:sz w:val="18"/>
          <w:szCs w:val="18"/>
        </w:rPr>
        <w:t xml:space="preserve"> </w:t>
      </w:r>
      <w:proofErr w:type="spellStart"/>
      <w:r w:rsidR="00C4250D" w:rsidRPr="004E1E3B">
        <w:rPr>
          <w:rFonts w:ascii="Times New Roman" w:eastAsia="黑体" w:hAnsi="Times New Roman" w:cs="Times New Roman"/>
          <w:i/>
          <w:iCs/>
          <w:color w:val="000000" w:themeColor="text1"/>
          <w:sz w:val="18"/>
          <w:szCs w:val="18"/>
        </w:rPr>
        <w:t>J</w:t>
      </w:r>
      <w:r w:rsidR="00C4250D" w:rsidRPr="004E1E3B">
        <w:rPr>
          <w:rFonts w:ascii="Times New Roman" w:eastAsia="黑体" w:hAnsi="Times New Roman" w:cs="Times New Roman"/>
          <w:color w:val="000000" w:themeColor="text1"/>
          <w:sz w:val="18"/>
          <w:szCs w:val="18"/>
          <w:vertAlign w:val="subscript"/>
        </w:rPr>
        <w:t>sc</w:t>
      </w:r>
      <w:proofErr w:type="spellEnd"/>
      <w:r w:rsidR="00C4250D" w:rsidRPr="004E1E3B">
        <w:rPr>
          <w:rFonts w:ascii="Times New Roman" w:eastAsia="黑体" w:hAnsi="Times New Roman" w:cs="Times New Roman"/>
          <w:color w:val="000000" w:themeColor="text1"/>
          <w:sz w:val="18"/>
          <w:szCs w:val="18"/>
        </w:rPr>
        <w:t xml:space="preserve">, </w:t>
      </w:r>
      <w:proofErr w:type="spellStart"/>
      <w:r w:rsidR="00C4250D" w:rsidRPr="004E1E3B">
        <w:rPr>
          <w:rFonts w:ascii="Times New Roman" w:eastAsia="黑体" w:hAnsi="Times New Roman" w:cs="Times New Roman"/>
          <w:i/>
          <w:iCs/>
          <w:color w:val="000000" w:themeColor="text1"/>
          <w:sz w:val="18"/>
          <w:szCs w:val="18"/>
        </w:rPr>
        <w:t>V</w:t>
      </w:r>
      <w:r w:rsidR="00C4250D" w:rsidRPr="004E1E3B">
        <w:rPr>
          <w:rFonts w:ascii="Times New Roman" w:eastAsia="黑体" w:hAnsi="Times New Roman" w:cs="Times New Roman"/>
          <w:i/>
          <w:iCs/>
          <w:color w:val="000000" w:themeColor="text1"/>
          <w:sz w:val="18"/>
          <w:szCs w:val="18"/>
          <w:vertAlign w:val="subscript"/>
        </w:rPr>
        <w:t>o</w:t>
      </w:r>
      <w:r w:rsidR="00C4250D" w:rsidRPr="004E1E3B">
        <w:rPr>
          <w:rFonts w:ascii="Times New Roman" w:eastAsia="黑体" w:hAnsi="Times New Roman" w:cs="Times New Roman"/>
          <w:color w:val="000000" w:themeColor="text1"/>
          <w:sz w:val="18"/>
          <w:szCs w:val="18"/>
          <w:vertAlign w:val="subscript"/>
        </w:rPr>
        <w:t>c</w:t>
      </w:r>
      <w:proofErr w:type="spellEnd"/>
      <w:r w:rsidR="00C4250D" w:rsidRPr="004E1E3B">
        <w:rPr>
          <w:rFonts w:ascii="Times New Roman" w:eastAsia="黑体" w:hAnsi="Times New Roman" w:cs="Times New Roman"/>
          <w:color w:val="000000" w:themeColor="text1"/>
          <w:sz w:val="18"/>
          <w:szCs w:val="18"/>
        </w:rPr>
        <w:t>, FF and</w:t>
      </w:r>
      <w:r w:rsidR="00C4250D" w:rsidRPr="004E1E3B">
        <w:rPr>
          <w:rFonts w:ascii="Times New Roman" w:eastAsia="黑体" w:hAnsi="Times New Roman" w:cs="Times New Roman"/>
          <w:b/>
          <w:bCs/>
          <w:color w:val="000000" w:themeColor="text1"/>
          <w:sz w:val="18"/>
          <w:szCs w:val="18"/>
        </w:rPr>
        <w:t xml:space="preserve"> </w:t>
      </w:r>
      <w:r w:rsidR="00C4250D" w:rsidRPr="004E1E3B">
        <w:rPr>
          <w:rFonts w:ascii="Times New Roman" w:eastAsia="黑体" w:hAnsi="Times New Roman" w:cs="Times New Roman"/>
          <w:color w:val="000000" w:themeColor="text1"/>
          <w:sz w:val="18"/>
          <w:szCs w:val="18"/>
        </w:rPr>
        <w:t xml:space="preserve">PCE of OSCs under continuous illumination in a dry nitrogen atmosphere, </w:t>
      </w:r>
      <w:r w:rsidR="00C4250D" w:rsidRPr="004E1E3B">
        <w:rPr>
          <w:rFonts w:ascii="Times New Roman" w:eastAsia="黑体" w:hAnsi="Times New Roman" w:cs="Times New Roman"/>
          <w:b/>
          <w:bCs/>
          <w:color w:val="000000" w:themeColor="text1"/>
          <w:sz w:val="18"/>
          <w:szCs w:val="18"/>
        </w:rPr>
        <w:t>c</w:t>
      </w:r>
      <w:r w:rsidR="00C4250D" w:rsidRPr="004E1E3B">
        <w:rPr>
          <w:rFonts w:ascii="Times New Roman" w:eastAsia="黑体" w:hAnsi="Times New Roman" w:cs="Times New Roman"/>
          <w:color w:val="000000" w:themeColor="text1"/>
          <w:sz w:val="18"/>
          <w:szCs w:val="18"/>
        </w:rPr>
        <w:t xml:space="preserve"> PCE in the course of 1000 hours light exposure in N</w:t>
      </w:r>
      <w:r w:rsidR="00C4250D" w:rsidRPr="004E1E3B">
        <w:rPr>
          <w:rFonts w:ascii="Times New Roman" w:eastAsia="黑体" w:hAnsi="Times New Roman" w:cs="Times New Roman"/>
          <w:color w:val="000000" w:themeColor="text1"/>
          <w:sz w:val="18"/>
          <w:szCs w:val="18"/>
          <w:vertAlign w:val="subscript"/>
        </w:rPr>
        <w:t>2</w:t>
      </w:r>
      <w:r w:rsidR="00C4250D" w:rsidRPr="004E1E3B">
        <w:rPr>
          <w:rFonts w:ascii="Times New Roman" w:eastAsia="黑体" w:hAnsi="Times New Roman" w:cs="Times New Roman"/>
          <w:color w:val="000000" w:themeColor="text1"/>
          <w:sz w:val="18"/>
          <w:szCs w:val="18"/>
        </w:rPr>
        <w:t xml:space="preserve"> atmosphere of PBDB-T: OY3, </w:t>
      </w:r>
      <w:r w:rsidR="00C4250D" w:rsidRPr="004E1E3B">
        <w:rPr>
          <w:rFonts w:ascii="Times New Roman" w:eastAsia="黑体" w:hAnsi="Times New Roman" w:cs="Times New Roman"/>
          <w:b/>
          <w:bCs/>
          <w:color w:val="000000" w:themeColor="text1"/>
          <w:sz w:val="18"/>
          <w:szCs w:val="18"/>
        </w:rPr>
        <w:t>d</w:t>
      </w:r>
      <w:r w:rsidR="00C4250D" w:rsidRPr="004E1E3B">
        <w:rPr>
          <w:rFonts w:ascii="Times New Roman" w:eastAsia="等线 Light" w:hAnsi="Times New Roman" w:cs="Times New Roman"/>
          <w:color w:val="000000" w:themeColor="text1"/>
          <w:sz w:val="18"/>
          <w:szCs w:val="18"/>
        </w:rPr>
        <w:t xml:space="preserve"> </w:t>
      </w:r>
      <w:r w:rsidR="00C4250D" w:rsidRPr="004E1E3B">
        <w:rPr>
          <w:rFonts w:ascii="Times New Roman" w:eastAsia="黑体" w:hAnsi="Times New Roman" w:cs="Times New Roman"/>
          <w:color w:val="000000" w:themeColor="text1"/>
          <w:sz w:val="18"/>
          <w:szCs w:val="18"/>
        </w:rPr>
        <w:t>PCEs and photo-stabilities of OSCs from previous studies and this work.</w:t>
      </w:r>
      <w:r w:rsidR="00C4250D" w:rsidRPr="004E1E3B">
        <w:rPr>
          <w:rFonts w:ascii="Times New Roman" w:hAnsi="Times New Roman" w:cs="Times New Roman"/>
          <w:color w:val="000000" w:themeColor="text1"/>
          <w:sz w:val="18"/>
          <w:szCs w:val="18"/>
        </w:rPr>
        <w:t xml:space="preserve"> All the light-degradation data were achieved by over 10 devices, while the error bars correspond to the standard deviation.</w:t>
      </w:r>
    </w:p>
    <w:p w14:paraId="37332156" w14:textId="77777777" w:rsidR="00EB1D48" w:rsidRPr="00D74DDA" w:rsidRDefault="00EB1D48" w:rsidP="00EB1D48">
      <w:pPr>
        <w:spacing w:line="360" w:lineRule="auto"/>
        <w:rPr>
          <w:rFonts w:ascii="Times New Roman" w:eastAsia="黑体" w:hAnsi="Times New Roman" w:cs="Times New Roman"/>
          <w:szCs w:val="21"/>
        </w:rPr>
      </w:pPr>
    </w:p>
    <w:p w14:paraId="0EE516EB" w14:textId="3935FE66" w:rsidR="00705F25" w:rsidRPr="00D74DDA" w:rsidRDefault="00843789" w:rsidP="0033358C">
      <w:pPr>
        <w:spacing w:line="360" w:lineRule="auto"/>
        <w:ind w:firstLineChars="200" w:firstLine="420"/>
        <w:rPr>
          <w:rFonts w:ascii="Times New Roman" w:eastAsia="黑体" w:hAnsi="Times New Roman" w:cs="Times New Roman"/>
          <w:szCs w:val="21"/>
        </w:rPr>
      </w:pPr>
      <w:r w:rsidRPr="00D74DDA">
        <w:rPr>
          <w:rFonts w:ascii="Times New Roman" w:eastAsia="黑体" w:hAnsi="Times New Roman" w:cs="Times New Roman"/>
          <w:szCs w:val="21"/>
        </w:rPr>
        <w:t xml:space="preserve">OSCs based on </w:t>
      </w:r>
      <w:r w:rsidR="001B4B32" w:rsidRPr="00D74DDA">
        <w:rPr>
          <w:rFonts w:ascii="Times New Roman" w:eastAsia="黑体" w:hAnsi="Times New Roman" w:cs="Times New Roman"/>
          <w:szCs w:val="21"/>
        </w:rPr>
        <w:t>OY1</w:t>
      </w:r>
      <w:r w:rsidR="001C59D6" w:rsidRPr="00D74DDA">
        <w:rPr>
          <w:rFonts w:ascii="Times New Roman" w:eastAsia="黑体" w:hAnsi="Times New Roman" w:cs="Times New Roman"/>
          <w:szCs w:val="21"/>
        </w:rPr>
        <w:t xml:space="preserve"> exhibit</w:t>
      </w:r>
      <w:r w:rsidR="00786EAD" w:rsidRPr="00D74DDA">
        <w:rPr>
          <w:rFonts w:ascii="Times New Roman" w:eastAsia="黑体" w:hAnsi="Times New Roman" w:cs="Times New Roman"/>
          <w:szCs w:val="21"/>
        </w:rPr>
        <w:t>ed</w:t>
      </w:r>
      <w:r w:rsidR="001C59D6" w:rsidRPr="00D74DDA">
        <w:rPr>
          <w:rFonts w:ascii="Times New Roman" w:eastAsia="黑体" w:hAnsi="Times New Roman" w:cs="Times New Roman"/>
          <w:szCs w:val="21"/>
        </w:rPr>
        <w:t xml:space="preserve"> a fast burn-in loss,</w:t>
      </w:r>
      <w:r w:rsidR="00E22CDA" w:rsidRPr="00D74DDA">
        <w:rPr>
          <w:rFonts w:ascii="Times New Roman" w:eastAsia="黑体" w:hAnsi="Times New Roman" w:cs="Times New Roman"/>
          <w:szCs w:val="21"/>
        </w:rPr>
        <w:t xml:space="preserve"> remaining about 84% of initial PCE values</w:t>
      </w:r>
      <w:r w:rsidR="00E66AB4" w:rsidRPr="00D74DDA">
        <w:rPr>
          <w:rFonts w:ascii="Times New Roman" w:eastAsia="黑体" w:hAnsi="Times New Roman" w:cs="Times New Roman"/>
          <w:szCs w:val="21"/>
        </w:rPr>
        <w:t xml:space="preserve"> with</w:t>
      </w:r>
      <w:r w:rsidR="00855742" w:rsidRPr="00D74DDA">
        <w:rPr>
          <w:rFonts w:ascii="Times New Roman" w:eastAsia="黑体" w:hAnsi="Times New Roman" w:cs="Times New Roman"/>
          <w:szCs w:val="21"/>
        </w:rPr>
        <w:t xml:space="preserve"> decay in </w:t>
      </w:r>
      <w:r w:rsidR="00855742" w:rsidRPr="00D74DDA">
        <w:rPr>
          <w:rFonts w:ascii="Times New Roman" w:hAnsi="Times New Roman" w:cs="Times New Roman"/>
          <w:i/>
          <w:iCs/>
          <w:szCs w:val="21"/>
        </w:rPr>
        <w:t>V</w:t>
      </w:r>
      <w:r w:rsidR="00855742" w:rsidRPr="00D74DDA">
        <w:rPr>
          <w:rFonts w:ascii="Times New Roman" w:hAnsi="Times New Roman" w:cs="Times New Roman"/>
          <w:caps/>
          <w:szCs w:val="21"/>
          <w:vertAlign w:val="subscript"/>
        </w:rPr>
        <w:t>oc</w:t>
      </w:r>
      <w:r w:rsidR="00855742" w:rsidRPr="00D74DDA">
        <w:rPr>
          <w:rFonts w:ascii="Times New Roman" w:hAnsi="Times New Roman" w:cs="Times New Roman"/>
          <w:szCs w:val="21"/>
        </w:rPr>
        <w:t xml:space="preserve"> </w:t>
      </w:r>
      <w:r w:rsidR="00855742" w:rsidRPr="00D74DDA">
        <w:rPr>
          <w:rFonts w:ascii="Times New Roman" w:eastAsia="黑体" w:hAnsi="Times New Roman" w:cs="Times New Roman"/>
          <w:szCs w:val="21"/>
        </w:rPr>
        <w:t xml:space="preserve">and FF. </w:t>
      </w:r>
      <w:r w:rsidR="00E11B66" w:rsidRPr="00D74DDA">
        <w:rPr>
          <w:rFonts w:ascii="Times New Roman" w:eastAsia="黑体" w:hAnsi="Times New Roman" w:cs="Times New Roman"/>
          <w:szCs w:val="21"/>
        </w:rPr>
        <w:t xml:space="preserve">It has been reported that annealing protocols would lead to nucleation and </w:t>
      </w:r>
      <w:r w:rsidR="00DA5E7A" w:rsidRPr="00D74DDA">
        <w:rPr>
          <w:rFonts w:ascii="Times New Roman" w:eastAsia="黑体" w:hAnsi="Times New Roman" w:cs="Times New Roman"/>
          <w:szCs w:val="21"/>
        </w:rPr>
        <w:t>crystallization of SM</w:t>
      </w:r>
      <w:r w:rsidR="00D46938" w:rsidRPr="00D74DDA">
        <w:rPr>
          <w:rFonts w:ascii="Times New Roman" w:eastAsia="黑体" w:hAnsi="Times New Roman" w:cs="Times New Roman"/>
          <w:szCs w:val="21"/>
        </w:rPr>
        <w:t>-NF</w:t>
      </w:r>
      <w:r w:rsidR="00DA5E7A" w:rsidRPr="00D74DDA">
        <w:rPr>
          <w:rFonts w:ascii="Times New Roman" w:eastAsia="黑体" w:hAnsi="Times New Roman" w:cs="Times New Roman"/>
          <w:szCs w:val="21"/>
        </w:rPr>
        <w:t xml:space="preserve">As if annealing temperature </w:t>
      </w:r>
      <w:r w:rsidR="00E66AB4" w:rsidRPr="00D74DDA">
        <w:rPr>
          <w:rFonts w:ascii="Times New Roman" w:eastAsia="黑体" w:hAnsi="Times New Roman" w:cs="Times New Roman"/>
          <w:szCs w:val="21"/>
        </w:rPr>
        <w:t>reach</w:t>
      </w:r>
      <w:r w:rsidR="0025431C" w:rsidRPr="00D74DDA">
        <w:rPr>
          <w:rFonts w:ascii="Times New Roman" w:eastAsia="黑体" w:hAnsi="Times New Roman" w:cs="Times New Roman"/>
          <w:szCs w:val="21"/>
        </w:rPr>
        <w:t>e</w:t>
      </w:r>
      <w:r w:rsidR="00E66AB4" w:rsidRPr="00D74DDA">
        <w:rPr>
          <w:rFonts w:ascii="Times New Roman" w:eastAsia="黑体" w:hAnsi="Times New Roman" w:cs="Times New Roman"/>
          <w:szCs w:val="21"/>
        </w:rPr>
        <w:t>s</w:t>
      </w:r>
      <w:r w:rsidR="00DA5E7A" w:rsidRPr="00D74DDA">
        <w:rPr>
          <w:rFonts w:ascii="Times New Roman" w:eastAsia="黑体" w:hAnsi="Times New Roman" w:cs="Times New Roman"/>
          <w:szCs w:val="21"/>
        </w:rPr>
        <w:t xml:space="preserve"> </w:t>
      </w:r>
      <w:proofErr w:type="spellStart"/>
      <w:r w:rsidR="00DA5E7A" w:rsidRPr="00D74DDA">
        <w:rPr>
          <w:rFonts w:ascii="Times New Roman" w:hAnsi="Times New Roman" w:cs="Times New Roman"/>
          <w:i/>
          <w:iCs/>
          <w:szCs w:val="21"/>
        </w:rPr>
        <w:t>T</w:t>
      </w:r>
      <w:r w:rsidR="00DA5E7A" w:rsidRPr="00D74DDA">
        <w:rPr>
          <w:rFonts w:ascii="Times New Roman" w:hAnsi="Times New Roman" w:cs="Times New Roman"/>
          <w:szCs w:val="21"/>
          <w:vertAlign w:val="subscript"/>
        </w:rPr>
        <w:t>cc</w:t>
      </w:r>
      <w:proofErr w:type="spellEnd"/>
      <w:r w:rsidR="007B0643" w:rsidRPr="00D74DDA">
        <w:rPr>
          <w:rFonts w:ascii="Times New Roman" w:eastAsia="黑体" w:hAnsi="Times New Roman" w:cs="Times New Roman"/>
          <w:szCs w:val="21"/>
        </w:rPr>
        <w:t xml:space="preserve"> or </w:t>
      </w:r>
      <w:r w:rsidR="00DA5E7A" w:rsidRPr="00D74DDA">
        <w:rPr>
          <w:rFonts w:ascii="Times New Roman" w:hAnsi="Times New Roman" w:cs="Times New Roman"/>
          <w:i/>
          <w:iCs/>
          <w:szCs w:val="21"/>
        </w:rPr>
        <w:t>T</w:t>
      </w:r>
      <w:r w:rsidR="00DA5E7A" w:rsidRPr="00D74DDA">
        <w:rPr>
          <w:rFonts w:ascii="Times New Roman" w:hAnsi="Times New Roman" w:cs="Times New Roman"/>
          <w:szCs w:val="21"/>
          <w:vertAlign w:val="subscript"/>
        </w:rPr>
        <w:t>g</w:t>
      </w:r>
      <w:r w:rsidR="007B0643" w:rsidRPr="00D74DDA">
        <w:rPr>
          <w:rFonts w:ascii="Times New Roman" w:eastAsia="黑体" w:hAnsi="Times New Roman" w:cs="Times New Roman"/>
          <w:szCs w:val="21"/>
        </w:rPr>
        <w:fldChar w:fldCharType="begin">
          <w:fldData xml:space="preserve">PEVuZE5vdGU+PENpdGU+PEF1dGhvcj5HaGFzZW1pPC9BdXRob3I+PFllYXI+MjAxOTwvWWVhcj48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</w:fldData>
        </w:fldChar>
      </w:r>
      <w:r w:rsidR="001C4550" w:rsidRPr="00D74DDA">
        <w:rPr>
          <w:rFonts w:ascii="Times New Roman" w:eastAsia="黑体" w:hAnsi="Times New Roman" w:cs="Times New Roman"/>
          <w:szCs w:val="21"/>
        </w:rPr>
        <w:instrText xml:space="preserve"> ADDIN EN.CITE </w:instrText>
      </w:r>
      <w:r w:rsidR="001C4550" w:rsidRPr="00D74DDA">
        <w:rPr>
          <w:rFonts w:ascii="Times New Roman" w:eastAsia="黑体" w:hAnsi="Times New Roman" w:cs="Times New Roman"/>
          <w:szCs w:val="21"/>
        </w:rPr>
        <w:fldChar w:fldCharType="begin">
          <w:fldData xml:space="preserve">PEVuZE5vdGU+PENpdGU+PEF1dGhvcj5HaGFzZW1pPC9BdXRob3I+PFllYXI+MjAxOTwvWWVhcj48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</w:fldData>
        </w:fldChar>
      </w:r>
      <w:r w:rsidR="001C4550" w:rsidRPr="00D74DDA">
        <w:rPr>
          <w:rFonts w:ascii="Times New Roman" w:eastAsia="黑体" w:hAnsi="Times New Roman" w:cs="Times New Roman"/>
          <w:szCs w:val="21"/>
        </w:rPr>
        <w:instrText xml:space="preserve"> ADDIN EN.CITE.DATA </w:instrText>
      </w:r>
      <w:r w:rsidR="001C4550" w:rsidRPr="00D74DDA">
        <w:rPr>
          <w:rFonts w:ascii="Times New Roman" w:eastAsia="黑体" w:hAnsi="Times New Roman" w:cs="Times New Roman"/>
          <w:szCs w:val="21"/>
        </w:rPr>
      </w:r>
      <w:r w:rsidR="001C4550" w:rsidRPr="00D74DDA">
        <w:rPr>
          <w:rFonts w:ascii="Times New Roman" w:eastAsia="黑体" w:hAnsi="Times New Roman" w:cs="Times New Roman"/>
          <w:szCs w:val="21"/>
        </w:rPr>
        <w:fldChar w:fldCharType="end"/>
      </w:r>
      <w:r w:rsidR="007B0643" w:rsidRPr="00D74DDA">
        <w:rPr>
          <w:rFonts w:ascii="Times New Roman" w:eastAsia="黑体" w:hAnsi="Times New Roman" w:cs="Times New Roman"/>
          <w:szCs w:val="21"/>
        </w:rPr>
      </w:r>
      <w:r w:rsidR="007B0643" w:rsidRPr="00D74DDA">
        <w:rPr>
          <w:rFonts w:ascii="Times New Roman" w:eastAsia="黑体" w:hAnsi="Times New Roman" w:cs="Times New Roman"/>
          <w:szCs w:val="21"/>
        </w:rPr>
        <w:fldChar w:fldCharType="separate"/>
      </w:r>
      <w:r w:rsidR="001C4550" w:rsidRPr="00D74DDA">
        <w:rPr>
          <w:rFonts w:ascii="Times New Roman" w:eastAsia="黑体" w:hAnsi="Times New Roman" w:cs="Times New Roman"/>
          <w:noProof/>
          <w:szCs w:val="21"/>
          <w:vertAlign w:val="superscript"/>
        </w:rPr>
        <w:t>35,36</w:t>
      </w:r>
      <w:r w:rsidR="007B0643" w:rsidRPr="00D74DDA">
        <w:rPr>
          <w:rFonts w:ascii="Times New Roman" w:eastAsia="黑体" w:hAnsi="Times New Roman" w:cs="Times New Roman"/>
          <w:szCs w:val="21"/>
        </w:rPr>
        <w:fldChar w:fldCharType="end"/>
      </w:r>
      <w:r w:rsidR="00DA5E7A" w:rsidRPr="00D74DDA">
        <w:rPr>
          <w:rFonts w:ascii="Times New Roman" w:eastAsia="黑体" w:hAnsi="Times New Roman" w:cs="Times New Roman"/>
          <w:szCs w:val="21"/>
        </w:rPr>
        <w:t>.</w:t>
      </w:r>
      <w:r w:rsidR="00F434A4" w:rsidRPr="00D74DDA">
        <w:rPr>
          <w:rFonts w:ascii="Times New Roman" w:eastAsia="黑体" w:hAnsi="Times New Roman" w:cs="Times New Roman"/>
          <w:szCs w:val="21"/>
        </w:rPr>
        <w:t xml:space="preserve"> </w:t>
      </w:r>
      <w:r w:rsidR="00855742" w:rsidRPr="00D74DDA">
        <w:rPr>
          <w:rFonts w:ascii="Times New Roman" w:eastAsia="黑体" w:hAnsi="Times New Roman" w:cs="Times New Roman"/>
          <w:szCs w:val="21"/>
        </w:rPr>
        <w:t xml:space="preserve">As discussed above, </w:t>
      </w:r>
      <w:r w:rsidR="00960BA5" w:rsidRPr="00D74DDA">
        <w:rPr>
          <w:rFonts w:ascii="Times New Roman" w:eastAsia="黑体" w:hAnsi="Times New Roman" w:cs="Times New Roman"/>
          <w:szCs w:val="21"/>
        </w:rPr>
        <w:t xml:space="preserve">the low </w:t>
      </w:r>
      <w:proofErr w:type="spellStart"/>
      <w:r w:rsidR="00960BA5" w:rsidRPr="00D74DDA">
        <w:rPr>
          <w:rFonts w:ascii="Times New Roman" w:hAnsi="Times New Roman" w:cs="Times New Roman"/>
          <w:i/>
          <w:iCs/>
          <w:szCs w:val="21"/>
        </w:rPr>
        <w:t>T</w:t>
      </w:r>
      <w:r w:rsidR="00960BA5" w:rsidRPr="00D74DDA">
        <w:rPr>
          <w:rFonts w:ascii="Times New Roman" w:hAnsi="Times New Roman" w:cs="Times New Roman"/>
          <w:szCs w:val="21"/>
          <w:vertAlign w:val="subscript"/>
        </w:rPr>
        <w:t>cc</w:t>
      </w:r>
      <w:proofErr w:type="spellEnd"/>
      <w:r w:rsidR="00960BA5" w:rsidRPr="00D74DDA">
        <w:rPr>
          <w:rFonts w:ascii="Times New Roman" w:eastAsia="黑体" w:hAnsi="Times New Roman" w:cs="Times New Roman"/>
          <w:szCs w:val="21"/>
        </w:rPr>
        <w:t xml:space="preserve"> of </w:t>
      </w:r>
      <w:r w:rsidR="001B4B32" w:rsidRPr="00D74DDA">
        <w:rPr>
          <w:rFonts w:ascii="Times New Roman" w:eastAsia="黑体" w:hAnsi="Times New Roman" w:cs="Times New Roman"/>
          <w:szCs w:val="21"/>
        </w:rPr>
        <w:t>OY1</w:t>
      </w:r>
      <w:r w:rsidR="00960BA5" w:rsidRPr="00D74DDA">
        <w:rPr>
          <w:rFonts w:ascii="Times New Roman" w:eastAsia="黑体" w:hAnsi="Times New Roman" w:cs="Times New Roman"/>
          <w:szCs w:val="21"/>
        </w:rPr>
        <w:t xml:space="preserve"> increase</w:t>
      </w:r>
      <w:r w:rsidR="00786EAD" w:rsidRPr="00D74DDA">
        <w:rPr>
          <w:rFonts w:ascii="Times New Roman" w:eastAsia="黑体" w:hAnsi="Times New Roman" w:cs="Times New Roman"/>
          <w:szCs w:val="21"/>
        </w:rPr>
        <w:t>d</w:t>
      </w:r>
      <w:r w:rsidR="00960BA5" w:rsidRPr="00D74DDA">
        <w:rPr>
          <w:rFonts w:ascii="Times New Roman" w:eastAsia="黑体" w:hAnsi="Times New Roman" w:cs="Times New Roman"/>
          <w:szCs w:val="21"/>
        </w:rPr>
        <w:t xml:space="preserve"> the </w:t>
      </w:r>
      <w:r w:rsidR="00DA5E7A" w:rsidRPr="00D74DDA">
        <w:rPr>
          <w:rFonts w:ascii="Times New Roman" w:eastAsia="黑体" w:hAnsi="Times New Roman" w:cs="Times New Roman"/>
          <w:szCs w:val="21"/>
        </w:rPr>
        <w:t>propensity</w:t>
      </w:r>
      <w:r w:rsidR="00960BA5" w:rsidRPr="00D74DDA">
        <w:rPr>
          <w:rFonts w:ascii="Times New Roman" w:eastAsia="黑体" w:hAnsi="Times New Roman" w:cs="Times New Roman"/>
          <w:szCs w:val="21"/>
        </w:rPr>
        <w:t xml:space="preserve"> to crystallization</w:t>
      </w:r>
      <w:r w:rsidR="00201274" w:rsidRPr="00D74DDA">
        <w:rPr>
          <w:rFonts w:ascii="Times New Roman" w:eastAsia="黑体" w:hAnsi="Times New Roman" w:cs="Times New Roman"/>
          <w:szCs w:val="21"/>
        </w:rPr>
        <w:t xml:space="preserve"> or agglomeration</w:t>
      </w:r>
      <w:r w:rsidR="00960BA5" w:rsidRPr="00D74DDA">
        <w:rPr>
          <w:rFonts w:ascii="Times New Roman" w:eastAsia="黑体" w:hAnsi="Times New Roman" w:cs="Times New Roman"/>
          <w:szCs w:val="21"/>
        </w:rPr>
        <w:t xml:space="preserve"> for amorphous </w:t>
      </w:r>
      <w:r w:rsidR="001B4B32" w:rsidRPr="00D74DDA">
        <w:rPr>
          <w:rFonts w:ascii="Times New Roman" w:eastAsia="黑体" w:hAnsi="Times New Roman" w:cs="Times New Roman"/>
          <w:szCs w:val="21"/>
        </w:rPr>
        <w:t>OY1</w:t>
      </w:r>
      <w:r w:rsidR="00960BA5" w:rsidRPr="00D74DDA">
        <w:rPr>
          <w:rFonts w:ascii="Times New Roman" w:eastAsia="黑体" w:hAnsi="Times New Roman" w:cs="Times New Roman"/>
          <w:szCs w:val="21"/>
        </w:rPr>
        <w:t xml:space="preserve"> </w:t>
      </w:r>
      <w:r w:rsidR="00DA5E7A" w:rsidRPr="00D74DDA">
        <w:rPr>
          <w:rFonts w:ascii="Times New Roman" w:eastAsia="黑体" w:hAnsi="Times New Roman" w:cs="Times New Roman"/>
          <w:szCs w:val="21"/>
        </w:rPr>
        <w:t xml:space="preserve">molecules </w:t>
      </w:r>
      <w:r w:rsidR="00960BA5" w:rsidRPr="00D74DDA">
        <w:rPr>
          <w:rFonts w:ascii="Times New Roman" w:eastAsia="黑体" w:hAnsi="Times New Roman" w:cs="Times New Roman"/>
          <w:szCs w:val="21"/>
        </w:rPr>
        <w:t xml:space="preserve">within mixed phase during </w:t>
      </w:r>
      <w:r w:rsidR="00DA5E7A" w:rsidRPr="00D74DDA">
        <w:rPr>
          <w:rFonts w:ascii="Times New Roman" w:eastAsia="黑体" w:hAnsi="Times New Roman" w:cs="Times New Roman"/>
          <w:szCs w:val="21"/>
        </w:rPr>
        <w:t>device operation</w:t>
      </w:r>
      <w:r w:rsidR="00960BA5" w:rsidRPr="00D74DDA">
        <w:rPr>
          <w:rFonts w:ascii="Times New Roman" w:eastAsia="黑体" w:hAnsi="Times New Roman" w:cs="Times New Roman"/>
          <w:szCs w:val="21"/>
        </w:rPr>
        <w:t xml:space="preserve">, resulting </w:t>
      </w:r>
      <w:r w:rsidR="0034401C" w:rsidRPr="00D74DDA">
        <w:rPr>
          <w:rFonts w:ascii="Times New Roman" w:eastAsia="黑体" w:hAnsi="Times New Roman" w:cs="Times New Roman" w:hint="eastAsia"/>
          <w:szCs w:val="21"/>
        </w:rPr>
        <w:t>in</w:t>
      </w:r>
      <w:r w:rsidR="00960BA5" w:rsidRPr="00D74DDA">
        <w:rPr>
          <w:rFonts w:ascii="Times New Roman" w:eastAsia="黑体" w:hAnsi="Times New Roman" w:cs="Times New Roman"/>
          <w:szCs w:val="21"/>
        </w:rPr>
        <w:t xml:space="preserve"> </w:t>
      </w:r>
      <w:r w:rsidR="0034401C" w:rsidRPr="00D74DDA">
        <w:rPr>
          <w:rFonts w:ascii="Times New Roman" w:eastAsia="黑体" w:hAnsi="Times New Roman" w:cs="Times New Roman"/>
          <w:szCs w:val="21"/>
        </w:rPr>
        <w:t xml:space="preserve">unfavorable </w:t>
      </w:r>
      <w:r w:rsidR="00960BA5" w:rsidRPr="00D74DDA">
        <w:rPr>
          <w:rFonts w:ascii="Times New Roman" w:eastAsia="黑体" w:hAnsi="Times New Roman" w:cs="Times New Roman"/>
          <w:szCs w:val="21"/>
        </w:rPr>
        <w:t>phase separation</w:t>
      </w:r>
      <w:r w:rsidR="00646E35" w:rsidRPr="00D74DDA">
        <w:rPr>
          <w:rFonts w:ascii="Times New Roman" w:eastAsia="黑体" w:hAnsi="Times New Roman" w:cs="Times New Roman"/>
          <w:szCs w:val="21"/>
        </w:rPr>
        <w:fldChar w:fldCharType="begin">
          <w:fldData xml:space="preserve">PEVuZE5vdGU+PENpdGU+PEF1dGhvcj5IdTwvQXV0aG9yPjxZZWFyPjIwMjA8L1llYXI+PFJlY051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</w:fldData>
        </w:fldChar>
      </w:r>
      <w:r w:rsidR="001F43D1" w:rsidRPr="00D74DDA">
        <w:rPr>
          <w:rFonts w:ascii="Times New Roman" w:eastAsia="黑体" w:hAnsi="Times New Roman" w:cs="Times New Roman"/>
          <w:szCs w:val="21"/>
        </w:rPr>
        <w:instrText xml:space="preserve"> ADDIN EN.CITE </w:instrText>
      </w:r>
      <w:r w:rsidR="001F43D1" w:rsidRPr="00D74DDA">
        <w:rPr>
          <w:rFonts w:ascii="Times New Roman" w:eastAsia="黑体" w:hAnsi="Times New Roman" w:cs="Times New Roman"/>
          <w:szCs w:val="21"/>
        </w:rPr>
        <w:fldChar w:fldCharType="begin">
          <w:fldData xml:space="preserve">PEVuZE5vdGU+PENpdGU+PEF1dGhvcj5IdTwvQXV0aG9yPjxZZWFyPjIwMjA8L1llYXI+PFJlY051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</w:fldData>
        </w:fldChar>
      </w:r>
      <w:r w:rsidR="001F43D1" w:rsidRPr="00D74DDA">
        <w:rPr>
          <w:rFonts w:ascii="Times New Roman" w:eastAsia="黑体" w:hAnsi="Times New Roman" w:cs="Times New Roman"/>
          <w:szCs w:val="21"/>
        </w:rPr>
        <w:instrText xml:space="preserve"> ADDIN EN.CITE.DATA </w:instrText>
      </w:r>
      <w:r w:rsidR="001F43D1" w:rsidRPr="00D74DDA">
        <w:rPr>
          <w:rFonts w:ascii="Times New Roman" w:eastAsia="黑体" w:hAnsi="Times New Roman" w:cs="Times New Roman"/>
          <w:szCs w:val="21"/>
        </w:rPr>
      </w:r>
      <w:r w:rsidR="001F43D1" w:rsidRPr="00D74DDA">
        <w:rPr>
          <w:rFonts w:ascii="Times New Roman" w:eastAsia="黑体" w:hAnsi="Times New Roman" w:cs="Times New Roman"/>
          <w:szCs w:val="21"/>
        </w:rPr>
        <w:fldChar w:fldCharType="end"/>
      </w:r>
      <w:r w:rsidR="00646E35" w:rsidRPr="00D74DDA">
        <w:rPr>
          <w:rFonts w:ascii="Times New Roman" w:eastAsia="黑体" w:hAnsi="Times New Roman" w:cs="Times New Roman"/>
          <w:szCs w:val="21"/>
        </w:rPr>
      </w:r>
      <w:r w:rsidR="00646E35" w:rsidRPr="00D74DDA">
        <w:rPr>
          <w:rFonts w:ascii="Times New Roman" w:eastAsia="黑体" w:hAnsi="Times New Roman" w:cs="Times New Roman"/>
          <w:szCs w:val="21"/>
        </w:rPr>
        <w:fldChar w:fldCharType="separate"/>
      </w:r>
      <w:r w:rsidR="001F43D1" w:rsidRPr="00D74DDA">
        <w:rPr>
          <w:rFonts w:ascii="Times New Roman" w:eastAsia="黑体" w:hAnsi="Times New Roman" w:cs="Times New Roman"/>
          <w:noProof/>
          <w:szCs w:val="21"/>
          <w:vertAlign w:val="superscript"/>
        </w:rPr>
        <w:t>52</w:t>
      </w:r>
      <w:r w:rsidR="00646E35" w:rsidRPr="00D74DDA">
        <w:rPr>
          <w:rFonts w:ascii="Times New Roman" w:eastAsia="黑体" w:hAnsi="Times New Roman" w:cs="Times New Roman"/>
          <w:szCs w:val="21"/>
        </w:rPr>
        <w:fldChar w:fldCharType="end"/>
      </w:r>
      <w:r w:rsidR="00960BA5" w:rsidRPr="00D74DDA">
        <w:rPr>
          <w:rFonts w:ascii="Times New Roman" w:eastAsia="黑体" w:hAnsi="Times New Roman" w:cs="Times New Roman"/>
          <w:color w:val="000000" w:themeColor="text1"/>
          <w:szCs w:val="21"/>
        </w:rPr>
        <w:t xml:space="preserve">. </w:t>
      </w:r>
      <w:r w:rsidR="001668C3" w:rsidRPr="00D74DDA">
        <w:rPr>
          <w:rFonts w:ascii="Times New Roman" w:eastAsia="黑体" w:hAnsi="Times New Roman" w:cs="Times New Roman"/>
          <w:color w:val="000000" w:themeColor="text1"/>
          <w:szCs w:val="21"/>
        </w:rPr>
        <w:t xml:space="preserve">The excessive aggregation of </w:t>
      </w:r>
      <w:r w:rsidR="0025431C" w:rsidRPr="00D74DDA">
        <w:rPr>
          <w:rFonts w:ascii="Times New Roman" w:eastAsia="黑体" w:hAnsi="Times New Roman" w:cs="Times New Roman"/>
          <w:color w:val="000000" w:themeColor="text1"/>
          <w:szCs w:val="21"/>
        </w:rPr>
        <w:t>OY1</w:t>
      </w:r>
      <w:r w:rsidR="001668C3" w:rsidRPr="00D74DDA">
        <w:rPr>
          <w:rFonts w:ascii="Times New Roman" w:eastAsia="黑体" w:hAnsi="Times New Roman" w:cs="Times New Roman"/>
          <w:color w:val="000000" w:themeColor="text1"/>
          <w:szCs w:val="21"/>
        </w:rPr>
        <w:t xml:space="preserve"> </w:t>
      </w:r>
      <w:r w:rsidR="0034401C" w:rsidRPr="00D74DDA">
        <w:rPr>
          <w:rFonts w:ascii="Times New Roman" w:eastAsia="黑体" w:hAnsi="Times New Roman" w:cs="Times New Roman"/>
          <w:color w:val="000000" w:themeColor="text1"/>
          <w:szCs w:val="21"/>
        </w:rPr>
        <w:t>could</w:t>
      </w:r>
      <w:r w:rsidR="001668C3" w:rsidRPr="00D74DDA">
        <w:rPr>
          <w:rFonts w:ascii="Times New Roman" w:eastAsia="黑体" w:hAnsi="Times New Roman" w:cs="Times New Roman"/>
          <w:color w:val="000000" w:themeColor="text1"/>
          <w:szCs w:val="21"/>
        </w:rPr>
        <w:t xml:space="preserve"> form low energy region, and the rearrangement of molecular packing </w:t>
      </w:r>
      <w:r w:rsidR="00DF17AC" w:rsidRPr="00D74DDA">
        <w:rPr>
          <w:rFonts w:ascii="Times New Roman" w:eastAsia="黑体" w:hAnsi="Times New Roman" w:cs="Times New Roman"/>
          <w:color w:val="000000" w:themeColor="text1"/>
          <w:szCs w:val="21"/>
        </w:rPr>
        <w:t xml:space="preserve">could </w:t>
      </w:r>
      <w:r w:rsidR="001668C3" w:rsidRPr="00D74DDA">
        <w:rPr>
          <w:rFonts w:ascii="Times New Roman" w:eastAsia="黑体" w:hAnsi="Times New Roman" w:cs="Times New Roman"/>
          <w:color w:val="000000" w:themeColor="text1"/>
          <w:szCs w:val="21"/>
        </w:rPr>
        <w:t xml:space="preserve">cause excessive phase separation along with unfavorable interface contact, </w:t>
      </w:r>
      <w:r w:rsidR="0034401C" w:rsidRPr="00D74DDA">
        <w:rPr>
          <w:rFonts w:ascii="Times New Roman" w:eastAsia="黑体" w:hAnsi="Times New Roman" w:cs="Times New Roman"/>
          <w:color w:val="000000" w:themeColor="text1"/>
          <w:szCs w:val="21"/>
        </w:rPr>
        <w:t>being</w:t>
      </w:r>
      <w:r w:rsidR="00786EAD" w:rsidRPr="00D74DDA">
        <w:rPr>
          <w:rFonts w:ascii="Times New Roman" w:eastAsia="黑体" w:hAnsi="Times New Roman" w:cs="Times New Roman"/>
          <w:color w:val="000000" w:themeColor="text1"/>
          <w:szCs w:val="21"/>
        </w:rPr>
        <w:t xml:space="preserve"> </w:t>
      </w:r>
      <w:r w:rsidR="004479BE" w:rsidRPr="00D74DDA">
        <w:rPr>
          <w:rFonts w:ascii="Times New Roman" w:eastAsia="黑体" w:hAnsi="Times New Roman" w:cs="Times New Roman"/>
          <w:color w:val="000000" w:themeColor="text1"/>
          <w:szCs w:val="21"/>
        </w:rPr>
        <w:t xml:space="preserve">mainly </w:t>
      </w:r>
      <w:r w:rsidR="001668C3" w:rsidRPr="00D74DDA">
        <w:rPr>
          <w:rFonts w:ascii="Times New Roman" w:eastAsia="黑体" w:hAnsi="Times New Roman" w:cs="Times New Roman"/>
          <w:color w:val="000000" w:themeColor="text1"/>
          <w:szCs w:val="21"/>
        </w:rPr>
        <w:t xml:space="preserve">responsible for the degradation of </w:t>
      </w:r>
      <w:r w:rsidR="001668C3" w:rsidRPr="00D74DDA">
        <w:rPr>
          <w:rFonts w:ascii="Times New Roman" w:eastAsia="黑体" w:hAnsi="Times New Roman" w:cs="Times New Roman"/>
          <w:i/>
          <w:iCs/>
          <w:color w:val="000000" w:themeColor="text1"/>
          <w:szCs w:val="21"/>
        </w:rPr>
        <w:t>V</w:t>
      </w:r>
      <w:r w:rsidR="001668C3" w:rsidRPr="00D74DDA">
        <w:rPr>
          <w:rFonts w:ascii="Times New Roman" w:eastAsia="黑体" w:hAnsi="Times New Roman" w:cs="Times New Roman"/>
          <w:color w:val="000000" w:themeColor="text1"/>
          <w:szCs w:val="21"/>
          <w:vertAlign w:val="subscript"/>
        </w:rPr>
        <w:t>OC</w:t>
      </w:r>
      <w:r w:rsidR="001668C3" w:rsidRPr="00D74DDA">
        <w:rPr>
          <w:rFonts w:ascii="Times New Roman" w:eastAsia="黑体" w:hAnsi="Times New Roman" w:cs="Times New Roman"/>
          <w:color w:val="000000" w:themeColor="text1"/>
          <w:szCs w:val="21"/>
        </w:rPr>
        <w:t xml:space="preserve"> and FF</w:t>
      </w:r>
      <w:r w:rsidR="006E4452" w:rsidRPr="00D74DDA">
        <w:rPr>
          <w:rFonts w:ascii="Times New Roman" w:eastAsia="黑体" w:hAnsi="Times New Roman" w:cs="Times New Roman"/>
          <w:color w:val="000000" w:themeColor="text1"/>
          <w:szCs w:val="21"/>
        </w:rPr>
        <w:fldChar w:fldCharType="begin"/>
      </w:r>
      <w:r w:rsidR="001C4550" w:rsidRPr="00D74DDA">
        <w:rPr>
          <w:rFonts w:ascii="Times New Roman" w:eastAsia="黑体" w:hAnsi="Times New Roman" w:cs="Times New Roman"/>
          <w:color w:val="000000" w:themeColor="text1"/>
          <w:szCs w:val="21"/>
        </w:rPr>
        <w:instrText xml:space="preserve"> ADDIN EN.CITE &lt;EndNote&gt;&lt;Cite&gt;&lt;Author&gt;Ghasemi&lt;/Author&gt;&lt;Year&gt;2019&lt;/Year&gt;&lt;RecNum&gt;7&lt;/RecNum&gt;&lt;DisplayText&gt;&lt;style face="superscript"&gt;35&lt;/style&gt;&lt;/DisplayText&gt;&lt;record&gt;&lt;rec-number&gt;7&lt;/rec-number&gt;&lt;foreign-keys&gt;&lt;key app="EN" db-id="wxteprap1z0r03exr9mv2f2ye2evprv022zp" timestamp="1628149336" guid="7ac72288-a85c-405f-8165-60429ed4ef63"&gt;7&lt;/key&gt;&lt;key app="ENWeb" db-id=""&gt;0&lt;/key&gt;&lt;/foreign-keys&gt;&lt;ref-type name="Journal Article"&gt;17&lt;/ref-type&gt;&lt;contributors&gt;&lt;authors&gt;&lt;author&gt;Ghasemi, Masoud&lt;/author&gt;&lt;author&gt;Hu, Huawei&lt;/author&gt;&lt;author&gt;Peng, Zhengxing&lt;/author&gt;&lt;author&gt;Rech, Jeromy James&lt;/author&gt;&lt;author&gt;Angunawela, Indunil&lt;/author&gt;&lt;author&gt;Carpenter, Joshua H.&lt;/author&gt;&lt;author&gt;Stuard, Samuel J.&lt;/author&gt;&lt;author&gt;Wadsworth, Andrew&lt;/author&gt;&lt;author&gt;McCulloch, Iain&lt;/author&gt;&lt;author&gt;You, Wei&lt;/author&gt;&lt;author&gt;Ade, Harald&lt;/author&gt;&lt;/authors&gt;&lt;/contributors&gt;&lt;titles&gt;&lt;title&gt;Delineation of Thermodynamic and Kinetic Factors that Control Stability in Non-fullerene Organic Solar Cells&lt;/title&gt;&lt;secondary-title&gt;Joule&lt;/secondary-title&gt;&lt;/titles&gt;&lt;pages&gt;1328-1348&lt;/pages&gt;&lt;volume&gt;3&lt;/volume&gt;&lt;number&gt;5&lt;/number&gt;&lt;section&gt;1328&lt;/section&gt;&lt;dates&gt;&lt;year&gt;2019&lt;/year&gt;&lt;/dates&gt;&lt;isbn&gt;25424351&lt;/isbn&gt;&lt;urls&gt;&lt;/urls&gt;&lt;electronic-resource-num&gt;10.1016/j.joule.2019.03.020&lt;/electronic-resource-num&gt;&lt;/record&gt;&lt;/Cite&gt;&lt;/EndNote&gt;</w:instrText>
      </w:r>
      <w:r w:rsidR="006E4452" w:rsidRPr="00D74DDA">
        <w:rPr>
          <w:rFonts w:ascii="Times New Roman" w:eastAsia="黑体" w:hAnsi="Times New Roman" w:cs="Times New Roman"/>
          <w:color w:val="000000" w:themeColor="text1"/>
          <w:szCs w:val="21"/>
        </w:rPr>
        <w:fldChar w:fldCharType="separate"/>
      </w:r>
      <w:r w:rsidR="001C4550" w:rsidRPr="00D74DDA">
        <w:rPr>
          <w:rFonts w:ascii="Times New Roman" w:eastAsia="黑体" w:hAnsi="Times New Roman" w:cs="Times New Roman"/>
          <w:noProof/>
          <w:color w:val="000000" w:themeColor="text1"/>
          <w:szCs w:val="21"/>
          <w:vertAlign w:val="superscript"/>
        </w:rPr>
        <w:t>35</w:t>
      </w:r>
      <w:r w:rsidR="006E4452" w:rsidRPr="00D74DDA">
        <w:rPr>
          <w:rFonts w:ascii="Times New Roman" w:eastAsia="黑体" w:hAnsi="Times New Roman" w:cs="Times New Roman"/>
          <w:color w:val="000000" w:themeColor="text1"/>
          <w:szCs w:val="21"/>
        </w:rPr>
        <w:fldChar w:fldCharType="end"/>
      </w:r>
      <w:r w:rsidR="001668C3" w:rsidRPr="00D74DDA">
        <w:rPr>
          <w:rFonts w:ascii="Times New Roman" w:eastAsia="黑体" w:hAnsi="Times New Roman" w:cs="Times New Roman"/>
          <w:color w:val="000000" w:themeColor="text1"/>
          <w:szCs w:val="21"/>
        </w:rPr>
        <w:t>.</w:t>
      </w:r>
      <w:r w:rsidR="001668C3" w:rsidRPr="00D74DDA">
        <w:rPr>
          <w:rFonts w:ascii="Times New Roman" w:eastAsia="黑体" w:hAnsi="Times New Roman" w:cs="Times New Roman"/>
          <w:color w:val="FF0000"/>
          <w:szCs w:val="21"/>
        </w:rPr>
        <w:t xml:space="preserve"> </w:t>
      </w:r>
      <w:r w:rsidR="00214B71" w:rsidRPr="00D74DDA">
        <w:rPr>
          <w:rFonts w:ascii="Times New Roman" w:eastAsia="黑体" w:hAnsi="Times New Roman" w:cs="Times New Roman"/>
          <w:szCs w:val="21"/>
        </w:rPr>
        <w:t xml:space="preserve">In the meantime, the </w:t>
      </w:r>
      <w:r w:rsidR="00385DEE" w:rsidRPr="00D74DDA">
        <w:rPr>
          <w:rFonts w:ascii="Times New Roman" w:eastAsia="黑体" w:hAnsi="Times New Roman" w:cs="Times New Roman"/>
          <w:szCs w:val="21"/>
        </w:rPr>
        <w:t xml:space="preserve">diffusion of amorphous </w:t>
      </w:r>
      <w:r w:rsidR="001B4B32" w:rsidRPr="00D74DDA">
        <w:rPr>
          <w:rFonts w:ascii="Times New Roman" w:eastAsia="黑体" w:hAnsi="Times New Roman" w:cs="Times New Roman"/>
          <w:szCs w:val="21"/>
        </w:rPr>
        <w:t>OY1</w:t>
      </w:r>
      <w:r w:rsidR="00385DEE" w:rsidRPr="00D74DDA">
        <w:rPr>
          <w:rFonts w:ascii="Times New Roman" w:eastAsia="黑体" w:hAnsi="Times New Roman" w:cs="Times New Roman"/>
          <w:szCs w:val="21"/>
        </w:rPr>
        <w:t xml:space="preserve"> </w:t>
      </w:r>
      <w:r w:rsidR="00B844CB" w:rsidRPr="00D74DDA">
        <w:rPr>
          <w:rFonts w:ascii="Times New Roman" w:eastAsia="黑体" w:hAnsi="Times New Roman" w:cs="Times New Roman"/>
          <w:szCs w:val="21"/>
        </w:rPr>
        <w:t xml:space="preserve">molecules </w:t>
      </w:r>
      <w:r w:rsidR="00385DEE" w:rsidRPr="00D74DDA">
        <w:rPr>
          <w:rFonts w:ascii="Times New Roman" w:eastAsia="黑体" w:hAnsi="Times New Roman" w:cs="Times New Roman"/>
          <w:szCs w:val="21"/>
        </w:rPr>
        <w:t xml:space="preserve">also led to </w:t>
      </w:r>
      <w:r w:rsidR="00F434A4" w:rsidRPr="00D74DDA">
        <w:rPr>
          <w:rFonts w:ascii="Times New Roman" w:eastAsia="黑体" w:hAnsi="Times New Roman" w:cs="Times New Roman"/>
          <w:szCs w:val="21"/>
        </w:rPr>
        <w:t xml:space="preserve">decreased </w:t>
      </w:r>
      <w:r w:rsidR="00385DEE" w:rsidRPr="00D74DDA">
        <w:rPr>
          <w:rFonts w:ascii="Times New Roman" w:eastAsia="黑体" w:hAnsi="Times New Roman" w:cs="Times New Roman"/>
          <w:szCs w:val="21"/>
        </w:rPr>
        <w:t xml:space="preserve">volume fraction of </w:t>
      </w:r>
      <w:r w:rsidR="001B4B32" w:rsidRPr="00D74DDA">
        <w:rPr>
          <w:rFonts w:ascii="Times New Roman" w:eastAsia="黑体" w:hAnsi="Times New Roman" w:cs="Times New Roman"/>
          <w:szCs w:val="21"/>
        </w:rPr>
        <w:t>OY1</w:t>
      </w:r>
      <w:r w:rsidR="00385DEE" w:rsidRPr="00D74DDA">
        <w:rPr>
          <w:rFonts w:ascii="Times New Roman" w:eastAsia="黑体" w:hAnsi="Times New Roman" w:cs="Times New Roman"/>
          <w:szCs w:val="21"/>
        </w:rPr>
        <w:t xml:space="preserve"> within</w:t>
      </w:r>
      <w:r w:rsidR="00F434A4" w:rsidRPr="00D74DDA">
        <w:rPr>
          <w:rFonts w:ascii="Times New Roman" w:eastAsia="黑体" w:hAnsi="Times New Roman" w:cs="Times New Roman"/>
          <w:szCs w:val="21"/>
        </w:rPr>
        <w:t xml:space="preserve"> PBDB-T matrix</w:t>
      </w:r>
      <w:r w:rsidR="00385DEE" w:rsidRPr="00D74DDA">
        <w:rPr>
          <w:rFonts w:ascii="Times New Roman" w:eastAsia="黑体" w:hAnsi="Times New Roman" w:cs="Times New Roman"/>
          <w:szCs w:val="21"/>
        </w:rPr>
        <w:t xml:space="preserve"> </w:t>
      </w:r>
      <w:r w:rsidR="00F434A4" w:rsidRPr="00D74DDA">
        <w:rPr>
          <w:rFonts w:ascii="Times New Roman" w:eastAsia="黑体" w:hAnsi="Times New Roman" w:cs="Times New Roman"/>
          <w:szCs w:val="21"/>
        </w:rPr>
        <w:t xml:space="preserve">that </w:t>
      </w:r>
      <w:r w:rsidR="00385DEE" w:rsidRPr="00D74DDA">
        <w:rPr>
          <w:rFonts w:ascii="Times New Roman" w:eastAsia="黑体" w:hAnsi="Times New Roman" w:cs="Times New Roman"/>
          <w:szCs w:val="21"/>
        </w:rPr>
        <w:t xml:space="preserve">below the percolation threshold, bringing about </w:t>
      </w:r>
      <w:r w:rsidR="00A570E9" w:rsidRPr="00D74DDA">
        <w:rPr>
          <w:rFonts w:ascii="Times New Roman" w:eastAsia="黑体" w:hAnsi="Times New Roman" w:cs="Times New Roman"/>
          <w:szCs w:val="21"/>
        </w:rPr>
        <w:t xml:space="preserve">decline </w:t>
      </w:r>
      <w:r w:rsidR="00385DEE" w:rsidRPr="00D74DDA">
        <w:rPr>
          <w:rFonts w:ascii="Times New Roman" w:eastAsia="黑体" w:hAnsi="Times New Roman" w:cs="Times New Roman"/>
          <w:szCs w:val="21"/>
        </w:rPr>
        <w:t>in charge transport properties</w:t>
      </w:r>
      <w:r w:rsidR="0025431C" w:rsidRPr="00D74DDA">
        <w:rPr>
          <w:rFonts w:ascii="Times New Roman" w:eastAsia="黑体" w:hAnsi="Times New Roman" w:cs="Times New Roman"/>
          <w:szCs w:val="21"/>
        </w:rPr>
        <w:t xml:space="preserve"> and</w:t>
      </w:r>
      <w:r w:rsidR="00385DEE" w:rsidRPr="00D74DDA">
        <w:rPr>
          <w:rFonts w:ascii="Times New Roman" w:eastAsia="黑体" w:hAnsi="Times New Roman" w:cs="Times New Roman"/>
          <w:szCs w:val="21"/>
        </w:rPr>
        <w:t xml:space="preserve"> </w:t>
      </w:r>
      <w:r w:rsidR="00A570E9" w:rsidRPr="00D74DDA">
        <w:rPr>
          <w:rFonts w:ascii="Times New Roman" w:eastAsia="黑体" w:hAnsi="Times New Roman" w:cs="Times New Roman"/>
          <w:szCs w:val="21"/>
        </w:rPr>
        <w:t>drop in FF</w:t>
      </w:r>
      <w:r w:rsidR="00C364F7" w:rsidRPr="00D74DDA">
        <w:rPr>
          <w:rFonts w:ascii="Times New Roman" w:eastAsia="黑体" w:hAnsi="Times New Roman" w:cs="Times New Roman"/>
          <w:szCs w:val="21"/>
        </w:rPr>
        <w:fldChar w:fldCharType="begin">
          <w:fldData xml:space="preserve">PEVuZE5vdGU+PENpdGU+PEF1dGhvcj5WYWtoc2hvdXJpPC9BdXRob3I+PFllYXI+MjAxMjwvWWVh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</w:fldData>
        </w:fldChar>
      </w:r>
      <w:r w:rsidR="001F43D1" w:rsidRPr="00D74DDA">
        <w:rPr>
          <w:rFonts w:ascii="Times New Roman" w:eastAsia="黑体" w:hAnsi="Times New Roman" w:cs="Times New Roman"/>
          <w:szCs w:val="21"/>
        </w:rPr>
        <w:instrText xml:space="preserve"> ADDIN EN.CITE </w:instrText>
      </w:r>
      <w:r w:rsidR="001F43D1" w:rsidRPr="00D74DDA">
        <w:rPr>
          <w:rFonts w:ascii="Times New Roman" w:eastAsia="黑体" w:hAnsi="Times New Roman" w:cs="Times New Roman"/>
          <w:szCs w:val="21"/>
        </w:rPr>
        <w:fldChar w:fldCharType="begin">
          <w:fldData xml:space="preserve">PEVuZE5vdGU+PENpdGU+PEF1dGhvcj5WYWtoc2hvdXJpPC9BdXRob3I+PFllYXI+MjAxMjwvWWVh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</w:fldData>
        </w:fldChar>
      </w:r>
      <w:r w:rsidR="001F43D1" w:rsidRPr="00D74DDA">
        <w:rPr>
          <w:rFonts w:ascii="Times New Roman" w:eastAsia="黑体" w:hAnsi="Times New Roman" w:cs="Times New Roman"/>
          <w:szCs w:val="21"/>
        </w:rPr>
        <w:instrText xml:space="preserve"> ADDIN EN.CITE.DATA </w:instrText>
      </w:r>
      <w:r w:rsidR="001F43D1" w:rsidRPr="00D74DDA">
        <w:rPr>
          <w:rFonts w:ascii="Times New Roman" w:eastAsia="黑体" w:hAnsi="Times New Roman" w:cs="Times New Roman"/>
          <w:szCs w:val="21"/>
        </w:rPr>
      </w:r>
      <w:r w:rsidR="001F43D1" w:rsidRPr="00D74DDA">
        <w:rPr>
          <w:rFonts w:ascii="Times New Roman" w:eastAsia="黑体" w:hAnsi="Times New Roman" w:cs="Times New Roman"/>
          <w:szCs w:val="21"/>
        </w:rPr>
        <w:fldChar w:fldCharType="end"/>
      </w:r>
      <w:r w:rsidR="00C364F7" w:rsidRPr="00D74DDA">
        <w:rPr>
          <w:rFonts w:ascii="Times New Roman" w:eastAsia="黑体" w:hAnsi="Times New Roman" w:cs="Times New Roman"/>
          <w:szCs w:val="21"/>
        </w:rPr>
      </w:r>
      <w:r w:rsidR="00C364F7" w:rsidRPr="00D74DDA">
        <w:rPr>
          <w:rFonts w:ascii="Times New Roman" w:eastAsia="黑体" w:hAnsi="Times New Roman" w:cs="Times New Roman"/>
          <w:szCs w:val="21"/>
        </w:rPr>
        <w:fldChar w:fldCharType="separate"/>
      </w:r>
      <w:r w:rsidR="001F43D1" w:rsidRPr="00D74DDA">
        <w:rPr>
          <w:rFonts w:ascii="Times New Roman" w:eastAsia="黑体" w:hAnsi="Times New Roman" w:cs="Times New Roman"/>
          <w:noProof/>
          <w:szCs w:val="21"/>
          <w:vertAlign w:val="superscript"/>
        </w:rPr>
        <w:t>53,54</w:t>
      </w:r>
      <w:r w:rsidR="00C364F7" w:rsidRPr="00D74DDA">
        <w:rPr>
          <w:rFonts w:ascii="Times New Roman" w:eastAsia="黑体" w:hAnsi="Times New Roman" w:cs="Times New Roman"/>
          <w:szCs w:val="21"/>
        </w:rPr>
        <w:fldChar w:fldCharType="end"/>
      </w:r>
      <w:r w:rsidR="00A570E9" w:rsidRPr="00D74DDA">
        <w:rPr>
          <w:rFonts w:ascii="Times New Roman" w:eastAsia="黑体" w:hAnsi="Times New Roman" w:cs="Times New Roman"/>
          <w:szCs w:val="21"/>
        </w:rPr>
        <w:t>.</w:t>
      </w:r>
      <w:r w:rsidR="002E735C" w:rsidRPr="00D74DDA">
        <w:rPr>
          <w:rFonts w:ascii="Times New Roman" w:eastAsia="黑体" w:hAnsi="Times New Roman" w:cs="Times New Roman"/>
          <w:szCs w:val="21"/>
        </w:rPr>
        <w:t xml:space="preserve"> </w:t>
      </w:r>
      <w:r w:rsidR="0016478B" w:rsidRPr="00D74DDA">
        <w:rPr>
          <w:rFonts w:ascii="Times New Roman" w:eastAsia="黑体" w:hAnsi="Times New Roman" w:cs="Times New Roman"/>
          <w:szCs w:val="21"/>
        </w:rPr>
        <w:t>Additionally</w:t>
      </w:r>
      <w:r w:rsidR="002E735C" w:rsidRPr="00D74DDA">
        <w:rPr>
          <w:rFonts w:ascii="Times New Roman" w:eastAsia="黑体" w:hAnsi="Times New Roman" w:cs="Times New Roman"/>
          <w:szCs w:val="21"/>
        </w:rPr>
        <w:t xml:space="preserve">, </w:t>
      </w:r>
      <w:r w:rsidR="00740159" w:rsidRPr="00D74DDA">
        <w:rPr>
          <w:rFonts w:ascii="Times New Roman" w:eastAsia="黑体" w:hAnsi="Times New Roman" w:cs="Times New Roman"/>
          <w:szCs w:val="21"/>
        </w:rPr>
        <w:t>the potential</w:t>
      </w:r>
      <w:r w:rsidR="004F3481" w:rsidRPr="00D74DDA">
        <w:rPr>
          <w:rFonts w:ascii="Times New Roman" w:eastAsia="黑体" w:hAnsi="Times New Roman" w:cs="Times New Roman"/>
          <w:szCs w:val="21"/>
        </w:rPr>
        <w:t xml:space="preserve"> </w:t>
      </w:r>
      <w:r w:rsidR="00740159" w:rsidRPr="00D74DDA">
        <w:rPr>
          <w:rFonts w:ascii="Times New Roman" w:eastAsia="黑体" w:hAnsi="Times New Roman" w:cs="Times New Roman"/>
          <w:szCs w:val="21"/>
        </w:rPr>
        <w:t>degradation induced by interface layers</w:t>
      </w:r>
      <w:r w:rsidR="003759EE" w:rsidRPr="00D74DDA">
        <w:rPr>
          <w:rFonts w:ascii="Times New Roman" w:eastAsia="黑体" w:hAnsi="Times New Roman" w:cs="Times New Roman"/>
          <w:szCs w:val="21"/>
        </w:rPr>
        <w:t xml:space="preserve"> </w:t>
      </w:r>
      <w:r w:rsidR="004E7C07" w:rsidRPr="00D74DDA">
        <w:rPr>
          <w:rFonts w:ascii="Times New Roman" w:eastAsia="黑体" w:hAnsi="Times New Roman" w:cs="Times New Roman"/>
          <w:szCs w:val="21"/>
        </w:rPr>
        <w:t xml:space="preserve">and change in </w:t>
      </w:r>
      <w:r w:rsidR="002731BD" w:rsidRPr="00D74DDA">
        <w:rPr>
          <w:rFonts w:ascii="Times New Roman" w:eastAsia="黑体" w:hAnsi="Times New Roman" w:cs="Times New Roman"/>
          <w:szCs w:val="21"/>
        </w:rPr>
        <w:t>nanostructure cannot be ruled out</w:t>
      </w:r>
      <w:r w:rsidR="00E51BF9" w:rsidRPr="00D74DDA">
        <w:rPr>
          <w:rFonts w:ascii="Times New Roman" w:eastAsia="黑体" w:hAnsi="Times New Roman" w:cs="Times New Roman"/>
          <w:szCs w:val="21"/>
        </w:rPr>
        <w:fldChar w:fldCharType="begin">
          <w:fldData xml:space="preserve">PEVuZE5vdGU+PENpdGU+PEF1dGhvcj5EdWFuPC9BdXRob3I+PFllYXI+MjAyMDwvWWVhcj48UmVj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</w:fldData>
        </w:fldChar>
      </w:r>
      <w:r w:rsidR="001F43D1" w:rsidRPr="00D74DDA">
        <w:rPr>
          <w:rFonts w:ascii="Times New Roman" w:eastAsia="黑体" w:hAnsi="Times New Roman" w:cs="Times New Roman"/>
          <w:szCs w:val="21"/>
        </w:rPr>
        <w:instrText xml:space="preserve"> ADDIN EN.CITE </w:instrText>
      </w:r>
      <w:r w:rsidR="001F43D1" w:rsidRPr="00D74DDA">
        <w:rPr>
          <w:rFonts w:ascii="Times New Roman" w:eastAsia="黑体" w:hAnsi="Times New Roman" w:cs="Times New Roman"/>
          <w:szCs w:val="21"/>
        </w:rPr>
        <w:fldChar w:fldCharType="begin">
          <w:fldData xml:space="preserve">PEVuZE5vdGU+PENpdGU+PEF1dGhvcj5EdWFuPC9BdXRob3I+PFllYXI+MjAyMDwvWWVhcj48UmVj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</w:fldData>
        </w:fldChar>
      </w:r>
      <w:r w:rsidR="001F43D1" w:rsidRPr="00D74DDA">
        <w:rPr>
          <w:rFonts w:ascii="Times New Roman" w:eastAsia="黑体" w:hAnsi="Times New Roman" w:cs="Times New Roman"/>
          <w:szCs w:val="21"/>
        </w:rPr>
        <w:instrText xml:space="preserve"> ADDIN EN.CITE.DATA </w:instrText>
      </w:r>
      <w:r w:rsidR="001F43D1" w:rsidRPr="00D74DDA">
        <w:rPr>
          <w:rFonts w:ascii="Times New Roman" w:eastAsia="黑体" w:hAnsi="Times New Roman" w:cs="Times New Roman"/>
          <w:szCs w:val="21"/>
        </w:rPr>
      </w:r>
      <w:r w:rsidR="001F43D1" w:rsidRPr="00D74DDA">
        <w:rPr>
          <w:rFonts w:ascii="Times New Roman" w:eastAsia="黑体" w:hAnsi="Times New Roman" w:cs="Times New Roman"/>
          <w:szCs w:val="21"/>
        </w:rPr>
        <w:fldChar w:fldCharType="end"/>
      </w:r>
      <w:r w:rsidR="00E51BF9" w:rsidRPr="00D74DDA">
        <w:rPr>
          <w:rFonts w:ascii="Times New Roman" w:eastAsia="黑体" w:hAnsi="Times New Roman" w:cs="Times New Roman"/>
          <w:szCs w:val="21"/>
        </w:rPr>
      </w:r>
      <w:r w:rsidR="00E51BF9" w:rsidRPr="00D74DDA">
        <w:rPr>
          <w:rFonts w:ascii="Times New Roman" w:eastAsia="黑体" w:hAnsi="Times New Roman" w:cs="Times New Roman"/>
          <w:szCs w:val="21"/>
        </w:rPr>
        <w:fldChar w:fldCharType="separate"/>
      </w:r>
      <w:r w:rsidR="001F43D1" w:rsidRPr="00D74DDA">
        <w:rPr>
          <w:rFonts w:ascii="Times New Roman" w:eastAsia="黑体" w:hAnsi="Times New Roman" w:cs="Times New Roman"/>
          <w:noProof/>
          <w:szCs w:val="21"/>
          <w:vertAlign w:val="superscript"/>
        </w:rPr>
        <w:t>50,51,55</w:t>
      </w:r>
      <w:r w:rsidR="00E51BF9" w:rsidRPr="00D74DDA">
        <w:rPr>
          <w:rFonts w:ascii="Times New Roman" w:eastAsia="黑体" w:hAnsi="Times New Roman" w:cs="Times New Roman"/>
          <w:szCs w:val="21"/>
        </w:rPr>
        <w:fldChar w:fldCharType="end"/>
      </w:r>
      <w:r w:rsidR="00740159" w:rsidRPr="00D74DDA">
        <w:rPr>
          <w:rFonts w:ascii="Times New Roman" w:eastAsia="黑体" w:hAnsi="Times New Roman" w:cs="Times New Roman"/>
          <w:szCs w:val="21"/>
        </w:rPr>
        <w:t>, either.</w:t>
      </w:r>
      <w:r w:rsidR="003759EE" w:rsidRPr="00D74DDA">
        <w:rPr>
          <w:rFonts w:ascii="Times New Roman" w:eastAsia="黑体" w:hAnsi="Times New Roman" w:cs="Times New Roman"/>
          <w:szCs w:val="21"/>
        </w:rPr>
        <w:t xml:space="preserve"> </w:t>
      </w:r>
    </w:p>
    <w:p w14:paraId="53A45D62" w14:textId="7F2F182A" w:rsidR="002473D0" w:rsidRPr="00D74DDA" w:rsidRDefault="00945269" w:rsidP="0033358C">
      <w:pPr>
        <w:spacing w:line="360" w:lineRule="auto"/>
        <w:ind w:firstLineChars="200" w:firstLine="420"/>
        <w:rPr>
          <w:rFonts w:ascii="Times New Roman" w:eastAsia="黑体" w:hAnsi="Times New Roman" w:cs="Times New Roman"/>
          <w:szCs w:val="21"/>
        </w:rPr>
      </w:pPr>
      <w:r w:rsidRPr="00D74DDA">
        <w:rPr>
          <w:rFonts w:ascii="Times New Roman" w:eastAsia="黑体" w:hAnsi="Times New Roman" w:cs="Times New Roman" w:hint="eastAsia"/>
          <w:szCs w:val="21"/>
        </w:rPr>
        <w:t xml:space="preserve">In </w:t>
      </w:r>
      <w:r w:rsidRPr="00D74DDA">
        <w:rPr>
          <w:rFonts w:ascii="Times New Roman" w:eastAsia="黑体" w:hAnsi="Times New Roman" w:cs="Times New Roman"/>
          <w:szCs w:val="21"/>
        </w:rPr>
        <w:t xml:space="preserve">the case of </w:t>
      </w:r>
      <w:r w:rsidR="00F434A4" w:rsidRPr="00D74DDA">
        <w:rPr>
          <w:rFonts w:ascii="Times New Roman" w:eastAsia="黑体" w:hAnsi="Times New Roman" w:cs="Times New Roman"/>
          <w:szCs w:val="21"/>
        </w:rPr>
        <w:t>polymer acceptors</w:t>
      </w:r>
      <w:r w:rsidR="00244643" w:rsidRPr="00D74DDA">
        <w:rPr>
          <w:rFonts w:ascii="Times New Roman" w:eastAsia="黑体" w:hAnsi="Times New Roman" w:cs="Times New Roman"/>
          <w:szCs w:val="21"/>
        </w:rPr>
        <w:t xml:space="preserve">, </w:t>
      </w:r>
      <w:r w:rsidR="0034401C" w:rsidRPr="00D74DDA">
        <w:rPr>
          <w:rFonts w:ascii="Times New Roman" w:eastAsia="黑体" w:hAnsi="Times New Roman" w:cs="Times New Roman"/>
          <w:szCs w:val="21"/>
        </w:rPr>
        <w:t>OSCs</w:t>
      </w:r>
      <w:r w:rsidR="00244643" w:rsidRPr="00D74DDA">
        <w:rPr>
          <w:rFonts w:ascii="Times New Roman" w:eastAsia="黑体" w:hAnsi="Times New Roman" w:cs="Times New Roman"/>
          <w:szCs w:val="21"/>
        </w:rPr>
        <w:t xml:space="preserve"> based on </w:t>
      </w:r>
      <w:r w:rsidR="001B4B32" w:rsidRPr="00D74DDA">
        <w:rPr>
          <w:rFonts w:ascii="Times New Roman" w:eastAsia="黑体" w:hAnsi="Times New Roman" w:cs="Times New Roman"/>
          <w:szCs w:val="21"/>
        </w:rPr>
        <w:t>POY</w:t>
      </w:r>
      <w:r w:rsidR="00244643" w:rsidRPr="00D74DDA">
        <w:rPr>
          <w:rFonts w:ascii="Times New Roman" w:eastAsia="黑体" w:hAnsi="Times New Roman" w:cs="Times New Roman"/>
          <w:szCs w:val="21"/>
        </w:rPr>
        <w:t xml:space="preserve"> retain</w:t>
      </w:r>
      <w:r w:rsidR="00B844CB" w:rsidRPr="00D74DDA">
        <w:rPr>
          <w:rFonts w:ascii="Times New Roman" w:eastAsia="黑体" w:hAnsi="Times New Roman" w:cs="Times New Roman"/>
          <w:szCs w:val="21"/>
        </w:rPr>
        <w:t>ed</w:t>
      </w:r>
      <w:r w:rsidR="00244643" w:rsidRPr="00D74DDA">
        <w:rPr>
          <w:rFonts w:ascii="Times New Roman" w:eastAsia="黑体" w:hAnsi="Times New Roman" w:cs="Times New Roman"/>
          <w:szCs w:val="21"/>
        </w:rPr>
        <w:t xml:space="preserve"> about 87% of initial PCE after operating over 200 </w:t>
      </w:r>
      <w:r w:rsidR="00684D6C" w:rsidRPr="00D74DDA">
        <w:rPr>
          <w:rFonts w:ascii="Times New Roman" w:eastAsia="黑体" w:hAnsi="Times New Roman" w:cs="Times New Roman"/>
          <w:szCs w:val="21"/>
        </w:rPr>
        <w:t xml:space="preserve">h </w:t>
      </w:r>
      <w:r w:rsidR="00AB57B3" w:rsidRPr="00D74DDA">
        <w:rPr>
          <w:rFonts w:ascii="Times New Roman" w:eastAsia="黑体" w:hAnsi="Times New Roman" w:cs="Times New Roman"/>
          <w:szCs w:val="21"/>
        </w:rPr>
        <w:t xml:space="preserve">with </w:t>
      </w:r>
      <w:r w:rsidR="001668C3" w:rsidRPr="00D74DDA">
        <w:rPr>
          <w:rFonts w:ascii="Times New Roman" w:eastAsia="黑体" w:hAnsi="Times New Roman" w:cs="Times New Roman"/>
          <w:color w:val="000000" w:themeColor="text1"/>
          <w:szCs w:val="21"/>
        </w:rPr>
        <w:t xml:space="preserve">a long-term degradation </w:t>
      </w:r>
      <w:r w:rsidR="009B68FE" w:rsidRPr="00D74DDA">
        <w:rPr>
          <w:rFonts w:ascii="Times New Roman" w:eastAsia="黑体" w:hAnsi="Times New Roman" w:cs="Times New Roman"/>
          <w:color w:val="000000" w:themeColor="text1"/>
          <w:szCs w:val="21"/>
        </w:rPr>
        <w:t>of</w:t>
      </w:r>
      <w:r w:rsidR="001668C3" w:rsidRPr="00D74DDA">
        <w:rPr>
          <w:rFonts w:ascii="Times New Roman" w:eastAsia="黑体" w:hAnsi="Times New Roman" w:cs="Times New Roman"/>
          <w:color w:val="000000" w:themeColor="text1"/>
          <w:szCs w:val="21"/>
        </w:rPr>
        <w:t xml:space="preserve"> </w:t>
      </w:r>
      <w:r w:rsidR="001668C3" w:rsidRPr="00D74DDA">
        <w:rPr>
          <w:rFonts w:ascii="Times New Roman" w:eastAsia="黑体" w:hAnsi="Times New Roman" w:cs="Times New Roman"/>
          <w:i/>
          <w:iCs/>
          <w:color w:val="000000" w:themeColor="text1"/>
          <w:szCs w:val="21"/>
        </w:rPr>
        <w:t>J</w:t>
      </w:r>
      <w:r w:rsidR="001668C3" w:rsidRPr="00D74DDA">
        <w:rPr>
          <w:rFonts w:ascii="Times New Roman" w:eastAsia="黑体" w:hAnsi="Times New Roman" w:cs="Times New Roman"/>
          <w:color w:val="000000" w:themeColor="text1"/>
          <w:szCs w:val="21"/>
          <w:vertAlign w:val="subscript"/>
        </w:rPr>
        <w:t>SC</w:t>
      </w:r>
      <w:r w:rsidR="00762187" w:rsidRPr="00D74DDA">
        <w:rPr>
          <w:rFonts w:ascii="Times New Roman" w:eastAsia="黑体" w:hAnsi="Times New Roman" w:cs="Times New Roman"/>
          <w:color w:val="000000" w:themeColor="text1"/>
          <w:szCs w:val="21"/>
        </w:rPr>
        <w:t xml:space="preserve">, while </w:t>
      </w:r>
      <w:r w:rsidR="009B68FE" w:rsidRPr="00D74DDA">
        <w:rPr>
          <w:rFonts w:ascii="Times New Roman" w:hAnsi="Times New Roman" w:cs="Times New Roman"/>
          <w:i/>
          <w:iCs/>
          <w:szCs w:val="21"/>
        </w:rPr>
        <w:t>V</w:t>
      </w:r>
      <w:r w:rsidR="009B68FE" w:rsidRPr="00D74DDA">
        <w:rPr>
          <w:rFonts w:ascii="Times New Roman" w:hAnsi="Times New Roman" w:cs="Times New Roman"/>
          <w:caps/>
          <w:szCs w:val="21"/>
          <w:vertAlign w:val="subscript"/>
        </w:rPr>
        <w:t>oc</w:t>
      </w:r>
      <w:r w:rsidR="009B68FE" w:rsidRPr="00D74DDA">
        <w:rPr>
          <w:rFonts w:ascii="Times New Roman" w:hAnsi="Times New Roman" w:cs="Times New Roman"/>
          <w:szCs w:val="21"/>
        </w:rPr>
        <w:t xml:space="preserve"> </w:t>
      </w:r>
      <w:r w:rsidR="009B68FE" w:rsidRPr="00D74DDA">
        <w:rPr>
          <w:rFonts w:ascii="Times New Roman" w:eastAsia="黑体" w:hAnsi="Times New Roman" w:cs="Times New Roman"/>
          <w:szCs w:val="21"/>
        </w:rPr>
        <w:t>were steady</w:t>
      </w:r>
      <w:r w:rsidR="00684134" w:rsidRPr="00D74DDA">
        <w:rPr>
          <w:rFonts w:ascii="Times New Roman" w:eastAsia="黑体" w:hAnsi="Times New Roman" w:cs="Times New Roman"/>
          <w:szCs w:val="21"/>
        </w:rPr>
        <w:t xml:space="preserve"> and FF slightly </w:t>
      </w:r>
      <w:r w:rsidR="00684134" w:rsidRPr="00D74DDA">
        <w:rPr>
          <w:rFonts w:ascii="Times New Roman" w:eastAsia="黑体" w:hAnsi="Times New Roman" w:cs="Times New Roman"/>
          <w:szCs w:val="21"/>
        </w:rPr>
        <w:lastRenderedPageBreak/>
        <w:t>decreased</w:t>
      </w:r>
      <w:r w:rsidR="00AB57B3" w:rsidRPr="00D74DDA">
        <w:rPr>
          <w:rFonts w:ascii="Times New Roman" w:eastAsia="黑体" w:hAnsi="Times New Roman" w:cs="Times New Roman"/>
          <w:szCs w:val="21"/>
        </w:rPr>
        <w:t xml:space="preserve">, showing an entirely different degradation mechanism </w:t>
      </w:r>
      <w:r w:rsidR="0034401C" w:rsidRPr="00D74DDA">
        <w:rPr>
          <w:rFonts w:ascii="Times New Roman" w:eastAsia="黑体" w:hAnsi="Times New Roman" w:cs="Times New Roman" w:hint="eastAsia"/>
          <w:szCs w:val="21"/>
        </w:rPr>
        <w:t>from</w:t>
      </w:r>
      <w:r w:rsidR="00AB57B3" w:rsidRPr="00D74DDA">
        <w:rPr>
          <w:rFonts w:ascii="Times New Roman" w:eastAsia="黑体" w:hAnsi="Times New Roman" w:cs="Times New Roman"/>
          <w:szCs w:val="21"/>
        </w:rPr>
        <w:t xml:space="preserve"> OY1</w:t>
      </w:r>
      <w:r w:rsidR="003B7DB8" w:rsidRPr="00D74DDA">
        <w:rPr>
          <w:rFonts w:ascii="Times New Roman" w:eastAsia="黑体" w:hAnsi="Times New Roman" w:cs="Times New Roman"/>
          <w:szCs w:val="21"/>
        </w:rPr>
        <w:t>.</w:t>
      </w:r>
      <w:r w:rsidR="00244643" w:rsidRPr="00D74DDA">
        <w:rPr>
          <w:rFonts w:ascii="Times New Roman" w:eastAsia="黑体" w:hAnsi="Times New Roman" w:cs="Times New Roman"/>
          <w:color w:val="000000" w:themeColor="text1"/>
          <w:szCs w:val="21"/>
        </w:rPr>
        <w:t xml:space="preserve"> </w:t>
      </w:r>
      <w:r w:rsidR="001668C3" w:rsidRPr="00D74DDA">
        <w:rPr>
          <w:rFonts w:ascii="Times New Roman" w:eastAsia="黑体" w:hAnsi="Times New Roman" w:cs="Times New Roman"/>
          <w:szCs w:val="21"/>
        </w:rPr>
        <w:t xml:space="preserve">It is necessary to point out that, </w:t>
      </w:r>
      <w:r w:rsidR="001668C3" w:rsidRPr="00D74DDA">
        <w:rPr>
          <w:rFonts w:ascii="Times New Roman" w:eastAsia="黑体" w:hAnsi="Times New Roman" w:cs="Times New Roman"/>
          <w:color w:val="000000" w:themeColor="text1"/>
          <w:szCs w:val="21"/>
        </w:rPr>
        <w:t xml:space="preserve">there </w:t>
      </w:r>
      <w:r w:rsidR="00786EAD" w:rsidRPr="00D74DDA">
        <w:rPr>
          <w:rFonts w:ascii="Times New Roman" w:eastAsia="黑体" w:hAnsi="Times New Roman" w:cs="Times New Roman"/>
          <w:color w:val="000000" w:themeColor="text1"/>
          <w:szCs w:val="21"/>
        </w:rPr>
        <w:t>were</w:t>
      </w:r>
      <w:r w:rsidR="001668C3" w:rsidRPr="00D74DDA">
        <w:rPr>
          <w:rFonts w:ascii="Times New Roman" w:eastAsia="黑体" w:hAnsi="Times New Roman" w:cs="Times New Roman"/>
          <w:color w:val="000000" w:themeColor="text1"/>
          <w:szCs w:val="21"/>
        </w:rPr>
        <w:t xml:space="preserve"> few studies focusing on photo</w:t>
      </w:r>
      <w:r w:rsidR="0034401C" w:rsidRPr="00D74DDA">
        <w:rPr>
          <w:rFonts w:ascii="Times New Roman" w:eastAsia="黑体" w:hAnsi="Times New Roman" w:cs="Times New Roman"/>
          <w:color w:val="000000" w:themeColor="text1"/>
          <w:szCs w:val="21"/>
        </w:rPr>
        <w:t>-</w:t>
      </w:r>
      <w:r w:rsidR="001668C3" w:rsidRPr="00D74DDA">
        <w:rPr>
          <w:rFonts w:ascii="Times New Roman" w:eastAsia="黑体" w:hAnsi="Times New Roman" w:cs="Times New Roman"/>
          <w:color w:val="000000" w:themeColor="text1"/>
          <w:szCs w:val="21"/>
        </w:rPr>
        <w:t>stability of APSC</w:t>
      </w:r>
      <w:r w:rsidR="0034401C" w:rsidRPr="00D74DDA">
        <w:rPr>
          <w:rFonts w:ascii="Times New Roman" w:eastAsia="黑体" w:hAnsi="Times New Roman" w:cs="Times New Roman"/>
          <w:color w:val="000000" w:themeColor="text1"/>
          <w:szCs w:val="21"/>
        </w:rPr>
        <w:t>s</w:t>
      </w:r>
      <w:r w:rsidR="001668C3" w:rsidRPr="00D74DDA">
        <w:rPr>
          <w:rFonts w:ascii="Times New Roman" w:eastAsia="黑体" w:hAnsi="Times New Roman" w:cs="Times New Roman"/>
          <w:color w:val="000000" w:themeColor="text1"/>
          <w:szCs w:val="21"/>
        </w:rPr>
        <w:t>, especially the in</w:t>
      </w:r>
      <w:r w:rsidR="00C91FCD" w:rsidRPr="00D74DDA">
        <w:rPr>
          <w:rFonts w:ascii="Times New Roman" w:eastAsia="黑体" w:hAnsi="Times New Roman" w:cs="Times New Roman"/>
          <w:color w:val="000000" w:themeColor="text1"/>
          <w:szCs w:val="21"/>
        </w:rPr>
        <w:t>n</w:t>
      </w:r>
      <w:r w:rsidR="001668C3" w:rsidRPr="00D74DDA">
        <w:rPr>
          <w:rFonts w:ascii="Times New Roman" w:eastAsia="黑体" w:hAnsi="Times New Roman" w:cs="Times New Roman"/>
          <w:color w:val="000000" w:themeColor="text1"/>
          <w:szCs w:val="21"/>
        </w:rPr>
        <w:t xml:space="preserve">er mechanism of </w:t>
      </w:r>
      <w:r w:rsidR="001668C3" w:rsidRPr="00D74DDA">
        <w:rPr>
          <w:rFonts w:ascii="Times New Roman" w:eastAsia="黑体" w:hAnsi="Times New Roman" w:cs="Times New Roman"/>
          <w:i/>
          <w:iCs/>
          <w:color w:val="000000" w:themeColor="text1"/>
          <w:szCs w:val="21"/>
        </w:rPr>
        <w:t>J</w:t>
      </w:r>
      <w:r w:rsidR="001668C3" w:rsidRPr="00D74DDA">
        <w:rPr>
          <w:rFonts w:ascii="Times New Roman" w:eastAsia="黑体" w:hAnsi="Times New Roman" w:cs="Times New Roman"/>
          <w:color w:val="000000" w:themeColor="text1"/>
          <w:szCs w:val="21"/>
          <w:vertAlign w:val="subscript"/>
        </w:rPr>
        <w:t>SC</w:t>
      </w:r>
      <w:r w:rsidR="00570719" w:rsidRPr="00D74DDA">
        <w:rPr>
          <w:rFonts w:ascii="Times New Roman" w:eastAsia="黑体" w:hAnsi="Times New Roman" w:cs="Times New Roman"/>
          <w:color w:val="000000" w:themeColor="text1"/>
          <w:szCs w:val="21"/>
        </w:rPr>
        <w:t>-dominated</w:t>
      </w:r>
      <w:r w:rsidR="001668C3" w:rsidRPr="00D74DDA">
        <w:rPr>
          <w:rFonts w:ascii="Times New Roman" w:eastAsia="黑体" w:hAnsi="Times New Roman" w:cs="Times New Roman"/>
          <w:color w:val="000000" w:themeColor="text1"/>
          <w:szCs w:val="21"/>
        </w:rPr>
        <w:t xml:space="preserve"> degradation</w:t>
      </w:r>
      <w:r w:rsidR="00786EAD" w:rsidRPr="00D74DDA">
        <w:rPr>
          <w:rFonts w:ascii="Times New Roman" w:eastAsia="黑体" w:hAnsi="Times New Roman" w:cs="Times New Roman"/>
          <w:color w:val="000000" w:themeColor="text1"/>
          <w:szCs w:val="21"/>
        </w:rPr>
        <w:t xml:space="preserve"> in this work</w:t>
      </w:r>
      <w:r w:rsidR="00570719" w:rsidRPr="00D74DDA">
        <w:rPr>
          <w:rFonts w:ascii="Times New Roman" w:eastAsia="黑体" w:hAnsi="Times New Roman" w:cs="Times New Roman"/>
          <w:color w:val="000000" w:themeColor="text1"/>
          <w:szCs w:val="21"/>
        </w:rPr>
        <w:t>, which differ</w:t>
      </w:r>
      <w:r w:rsidR="00786EAD" w:rsidRPr="00D74DDA">
        <w:rPr>
          <w:rFonts w:ascii="Times New Roman" w:eastAsia="黑体" w:hAnsi="Times New Roman" w:cs="Times New Roman"/>
          <w:color w:val="000000" w:themeColor="text1"/>
          <w:szCs w:val="21"/>
        </w:rPr>
        <w:t>ed</w:t>
      </w:r>
      <w:r w:rsidR="00570719" w:rsidRPr="00D74DDA">
        <w:rPr>
          <w:rFonts w:ascii="Times New Roman" w:eastAsia="黑体" w:hAnsi="Times New Roman" w:cs="Times New Roman"/>
          <w:color w:val="000000" w:themeColor="text1"/>
          <w:szCs w:val="21"/>
        </w:rPr>
        <w:t xml:space="preserve"> </w:t>
      </w:r>
      <w:r w:rsidR="00156C76" w:rsidRPr="00D74DDA">
        <w:rPr>
          <w:rFonts w:ascii="Times New Roman" w:eastAsia="黑体" w:hAnsi="Times New Roman" w:cs="Times New Roman"/>
          <w:color w:val="000000" w:themeColor="text1"/>
          <w:szCs w:val="21"/>
        </w:rPr>
        <w:t xml:space="preserve">essentially </w:t>
      </w:r>
      <w:r w:rsidR="00570719" w:rsidRPr="00D74DDA">
        <w:rPr>
          <w:rFonts w:ascii="Times New Roman" w:eastAsia="黑体" w:hAnsi="Times New Roman" w:cs="Times New Roman"/>
          <w:color w:val="000000" w:themeColor="text1"/>
          <w:szCs w:val="21"/>
        </w:rPr>
        <w:t>from the previously reported results of APSCs</w:t>
      </w:r>
      <w:r w:rsidR="006E4452" w:rsidRPr="00D74DDA">
        <w:rPr>
          <w:rFonts w:ascii="Times New Roman" w:eastAsia="黑体" w:hAnsi="Times New Roman" w:cs="Times New Roman"/>
          <w:color w:val="000000" w:themeColor="text1"/>
          <w:szCs w:val="21"/>
        </w:rPr>
        <w:fldChar w:fldCharType="begin"/>
      </w:r>
      <w:r w:rsidR="001F43D1" w:rsidRPr="00D74DDA">
        <w:rPr>
          <w:rFonts w:ascii="Times New Roman" w:eastAsia="黑体" w:hAnsi="Times New Roman" w:cs="Times New Roman"/>
          <w:color w:val="000000" w:themeColor="text1"/>
          <w:szCs w:val="21"/>
        </w:rPr>
        <w:instrText xml:space="preserve"> ADDIN EN.CITE &lt;EndNote&gt;&lt;Cite&gt;&lt;Author&gt;Sun&lt;/Author&gt;&lt;Year&gt;2021&lt;/Year&gt;&lt;RecNum&gt;126&lt;/RecNum&gt;&lt;DisplayText&gt;&lt;style face="superscript"&gt;56&lt;/style&gt;&lt;/DisplayText&gt;&lt;record&gt;&lt;rec-number&gt;126&lt;/rec-number&gt;&lt;foreign-keys&gt;&lt;key app="EN" db-id="wxteprap1z0r03exr9mv2f2ye2evprv022zp" timestamp="1642239692" guid="69b6cb30-05fe-4420-95d8-e71db3291a57"&gt;126&lt;/key&gt;&lt;/foreign-keys&gt;&lt;ref-type name="Journal Article"&gt;17&lt;/ref-type&gt;&lt;contributors&gt;&lt;authors&gt;&lt;author&gt;Sun, Rui&lt;/author&gt;&lt;author&gt;Wang, Wei&lt;/author&gt;&lt;author&gt;Yu, Han&lt;/author&gt;&lt;author&gt;Chen, Zeng&lt;/author&gt;&lt;author&gt;Xia, XinXin&lt;/author&gt;&lt;author&gt;Shen, Hao&lt;/author&gt;&lt;author&gt;Guo, Jing&lt;/author&gt;&lt;author&gt;Shi, Mumin&lt;/author&gt;&lt;author&gt;Zheng, Yina&lt;/author&gt;&lt;author&gt;Wu, Yao&lt;/author&gt;&lt;author&gt;Yang, Wenyan&lt;/author&gt;&lt;author&gt;Wang, Tao&lt;/author&gt;&lt;author&gt;Wu, Qiang&lt;/author&gt;&lt;author&gt;Yang, Yang&lt;/author&gt;&lt;author&gt;Lu, Xinhui&lt;/author&gt;&lt;author&gt;Xia, Jianlong&lt;/author&gt;&lt;author&gt;Brabec, Christoph J.&lt;/author&gt;&lt;author&gt;Yan, He&lt;/author&gt;&lt;author&gt;Li, Yongfang&lt;/author&gt;&lt;author&gt;Min, Jie&lt;/author&gt;&lt;/authors&gt;&lt;/contributors&gt;&lt;titles&gt;&lt;title&gt;Achieving over 17% efficiency of ternary all-polymer solar cells with two well-compatible polymer acceptors&lt;/title&gt;&lt;secondary-title&gt;Joule&lt;/secondary-title&gt;&lt;/titles&gt;&lt;pages&gt;1548-1565&lt;/pages&gt;&lt;volume&gt;5&lt;/volume&gt;&lt;number&gt;6&lt;/number&gt;&lt;keywords&gt;&lt;keyword&gt;all-polymer solar cells&lt;/keyword&gt;&lt;keyword&gt;polymer acceptor&lt;/keyword&gt;&lt;keyword&gt;absorption coefficient&lt;/keyword&gt;&lt;keyword&gt;energy loss&lt;/keyword&gt;&lt;keyword&gt;stability&lt;/keyword&gt;&lt;/keywords&gt;&lt;dates&gt;&lt;year&gt;2021&lt;/year&gt;&lt;pub-dates&gt;&lt;date&gt;2021/06/16/&lt;/date&gt;&lt;/pub-dates&gt;&lt;/dates&gt;&lt;isbn&gt;2542-4351&lt;/isbn&gt;&lt;urls&gt;&lt;related-urls&gt;&lt;url&gt;https://www.sciencedirect.com/science/article/pii/S2542435121001938&lt;/url&gt;&lt;/related-urls&gt;&lt;/urls&gt;&lt;electronic-resource-num&gt;https://doi.org/10.1016/j.joule.2021.04.007&lt;/electronic-resource-num&gt;&lt;/record&gt;&lt;/Cite&gt;&lt;/EndNote&gt;</w:instrText>
      </w:r>
      <w:r w:rsidR="006E4452" w:rsidRPr="00D74DDA">
        <w:rPr>
          <w:rFonts w:ascii="Times New Roman" w:eastAsia="黑体" w:hAnsi="Times New Roman" w:cs="Times New Roman"/>
          <w:color w:val="000000" w:themeColor="text1"/>
          <w:szCs w:val="21"/>
        </w:rPr>
        <w:fldChar w:fldCharType="separate"/>
      </w:r>
      <w:r w:rsidR="001F43D1" w:rsidRPr="00D74DDA">
        <w:rPr>
          <w:rFonts w:ascii="Times New Roman" w:eastAsia="黑体" w:hAnsi="Times New Roman" w:cs="Times New Roman"/>
          <w:noProof/>
          <w:color w:val="000000" w:themeColor="text1"/>
          <w:szCs w:val="21"/>
          <w:vertAlign w:val="superscript"/>
        </w:rPr>
        <w:t>56</w:t>
      </w:r>
      <w:r w:rsidR="006E4452" w:rsidRPr="00D74DDA">
        <w:rPr>
          <w:rFonts w:ascii="Times New Roman" w:eastAsia="黑体" w:hAnsi="Times New Roman" w:cs="Times New Roman"/>
          <w:color w:val="000000" w:themeColor="text1"/>
          <w:szCs w:val="21"/>
        </w:rPr>
        <w:fldChar w:fldCharType="end"/>
      </w:r>
      <w:r w:rsidR="001668C3" w:rsidRPr="00D74DDA">
        <w:rPr>
          <w:rFonts w:ascii="Times New Roman" w:eastAsia="黑体" w:hAnsi="Times New Roman" w:cs="Times New Roman"/>
          <w:color w:val="000000" w:themeColor="text1"/>
          <w:szCs w:val="21"/>
        </w:rPr>
        <w:t>.</w:t>
      </w:r>
      <w:r w:rsidR="00FC57DA" w:rsidRPr="00D74DDA">
        <w:rPr>
          <w:rFonts w:ascii="Times New Roman" w:eastAsia="黑体" w:hAnsi="Times New Roman" w:cs="Times New Roman"/>
          <w:color w:val="000000" w:themeColor="text1"/>
          <w:szCs w:val="21"/>
        </w:rPr>
        <w:t xml:space="preserve">In addition, </w:t>
      </w:r>
      <w:r w:rsidR="00D35EE0" w:rsidRPr="00D74DDA">
        <w:rPr>
          <w:rFonts w:ascii="Times New Roman" w:eastAsia="黑体" w:hAnsi="Times New Roman" w:cs="Times New Roman"/>
          <w:color w:val="000000" w:themeColor="text1"/>
          <w:szCs w:val="21"/>
        </w:rPr>
        <w:t>the degradation behavior of APSC is structure-dependent</w:t>
      </w:r>
      <w:r w:rsidR="00FC57DA" w:rsidRPr="00D74DDA">
        <w:rPr>
          <w:rFonts w:ascii="Times New Roman" w:eastAsia="黑体" w:hAnsi="Times New Roman" w:cs="Times New Roman"/>
          <w:color w:val="000000" w:themeColor="text1"/>
          <w:szCs w:val="21"/>
        </w:rPr>
        <w:t xml:space="preserve"> and the complicate</w:t>
      </w:r>
      <w:r w:rsidR="00FC57DA" w:rsidRPr="00D74DDA">
        <w:rPr>
          <w:rFonts w:ascii="Times New Roman" w:eastAsia="黑体" w:hAnsi="Times New Roman" w:cs="Times New Roman" w:hint="eastAsia"/>
          <w:color w:val="000000" w:themeColor="text1"/>
          <w:szCs w:val="21"/>
        </w:rPr>
        <w:t>d</w:t>
      </w:r>
      <w:r w:rsidR="00FC57DA" w:rsidRPr="00D74DDA">
        <w:rPr>
          <w:rFonts w:ascii="Times New Roman" w:eastAsia="黑体" w:hAnsi="Times New Roman" w:cs="Times New Roman"/>
          <w:color w:val="000000" w:themeColor="text1"/>
          <w:szCs w:val="21"/>
        </w:rPr>
        <w:t xml:space="preserve"> interaction between polymer</w:t>
      </w:r>
      <w:r w:rsidR="003B7DB8" w:rsidRPr="00D74DDA">
        <w:rPr>
          <w:rFonts w:ascii="Times New Roman" w:eastAsia="黑体" w:hAnsi="Times New Roman" w:cs="Times New Roman"/>
          <w:color w:val="000000" w:themeColor="text1"/>
          <w:szCs w:val="21"/>
        </w:rPr>
        <w:t xml:space="preserve"> chains</w:t>
      </w:r>
      <w:r w:rsidR="00FC57DA" w:rsidRPr="00D74DDA">
        <w:rPr>
          <w:rFonts w:ascii="Times New Roman" w:eastAsia="黑体" w:hAnsi="Times New Roman" w:cs="Times New Roman"/>
          <w:color w:val="000000" w:themeColor="text1"/>
          <w:szCs w:val="21"/>
        </w:rPr>
        <w:t xml:space="preserve"> with wide molecular weight distribution also brings more difficulty in investigating the intrinsic degradation mechanism</w:t>
      </w:r>
      <w:r w:rsidR="00C55E9D" w:rsidRPr="00D74DDA">
        <w:rPr>
          <w:rFonts w:ascii="Times New Roman" w:eastAsia="黑体" w:hAnsi="Times New Roman" w:cs="Times New Roman"/>
          <w:color w:val="000000" w:themeColor="text1"/>
          <w:szCs w:val="21"/>
        </w:rPr>
        <w:fldChar w:fldCharType="begin"/>
      </w:r>
      <w:r w:rsidR="001F43D1" w:rsidRPr="00D74DDA">
        <w:rPr>
          <w:rFonts w:ascii="Times New Roman" w:eastAsia="黑体" w:hAnsi="Times New Roman" w:cs="Times New Roman"/>
          <w:color w:val="000000" w:themeColor="text1"/>
          <w:szCs w:val="21"/>
        </w:rPr>
        <w:instrText xml:space="preserve"> ADDIN EN.CITE &lt;EndNote&gt;&lt;Cite&gt;&lt;Author&gt;Guo&lt;/Author&gt;&lt;Year&gt;2022&lt;/Year&gt;&lt;RecNum&gt;128&lt;/RecNum&gt;&lt;DisplayText&gt;&lt;style face="superscript"&gt;49&lt;/style&gt;&lt;/DisplayText&gt;&lt;record&gt;&lt;rec-number&gt;128&lt;/rec-number&gt;&lt;foreign-keys&gt;&lt;key app="EN" db-id="wxteprap1z0r03exr9mv2f2ye2evprv022zp" timestamp="1643862523" guid="5f64145e-03bb-48d2-88c6-7c0f85160af7"&gt;128&lt;/key&gt;&lt;/foreign-keys&gt;&lt;ref-type name="Journal Article"&gt;17&lt;/ref-type&gt;&lt;contributors&gt;&lt;authors&gt;&lt;author&gt;Guo, Jing&lt;/author&gt;&lt;author&gt;Wang, Tao&lt;/author&gt;&lt;author&gt;Wu, Yao&lt;/author&gt;&lt;author&gt;Sun, Rui&lt;/author&gt;&lt;author&gt;Wu, Qiang&lt;/author&gt;&lt;author&gt;Wang, Wei&lt;/author&gt;&lt;author&gt;Wang, Hui&lt;/author&gt;&lt;author&gt;Xia, Xinxin&lt;/author&gt;&lt;author&gt;Lu, Xinhui&lt;/author&gt;&lt;author&gt;Wang, Tao&lt;/author&gt;&lt;author&gt;Min, Jie&lt;/author&gt;&lt;/authors&gt;&lt;/contributors&gt;&lt;titles&gt;&lt;title&gt;Revealing the microstructure-related light-induced degradation for all-polymer solar cells based on regioisomerized end-capping group acceptors&lt;/title&gt;&lt;secondary-title&gt;Journal of Materials Chemistry C&lt;/secondary-title&gt;&lt;/titles&gt;&lt;pages&gt;1246-1258&lt;/pages&gt;&lt;volume&gt;10&lt;/volume&gt;&lt;number&gt;4&lt;/number&gt;&lt;dates&gt;&lt;year&gt;2022&lt;/year&gt;&lt;/dates&gt;&lt;publisher&gt;The Royal Society of Chemistry&lt;/publisher&gt;&lt;isbn&gt;2050-7526&lt;/isbn&gt;&lt;work-type&gt;10.1039/D1TC05030C&lt;/work-type&gt;&lt;urls&gt;&lt;related-urls&gt;&lt;url&gt;http://dx.doi.org/10.1039/D1TC05030C&lt;/url&gt;&lt;/related-urls&gt;&lt;/urls&gt;&lt;electronic-resource-num&gt;10.1039/D1TC05030C&lt;/electronic-resource-num&gt;&lt;/record&gt;&lt;/Cite&gt;&lt;/EndNote&gt;</w:instrText>
      </w:r>
      <w:r w:rsidR="00C55E9D" w:rsidRPr="00D74DDA">
        <w:rPr>
          <w:rFonts w:ascii="Times New Roman" w:eastAsia="黑体" w:hAnsi="Times New Roman" w:cs="Times New Roman"/>
          <w:color w:val="000000" w:themeColor="text1"/>
          <w:szCs w:val="21"/>
        </w:rPr>
        <w:fldChar w:fldCharType="separate"/>
      </w:r>
      <w:r w:rsidR="001F43D1" w:rsidRPr="00D74DDA">
        <w:rPr>
          <w:rFonts w:ascii="Times New Roman" w:eastAsia="黑体" w:hAnsi="Times New Roman" w:cs="Times New Roman"/>
          <w:noProof/>
          <w:color w:val="000000" w:themeColor="text1"/>
          <w:szCs w:val="21"/>
          <w:vertAlign w:val="superscript"/>
        </w:rPr>
        <w:t>49</w:t>
      </w:r>
      <w:r w:rsidR="00C55E9D" w:rsidRPr="00D74DDA">
        <w:rPr>
          <w:rFonts w:ascii="Times New Roman" w:eastAsia="黑体" w:hAnsi="Times New Roman" w:cs="Times New Roman"/>
          <w:color w:val="000000" w:themeColor="text1"/>
          <w:szCs w:val="21"/>
        </w:rPr>
        <w:fldChar w:fldCharType="end"/>
      </w:r>
      <w:r w:rsidR="001668C3" w:rsidRPr="00D74DDA">
        <w:rPr>
          <w:rFonts w:ascii="Times New Roman" w:eastAsia="黑体" w:hAnsi="Times New Roman" w:cs="Times New Roman"/>
          <w:color w:val="000000" w:themeColor="text1"/>
          <w:szCs w:val="21"/>
        </w:rPr>
        <w:t xml:space="preserve">, while more efforts are required to give deeper understanding to the problem. </w:t>
      </w:r>
    </w:p>
    <w:p w14:paraId="2100F7A6" w14:textId="6A8F0DB6" w:rsidR="00C53A40" w:rsidRPr="00D74DDA" w:rsidRDefault="00244643" w:rsidP="000D30D9">
      <w:pPr>
        <w:spacing w:line="360" w:lineRule="auto"/>
        <w:ind w:firstLineChars="200" w:firstLine="420"/>
        <w:rPr>
          <w:rFonts w:ascii="Times New Roman" w:eastAsia="黑体" w:hAnsi="Times New Roman" w:cs="Times New Roman"/>
          <w:szCs w:val="21"/>
        </w:rPr>
      </w:pPr>
      <w:r w:rsidRPr="00D74DDA">
        <w:rPr>
          <w:rFonts w:ascii="Times New Roman" w:eastAsia="黑体" w:hAnsi="Times New Roman" w:cs="Times New Roman"/>
          <w:szCs w:val="21"/>
        </w:rPr>
        <w:t>Interestingly, OY3 presented outstanding photo</w:t>
      </w:r>
      <w:r w:rsidR="0034401C" w:rsidRPr="00D74DDA">
        <w:rPr>
          <w:rFonts w:ascii="Times New Roman" w:eastAsia="黑体" w:hAnsi="Times New Roman" w:cs="Times New Roman"/>
          <w:szCs w:val="21"/>
        </w:rPr>
        <w:t>-</w:t>
      </w:r>
      <w:r w:rsidRPr="00D74DDA">
        <w:rPr>
          <w:rFonts w:ascii="Times New Roman" w:eastAsia="黑体" w:hAnsi="Times New Roman" w:cs="Times New Roman"/>
          <w:szCs w:val="21"/>
        </w:rPr>
        <w:t>stabilit</w:t>
      </w:r>
      <w:r w:rsidR="00FB35FD" w:rsidRPr="00D74DDA">
        <w:rPr>
          <w:rFonts w:ascii="Times New Roman" w:eastAsia="黑体" w:hAnsi="Times New Roman" w:cs="Times New Roman"/>
          <w:szCs w:val="21"/>
        </w:rPr>
        <w:t>y</w:t>
      </w:r>
      <w:r w:rsidRPr="00D74DDA">
        <w:rPr>
          <w:rFonts w:ascii="Times New Roman" w:eastAsia="黑体" w:hAnsi="Times New Roman" w:cs="Times New Roman"/>
          <w:szCs w:val="21"/>
        </w:rPr>
        <w:t>, maintaining 94% of initial PCE after operating for 200</w:t>
      </w:r>
      <w:r w:rsidR="00684D6C" w:rsidRPr="00D74DDA">
        <w:rPr>
          <w:rFonts w:ascii="Times New Roman" w:eastAsia="黑体" w:hAnsi="Times New Roman" w:cs="Times New Roman"/>
          <w:szCs w:val="21"/>
        </w:rPr>
        <w:t xml:space="preserve"> h</w:t>
      </w:r>
      <w:r w:rsidRPr="00D74DDA">
        <w:rPr>
          <w:rFonts w:ascii="Times New Roman" w:eastAsia="黑体" w:hAnsi="Times New Roman" w:cs="Times New Roman"/>
          <w:szCs w:val="21"/>
        </w:rPr>
        <w:t xml:space="preserve">. As seen in </w:t>
      </w:r>
      <w:r w:rsidR="00E7351D" w:rsidRPr="00D74DDA">
        <w:rPr>
          <w:rFonts w:ascii="Times New Roman" w:eastAsia="黑体" w:hAnsi="Times New Roman" w:cs="Times New Roman"/>
          <w:szCs w:val="21"/>
        </w:rPr>
        <w:t>F</w:t>
      </w:r>
      <w:r w:rsidRPr="00D74DDA">
        <w:rPr>
          <w:rFonts w:ascii="Times New Roman" w:eastAsia="黑体" w:hAnsi="Times New Roman" w:cs="Times New Roman"/>
          <w:szCs w:val="21"/>
        </w:rPr>
        <w:t>ig</w:t>
      </w:r>
      <w:r w:rsidR="00970F47" w:rsidRPr="00D74DDA">
        <w:rPr>
          <w:rFonts w:ascii="Times New Roman" w:eastAsia="黑体" w:hAnsi="Times New Roman" w:cs="Times New Roman"/>
          <w:szCs w:val="21"/>
        </w:rPr>
        <w:t>.</w:t>
      </w:r>
      <w:r w:rsidRPr="00D74DDA">
        <w:rPr>
          <w:rFonts w:ascii="Times New Roman" w:eastAsia="黑体" w:hAnsi="Times New Roman" w:cs="Times New Roman"/>
          <w:szCs w:val="21"/>
        </w:rPr>
        <w:t xml:space="preserve"> </w:t>
      </w:r>
      <w:r w:rsidR="00FB35FD" w:rsidRPr="00D74DDA">
        <w:rPr>
          <w:rFonts w:ascii="Times New Roman" w:eastAsia="黑体" w:hAnsi="Times New Roman" w:cs="Times New Roman"/>
          <w:szCs w:val="21"/>
        </w:rPr>
        <w:t>4</w:t>
      </w:r>
      <w:r w:rsidR="00962584" w:rsidRPr="00D74DDA">
        <w:rPr>
          <w:rFonts w:ascii="Times New Roman" w:eastAsia="黑体" w:hAnsi="Times New Roman" w:cs="Times New Roman"/>
          <w:szCs w:val="21"/>
        </w:rPr>
        <w:t>b</w:t>
      </w:r>
      <w:r w:rsidRPr="00D74DDA">
        <w:rPr>
          <w:rFonts w:ascii="Times New Roman" w:eastAsia="黑体" w:hAnsi="Times New Roman" w:cs="Times New Roman"/>
          <w:szCs w:val="21"/>
        </w:rPr>
        <w:t>, OY3 ha</w:t>
      </w:r>
      <w:r w:rsidR="00786EAD" w:rsidRPr="00D74DDA">
        <w:rPr>
          <w:rFonts w:ascii="Times New Roman" w:eastAsia="黑体" w:hAnsi="Times New Roman" w:cs="Times New Roman"/>
          <w:szCs w:val="21"/>
        </w:rPr>
        <w:t>d</w:t>
      </w:r>
      <w:r w:rsidRPr="00D74DDA">
        <w:rPr>
          <w:rFonts w:ascii="Times New Roman" w:eastAsia="黑体" w:hAnsi="Times New Roman" w:cs="Times New Roman"/>
          <w:szCs w:val="21"/>
        </w:rPr>
        <w:t xml:space="preserve"> </w:t>
      </w:r>
      <w:r w:rsidRPr="00D74DDA">
        <w:rPr>
          <w:rFonts w:ascii="Times New Roman" w:hAnsi="Times New Roman" w:cs="Times New Roman"/>
          <w:i/>
          <w:iCs/>
          <w:szCs w:val="21"/>
        </w:rPr>
        <w:t>V</w:t>
      </w:r>
      <w:r w:rsidR="005741DF" w:rsidRPr="00D74DDA">
        <w:rPr>
          <w:rFonts w:ascii="Times New Roman" w:hAnsi="Times New Roman" w:cs="Times New Roman"/>
          <w:szCs w:val="21"/>
          <w:vertAlign w:val="subscript"/>
        </w:rPr>
        <w:t>OC</w:t>
      </w:r>
      <w:r w:rsidRPr="00D74DDA">
        <w:rPr>
          <w:rFonts w:ascii="Times New Roman" w:hAnsi="Times New Roman" w:cs="Times New Roman"/>
          <w:szCs w:val="21"/>
        </w:rPr>
        <w:t xml:space="preserve"> </w:t>
      </w:r>
      <w:r w:rsidRPr="00D74DDA">
        <w:rPr>
          <w:rFonts w:ascii="Times New Roman" w:eastAsia="黑体" w:hAnsi="Times New Roman" w:cs="Times New Roman"/>
          <w:szCs w:val="21"/>
        </w:rPr>
        <w:t xml:space="preserve">and FF decays between </w:t>
      </w:r>
      <w:r w:rsidR="001B4B32" w:rsidRPr="00D74DDA">
        <w:rPr>
          <w:rFonts w:ascii="Times New Roman" w:eastAsia="黑体" w:hAnsi="Times New Roman" w:cs="Times New Roman"/>
          <w:szCs w:val="21"/>
        </w:rPr>
        <w:t>OY1</w:t>
      </w:r>
      <w:r w:rsidRPr="00D74DDA">
        <w:rPr>
          <w:rFonts w:ascii="Times New Roman" w:eastAsia="黑体" w:hAnsi="Times New Roman" w:cs="Times New Roman"/>
          <w:szCs w:val="21"/>
        </w:rPr>
        <w:t xml:space="preserve"> and </w:t>
      </w:r>
      <w:r w:rsidR="001B4B32" w:rsidRPr="00D74DDA">
        <w:rPr>
          <w:rFonts w:ascii="Times New Roman" w:eastAsia="黑体" w:hAnsi="Times New Roman" w:cs="Times New Roman"/>
          <w:szCs w:val="21"/>
        </w:rPr>
        <w:t>POY</w:t>
      </w:r>
      <w:r w:rsidRPr="00D74DDA">
        <w:rPr>
          <w:rFonts w:ascii="Times New Roman" w:eastAsia="黑体" w:hAnsi="Times New Roman" w:cs="Times New Roman"/>
          <w:szCs w:val="21"/>
        </w:rPr>
        <w:t xml:space="preserve"> after light aging, while </w:t>
      </w:r>
      <w:r w:rsidRPr="00D74DDA">
        <w:rPr>
          <w:rFonts w:ascii="Times New Roman" w:hAnsi="Times New Roman" w:cs="Times New Roman"/>
          <w:i/>
          <w:iCs/>
          <w:szCs w:val="21"/>
        </w:rPr>
        <w:t>J</w:t>
      </w:r>
      <w:r w:rsidR="005741DF" w:rsidRPr="00D74DDA">
        <w:rPr>
          <w:rFonts w:ascii="Times New Roman" w:hAnsi="Times New Roman" w:cs="Times New Roman"/>
          <w:szCs w:val="21"/>
          <w:vertAlign w:val="subscript"/>
        </w:rPr>
        <w:t>SC</w:t>
      </w:r>
      <w:r w:rsidRPr="00D74DDA">
        <w:rPr>
          <w:rFonts w:ascii="Times New Roman" w:eastAsia="黑体" w:hAnsi="Times New Roman" w:cs="Times New Roman"/>
          <w:szCs w:val="21"/>
        </w:rPr>
        <w:t xml:space="preserve"> remained unchanged like most of stable system</w:t>
      </w:r>
      <w:r w:rsidR="00684134" w:rsidRPr="00D74DDA">
        <w:rPr>
          <w:rFonts w:ascii="Times New Roman" w:eastAsia="黑体" w:hAnsi="Times New Roman" w:cs="Times New Roman"/>
          <w:szCs w:val="21"/>
        </w:rPr>
        <w:t xml:space="preserve"> based on </w:t>
      </w:r>
      <w:r w:rsidR="009F393D" w:rsidRPr="00D74DDA">
        <w:rPr>
          <w:rFonts w:ascii="Times New Roman" w:eastAsia="黑体" w:hAnsi="Times New Roman" w:cs="Times New Roman"/>
          <w:szCs w:val="21"/>
        </w:rPr>
        <w:t>SM-NFA</w:t>
      </w:r>
      <w:r w:rsidRPr="00D74DDA">
        <w:rPr>
          <w:rFonts w:ascii="Times New Roman" w:eastAsia="黑体" w:hAnsi="Times New Roman" w:cs="Times New Roman"/>
          <w:szCs w:val="21"/>
        </w:rPr>
        <w:t>s</w:t>
      </w:r>
      <w:r w:rsidR="00E7351D" w:rsidRPr="00D74DDA">
        <w:rPr>
          <w:rFonts w:ascii="Times New Roman" w:eastAsia="黑体" w:hAnsi="Times New Roman" w:cs="Times New Roman"/>
          <w:szCs w:val="21"/>
        </w:rPr>
        <w:fldChar w:fldCharType="begin">
          <w:fldData xml:space="preserve">PEVuZE5vdGU+PENpdGU+PEF1dGhvcj5EdTwvQXV0aG9yPjxZZWFyPjIwMjA8L1llYXI+PFJlY051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</w:fldData>
        </w:fldChar>
      </w:r>
      <w:r w:rsidR="001F43D1" w:rsidRPr="00D74DDA">
        <w:rPr>
          <w:rFonts w:ascii="Times New Roman" w:eastAsia="黑体" w:hAnsi="Times New Roman" w:cs="Times New Roman"/>
          <w:szCs w:val="21"/>
        </w:rPr>
        <w:instrText xml:space="preserve"> ADDIN EN.CITE </w:instrText>
      </w:r>
      <w:r w:rsidR="001F43D1" w:rsidRPr="00D74DDA">
        <w:rPr>
          <w:rFonts w:ascii="Times New Roman" w:eastAsia="黑体" w:hAnsi="Times New Roman" w:cs="Times New Roman"/>
          <w:szCs w:val="21"/>
        </w:rPr>
        <w:fldChar w:fldCharType="begin">
          <w:fldData xml:space="preserve">PEVuZE5vdGU+PENpdGU+PEF1dGhvcj5EdTwvQXV0aG9yPjxZZWFyPjIwMjA8L1llYXI+PFJlY051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</w:fldData>
        </w:fldChar>
      </w:r>
      <w:r w:rsidR="001F43D1" w:rsidRPr="00D74DDA">
        <w:rPr>
          <w:rFonts w:ascii="Times New Roman" w:eastAsia="黑体" w:hAnsi="Times New Roman" w:cs="Times New Roman"/>
          <w:szCs w:val="21"/>
        </w:rPr>
        <w:instrText xml:space="preserve"> ADDIN EN.CITE.DATA </w:instrText>
      </w:r>
      <w:r w:rsidR="001F43D1" w:rsidRPr="00D74DDA">
        <w:rPr>
          <w:rFonts w:ascii="Times New Roman" w:eastAsia="黑体" w:hAnsi="Times New Roman" w:cs="Times New Roman"/>
          <w:szCs w:val="21"/>
        </w:rPr>
      </w:r>
      <w:r w:rsidR="001F43D1" w:rsidRPr="00D74DDA">
        <w:rPr>
          <w:rFonts w:ascii="Times New Roman" w:eastAsia="黑体" w:hAnsi="Times New Roman" w:cs="Times New Roman"/>
          <w:szCs w:val="21"/>
        </w:rPr>
        <w:fldChar w:fldCharType="end"/>
      </w:r>
      <w:r w:rsidR="00E7351D" w:rsidRPr="00D74DDA">
        <w:rPr>
          <w:rFonts w:ascii="Times New Roman" w:eastAsia="黑体" w:hAnsi="Times New Roman" w:cs="Times New Roman"/>
          <w:szCs w:val="21"/>
        </w:rPr>
      </w:r>
      <w:r w:rsidR="00E7351D" w:rsidRPr="00D74DDA">
        <w:rPr>
          <w:rFonts w:ascii="Times New Roman" w:eastAsia="黑体" w:hAnsi="Times New Roman" w:cs="Times New Roman"/>
          <w:szCs w:val="21"/>
        </w:rPr>
        <w:fldChar w:fldCharType="separate"/>
      </w:r>
      <w:r w:rsidR="001F43D1" w:rsidRPr="00D74DDA">
        <w:rPr>
          <w:rFonts w:ascii="Times New Roman" w:eastAsia="黑体" w:hAnsi="Times New Roman" w:cs="Times New Roman"/>
          <w:noProof/>
          <w:szCs w:val="21"/>
          <w:vertAlign w:val="superscript"/>
        </w:rPr>
        <w:t>10,57,58</w:t>
      </w:r>
      <w:r w:rsidR="00E7351D" w:rsidRPr="00D74DDA">
        <w:rPr>
          <w:rFonts w:ascii="Times New Roman" w:eastAsia="黑体" w:hAnsi="Times New Roman" w:cs="Times New Roman"/>
          <w:szCs w:val="21"/>
        </w:rPr>
        <w:fldChar w:fldCharType="end"/>
      </w:r>
      <w:r w:rsidRPr="00D74DDA">
        <w:rPr>
          <w:rFonts w:ascii="Times New Roman" w:eastAsia="黑体" w:hAnsi="Times New Roman" w:cs="Times New Roman"/>
          <w:szCs w:val="21"/>
        </w:rPr>
        <w:t xml:space="preserve">. </w:t>
      </w:r>
      <w:r w:rsidR="00E42E18" w:rsidRPr="00D74DDA">
        <w:rPr>
          <w:rFonts w:ascii="Times New Roman" w:eastAsia="黑体" w:hAnsi="Times New Roman" w:cs="Times New Roman"/>
          <w:szCs w:val="21"/>
        </w:rPr>
        <w:t xml:space="preserve">Therefore, it </w:t>
      </w:r>
      <w:r w:rsidR="005E046C" w:rsidRPr="00D74DDA">
        <w:rPr>
          <w:rFonts w:ascii="Times New Roman" w:eastAsia="黑体" w:hAnsi="Times New Roman" w:cs="Times New Roman" w:hint="eastAsia"/>
          <w:szCs w:val="21"/>
        </w:rPr>
        <w:t>can</w:t>
      </w:r>
      <w:r w:rsidR="005E046C" w:rsidRPr="00D74DDA">
        <w:rPr>
          <w:rFonts w:ascii="Times New Roman" w:eastAsia="黑体" w:hAnsi="Times New Roman" w:cs="Times New Roman"/>
          <w:szCs w:val="21"/>
        </w:rPr>
        <w:t xml:space="preserve"> </w:t>
      </w:r>
      <w:r w:rsidR="00E42E18" w:rsidRPr="00D74DDA">
        <w:rPr>
          <w:rFonts w:ascii="Times New Roman" w:eastAsia="黑体" w:hAnsi="Times New Roman" w:cs="Times New Roman"/>
          <w:szCs w:val="21"/>
        </w:rPr>
        <w:t xml:space="preserve">be speculated that </w:t>
      </w:r>
      <w:r w:rsidRPr="00D74DDA">
        <w:rPr>
          <w:rFonts w:ascii="Times New Roman" w:eastAsia="黑体" w:hAnsi="Times New Roman" w:cs="Times New Roman"/>
          <w:szCs w:val="21"/>
        </w:rPr>
        <w:t>OY3 present</w:t>
      </w:r>
      <w:r w:rsidR="005E046C" w:rsidRPr="00D74DDA">
        <w:rPr>
          <w:rFonts w:ascii="Times New Roman" w:eastAsia="黑体" w:hAnsi="Times New Roman" w:cs="Times New Roman" w:hint="eastAsia"/>
          <w:szCs w:val="21"/>
        </w:rPr>
        <w:t>s</w:t>
      </w:r>
      <w:r w:rsidRPr="00D74DDA">
        <w:rPr>
          <w:rFonts w:ascii="Times New Roman" w:eastAsia="黑体" w:hAnsi="Times New Roman" w:cs="Times New Roman"/>
          <w:szCs w:val="21"/>
        </w:rPr>
        <w:t xml:space="preserve"> a</w:t>
      </w:r>
      <w:r w:rsidR="00E42E18" w:rsidRPr="00D74DDA">
        <w:rPr>
          <w:rFonts w:ascii="Times New Roman" w:eastAsia="黑体" w:hAnsi="Times New Roman" w:cs="Times New Roman"/>
          <w:szCs w:val="21"/>
        </w:rPr>
        <w:t>n</w:t>
      </w:r>
      <w:r w:rsidRPr="00D74DDA">
        <w:rPr>
          <w:rFonts w:ascii="Times New Roman" w:eastAsia="黑体" w:hAnsi="Times New Roman" w:cs="Times New Roman"/>
          <w:szCs w:val="21"/>
        </w:rPr>
        <w:t xml:space="preserve"> </w:t>
      </w:r>
      <w:r w:rsidR="009F393D" w:rsidRPr="00D74DDA">
        <w:rPr>
          <w:rFonts w:ascii="Times New Roman" w:eastAsia="黑体" w:hAnsi="Times New Roman" w:cs="Times New Roman"/>
          <w:szCs w:val="21"/>
        </w:rPr>
        <w:t>SM-NFA</w:t>
      </w:r>
      <w:r w:rsidRPr="00D74DDA">
        <w:rPr>
          <w:rFonts w:ascii="Times New Roman" w:eastAsia="黑体" w:hAnsi="Times New Roman" w:cs="Times New Roman"/>
          <w:szCs w:val="21"/>
        </w:rPr>
        <w:t>-type degradation mechanism.</w:t>
      </w:r>
      <w:r w:rsidR="001F5012" w:rsidRPr="00D74DDA">
        <w:rPr>
          <w:rFonts w:ascii="Times New Roman" w:eastAsia="黑体" w:hAnsi="Times New Roman" w:cs="Times New Roman" w:hint="eastAsia"/>
          <w:szCs w:val="21"/>
        </w:rPr>
        <w:t xml:space="preserve"> </w:t>
      </w:r>
      <w:r w:rsidR="00C53A40" w:rsidRPr="00D74DDA">
        <w:rPr>
          <w:rFonts w:ascii="Times New Roman" w:eastAsia="黑体" w:hAnsi="Times New Roman" w:cs="Times New Roman"/>
          <w:szCs w:val="21"/>
        </w:rPr>
        <w:t xml:space="preserve">Ultimately, </w:t>
      </w:r>
      <w:r w:rsidR="0034401C" w:rsidRPr="00D74DDA">
        <w:rPr>
          <w:rFonts w:ascii="Times New Roman" w:eastAsia="黑体" w:hAnsi="Times New Roman" w:cs="Times New Roman"/>
          <w:szCs w:val="21"/>
        </w:rPr>
        <w:t>the photo-</w:t>
      </w:r>
      <w:r w:rsidR="00C53A40" w:rsidRPr="00D74DDA">
        <w:rPr>
          <w:rFonts w:ascii="Times New Roman" w:eastAsia="黑体" w:hAnsi="Times New Roman" w:cs="Times New Roman"/>
          <w:szCs w:val="21"/>
        </w:rPr>
        <w:t xml:space="preserve">stability of OY3-based </w:t>
      </w:r>
      <w:r w:rsidR="0034401C" w:rsidRPr="00D74DDA">
        <w:rPr>
          <w:rFonts w:ascii="Times New Roman" w:eastAsia="黑体" w:hAnsi="Times New Roman" w:cs="Times New Roman"/>
          <w:szCs w:val="21"/>
        </w:rPr>
        <w:t>OSCs</w:t>
      </w:r>
      <w:r w:rsidR="00C53A40" w:rsidRPr="00D74DDA">
        <w:rPr>
          <w:rFonts w:ascii="Times New Roman" w:eastAsia="黑体" w:hAnsi="Times New Roman" w:cs="Times New Roman"/>
          <w:szCs w:val="21"/>
        </w:rPr>
        <w:t xml:space="preserve"> was further conducted </w:t>
      </w:r>
      <w:r w:rsidR="0034401C" w:rsidRPr="00D74DDA">
        <w:rPr>
          <w:rFonts w:ascii="Times New Roman" w:eastAsia="黑体" w:hAnsi="Times New Roman" w:cs="Times New Roman"/>
          <w:szCs w:val="21"/>
        </w:rPr>
        <w:t xml:space="preserve">for over 1000 </w:t>
      </w:r>
      <w:r w:rsidR="00684D6C" w:rsidRPr="00D74DDA">
        <w:rPr>
          <w:rFonts w:ascii="Times New Roman" w:eastAsia="黑体" w:hAnsi="Times New Roman" w:cs="Times New Roman"/>
          <w:szCs w:val="21"/>
        </w:rPr>
        <w:t>h</w:t>
      </w:r>
      <w:r w:rsidR="0034401C" w:rsidRPr="00D74DDA">
        <w:rPr>
          <w:rFonts w:ascii="Times New Roman" w:eastAsia="黑体" w:hAnsi="Times New Roman" w:cs="Times New Roman"/>
          <w:szCs w:val="21"/>
        </w:rPr>
        <w:t xml:space="preserve"> and the device performance remained almost unchanged after the initial burn-in degradation</w:t>
      </w:r>
      <w:r w:rsidR="00921981" w:rsidRPr="00D74DDA">
        <w:rPr>
          <w:rFonts w:ascii="Times New Roman" w:eastAsia="黑体" w:hAnsi="Times New Roman" w:cs="Times New Roman"/>
          <w:szCs w:val="21"/>
        </w:rPr>
        <w:t>, that probably attributed to the synergistic effect of local molecular reorganization of OY3 and the penetration of carrier transport layers and electrode into active layer</w:t>
      </w:r>
      <w:r w:rsidR="00921981" w:rsidRPr="00D74DDA">
        <w:rPr>
          <w:rFonts w:ascii="Times New Roman" w:eastAsia="黑体" w:hAnsi="Times New Roman" w:cs="Times New Roman"/>
          <w:szCs w:val="21"/>
        </w:rPr>
        <w:fldChar w:fldCharType="begin">
          <w:fldData xml:space="preserve">PEVuZE5vdGU+PENpdGU+PEF1dGhvcj5EdTwvQXV0aG9yPjxZZWFyPjIwMjA8L1llYXI+PFJlY051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</w:fldData>
        </w:fldChar>
      </w:r>
      <w:r w:rsidR="001F43D1" w:rsidRPr="00D74DDA">
        <w:rPr>
          <w:rFonts w:ascii="Times New Roman" w:eastAsia="黑体" w:hAnsi="Times New Roman" w:cs="Times New Roman"/>
          <w:szCs w:val="21"/>
        </w:rPr>
        <w:instrText xml:space="preserve"> ADDIN EN.CITE </w:instrText>
      </w:r>
      <w:r w:rsidR="001F43D1" w:rsidRPr="00D74DDA">
        <w:rPr>
          <w:rFonts w:ascii="Times New Roman" w:eastAsia="黑体" w:hAnsi="Times New Roman" w:cs="Times New Roman"/>
          <w:szCs w:val="21"/>
        </w:rPr>
        <w:fldChar w:fldCharType="begin">
          <w:fldData xml:space="preserve">PEVuZE5vdGU+PENpdGU+PEF1dGhvcj5EdTwvQXV0aG9yPjxZZWFyPjIwMjA8L1llYXI+PFJlY051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</w:fldData>
        </w:fldChar>
      </w:r>
      <w:r w:rsidR="001F43D1" w:rsidRPr="00D74DDA">
        <w:rPr>
          <w:rFonts w:ascii="Times New Roman" w:eastAsia="黑体" w:hAnsi="Times New Roman" w:cs="Times New Roman"/>
          <w:szCs w:val="21"/>
        </w:rPr>
        <w:instrText xml:space="preserve"> ADDIN EN.CITE.DATA </w:instrText>
      </w:r>
      <w:r w:rsidR="001F43D1" w:rsidRPr="00D74DDA">
        <w:rPr>
          <w:rFonts w:ascii="Times New Roman" w:eastAsia="黑体" w:hAnsi="Times New Roman" w:cs="Times New Roman"/>
          <w:szCs w:val="21"/>
        </w:rPr>
      </w:r>
      <w:r w:rsidR="001F43D1" w:rsidRPr="00D74DDA">
        <w:rPr>
          <w:rFonts w:ascii="Times New Roman" w:eastAsia="黑体" w:hAnsi="Times New Roman" w:cs="Times New Roman"/>
          <w:szCs w:val="21"/>
        </w:rPr>
        <w:fldChar w:fldCharType="end"/>
      </w:r>
      <w:r w:rsidR="00921981" w:rsidRPr="00D74DDA">
        <w:rPr>
          <w:rFonts w:ascii="Times New Roman" w:eastAsia="黑体" w:hAnsi="Times New Roman" w:cs="Times New Roman"/>
          <w:szCs w:val="21"/>
        </w:rPr>
      </w:r>
      <w:r w:rsidR="00921981" w:rsidRPr="00D74DDA">
        <w:rPr>
          <w:rFonts w:ascii="Times New Roman" w:eastAsia="黑体" w:hAnsi="Times New Roman" w:cs="Times New Roman"/>
          <w:szCs w:val="21"/>
        </w:rPr>
        <w:fldChar w:fldCharType="separate"/>
      </w:r>
      <w:r w:rsidR="001F43D1" w:rsidRPr="00D74DDA">
        <w:rPr>
          <w:rFonts w:ascii="Times New Roman" w:eastAsia="黑体" w:hAnsi="Times New Roman" w:cs="Times New Roman"/>
          <w:noProof/>
          <w:szCs w:val="21"/>
          <w:vertAlign w:val="superscript"/>
        </w:rPr>
        <w:t>36,55,57</w:t>
      </w:r>
      <w:r w:rsidR="00921981" w:rsidRPr="00D74DDA">
        <w:rPr>
          <w:rFonts w:ascii="Times New Roman" w:eastAsia="黑体" w:hAnsi="Times New Roman" w:cs="Times New Roman"/>
          <w:szCs w:val="21"/>
        </w:rPr>
        <w:fldChar w:fldCharType="end"/>
      </w:r>
      <w:r w:rsidR="00C53A40" w:rsidRPr="00D74DDA">
        <w:rPr>
          <w:rFonts w:ascii="Times New Roman" w:eastAsia="黑体" w:hAnsi="Times New Roman" w:cs="Times New Roman"/>
          <w:szCs w:val="21"/>
        </w:rPr>
        <w:t>.</w:t>
      </w:r>
      <w:r w:rsidR="005961F1" w:rsidRPr="00D74DDA">
        <w:rPr>
          <w:rFonts w:ascii="Times New Roman" w:eastAsia="黑体" w:hAnsi="Times New Roman" w:cs="Times New Roman"/>
          <w:szCs w:val="21"/>
        </w:rPr>
        <w:t xml:space="preserve"> </w:t>
      </w:r>
      <w:bookmarkStart w:id="28" w:name="_Hlk106289819"/>
      <w:r w:rsidR="005961F1" w:rsidRPr="00D74DDA">
        <w:rPr>
          <w:rFonts w:ascii="Times New Roman" w:eastAsia="黑体" w:hAnsi="Times New Roman" w:cs="Times New Roman"/>
          <w:szCs w:val="21"/>
        </w:rPr>
        <w:t xml:space="preserve">As depicted in </w:t>
      </w:r>
      <w:r w:rsidR="00777DFB" w:rsidRPr="00D74DDA">
        <w:rPr>
          <w:rFonts w:ascii="Times New Roman" w:eastAsia="黑体" w:hAnsi="Times New Roman" w:cs="Times New Roman"/>
          <w:szCs w:val="21"/>
        </w:rPr>
        <w:t>Fig. 4</w:t>
      </w:r>
      <w:r w:rsidR="00223A13" w:rsidRPr="00D74DDA">
        <w:rPr>
          <w:rFonts w:ascii="Times New Roman" w:eastAsia="黑体" w:hAnsi="Times New Roman" w:cs="Times New Roman"/>
          <w:szCs w:val="21"/>
        </w:rPr>
        <w:t>c</w:t>
      </w:r>
      <w:r w:rsidR="00777DFB" w:rsidRPr="00D74DDA">
        <w:rPr>
          <w:rFonts w:ascii="Times New Roman" w:eastAsia="黑体" w:hAnsi="Times New Roman" w:cs="Times New Roman"/>
          <w:szCs w:val="21"/>
        </w:rPr>
        <w:t xml:space="preserve">, </w:t>
      </w:r>
      <w:r w:rsidR="005961F1" w:rsidRPr="00D74DDA">
        <w:rPr>
          <w:rFonts w:ascii="Times New Roman" w:eastAsia="黑体" w:hAnsi="Times New Roman" w:cs="Times New Roman"/>
          <w:szCs w:val="21"/>
        </w:rPr>
        <w:t xml:space="preserve">the </w:t>
      </w:r>
      <w:r w:rsidR="00E03251" w:rsidRPr="00D74DDA">
        <w:rPr>
          <w:rFonts w:ascii="Times New Roman" w:eastAsia="黑体" w:hAnsi="Times New Roman" w:cs="Times New Roman"/>
          <w:szCs w:val="21"/>
        </w:rPr>
        <w:t xml:space="preserve">extrapolation of </w:t>
      </w:r>
      <w:r w:rsidR="005961F1" w:rsidRPr="00D74DDA">
        <w:rPr>
          <w:rFonts w:ascii="Times New Roman" w:eastAsia="黑体" w:hAnsi="Times New Roman" w:cs="Times New Roman"/>
          <w:szCs w:val="21"/>
        </w:rPr>
        <w:t>operation</w:t>
      </w:r>
      <w:r w:rsidR="0034401C" w:rsidRPr="00D74DDA">
        <w:rPr>
          <w:rFonts w:ascii="Times New Roman" w:eastAsia="黑体" w:hAnsi="Times New Roman" w:cs="Times New Roman"/>
          <w:szCs w:val="21"/>
        </w:rPr>
        <w:t>al</w:t>
      </w:r>
      <w:r w:rsidR="005961F1" w:rsidRPr="00D74DDA">
        <w:rPr>
          <w:rFonts w:ascii="Times New Roman" w:eastAsia="黑体" w:hAnsi="Times New Roman" w:cs="Times New Roman"/>
          <w:szCs w:val="21"/>
        </w:rPr>
        <w:t xml:space="preserve"> stability of PBDB-T:OY3 </w:t>
      </w:r>
      <w:r w:rsidR="00E03251" w:rsidRPr="00D74DDA">
        <w:rPr>
          <w:rFonts w:ascii="Times New Roman" w:eastAsia="黑体" w:hAnsi="Times New Roman" w:cs="Times New Roman"/>
          <w:szCs w:val="21"/>
        </w:rPr>
        <w:t xml:space="preserve">indicates </w:t>
      </w:r>
      <w:r w:rsidR="005961F1" w:rsidRPr="00D74DDA">
        <w:rPr>
          <w:rFonts w:ascii="Times New Roman" w:eastAsia="黑体" w:hAnsi="Times New Roman" w:cs="Times New Roman"/>
          <w:szCs w:val="21"/>
        </w:rPr>
        <w:t>a</w:t>
      </w:r>
      <w:r w:rsidR="00223A13" w:rsidRPr="00D74DDA">
        <w:rPr>
          <w:rFonts w:ascii="Times New Roman" w:eastAsia="黑体" w:hAnsi="Times New Roman" w:cs="Times New Roman"/>
          <w:szCs w:val="21"/>
        </w:rPr>
        <w:t>n average</w:t>
      </w:r>
      <w:r w:rsidR="005961F1" w:rsidRPr="00D74DDA">
        <w:rPr>
          <w:rFonts w:ascii="Times New Roman" w:eastAsia="黑体" w:hAnsi="Times New Roman" w:cs="Times New Roman"/>
          <w:szCs w:val="21"/>
        </w:rPr>
        <w:t xml:space="preserve"> </w:t>
      </w:r>
      <w:r w:rsidR="005961F1" w:rsidRPr="00D74DDA">
        <w:rPr>
          <w:rFonts w:ascii="Times New Roman" w:eastAsia="黑体" w:hAnsi="Times New Roman" w:cs="Times New Roman"/>
          <w:i/>
          <w:iCs/>
          <w:szCs w:val="21"/>
        </w:rPr>
        <w:t>T</w:t>
      </w:r>
      <w:r w:rsidR="005961F1" w:rsidRPr="00D74DDA">
        <w:rPr>
          <w:rFonts w:ascii="Times New Roman" w:eastAsia="黑体" w:hAnsi="Times New Roman" w:cs="Times New Roman"/>
          <w:szCs w:val="21"/>
          <w:vertAlign w:val="subscript"/>
        </w:rPr>
        <w:t>80</w:t>
      </w:r>
      <w:r w:rsidR="005961F1" w:rsidRPr="00D74DDA">
        <w:rPr>
          <w:rFonts w:ascii="Times New Roman" w:eastAsia="黑体" w:hAnsi="Times New Roman" w:cs="Times New Roman"/>
          <w:szCs w:val="21"/>
        </w:rPr>
        <w:t xml:space="preserve"> </w:t>
      </w:r>
      <w:r w:rsidR="00E03251" w:rsidRPr="00D74DDA">
        <w:rPr>
          <w:rFonts w:ascii="Times New Roman" w:eastAsia="黑体" w:hAnsi="Times New Roman" w:cs="Times New Roman"/>
          <w:szCs w:val="21"/>
        </w:rPr>
        <w:t xml:space="preserve">lifetime of </w:t>
      </w:r>
      <w:r w:rsidR="005961F1" w:rsidRPr="00D74DDA">
        <w:rPr>
          <w:rFonts w:ascii="Times New Roman" w:eastAsia="黑体" w:hAnsi="Times New Roman" w:cs="Times New Roman"/>
          <w:szCs w:val="21"/>
        </w:rPr>
        <w:t xml:space="preserve">more than 25000 </w:t>
      </w:r>
      <w:r w:rsidR="00684D6C" w:rsidRPr="00D74DDA">
        <w:rPr>
          <w:rFonts w:ascii="Times New Roman" w:eastAsia="黑体" w:hAnsi="Times New Roman" w:cs="Times New Roman"/>
          <w:szCs w:val="21"/>
        </w:rPr>
        <w:t>h</w:t>
      </w:r>
      <w:r w:rsidR="005961F1" w:rsidRPr="00D74DDA">
        <w:rPr>
          <w:rFonts w:ascii="Times New Roman" w:eastAsia="黑体" w:hAnsi="Times New Roman" w:cs="Times New Roman"/>
          <w:szCs w:val="21"/>
        </w:rPr>
        <w:t xml:space="preserve"> (over 16 years if operating average 1500 </w:t>
      </w:r>
      <w:r w:rsidR="00684D6C" w:rsidRPr="00D74DDA">
        <w:rPr>
          <w:rFonts w:ascii="Times New Roman" w:eastAsia="黑体" w:hAnsi="Times New Roman" w:cs="Times New Roman"/>
          <w:szCs w:val="21"/>
        </w:rPr>
        <w:t>h</w:t>
      </w:r>
      <w:r w:rsidR="005961F1" w:rsidRPr="00D74DDA">
        <w:rPr>
          <w:rFonts w:ascii="Times New Roman" w:eastAsia="黑体" w:hAnsi="Times New Roman" w:cs="Times New Roman"/>
          <w:szCs w:val="21"/>
        </w:rPr>
        <w:t xml:space="preserve"> per years in Guangzhou)</w:t>
      </w:r>
      <w:r w:rsidR="00D87079" w:rsidRPr="00D74DDA">
        <w:rPr>
          <w:rFonts w:ascii="Times New Roman" w:eastAsia="黑体" w:hAnsi="Times New Roman" w:cs="Times New Roman"/>
          <w:szCs w:val="21"/>
        </w:rPr>
        <w:fldChar w:fldCharType="begin"/>
      </w:r>
      <w:r w:rsidR="00D46938" w:rsidRPr="00D74DDA">
        <w:rPr>
          <w:rFonts w:ascii="Times New Roman" w:eastAsia="黑体" w:hAnsi="Times New Roman" w:cs="Times New Roman"/>
          <w:szCs w:val="21"/>
        </w:rPr>
        <w:instrText xml:space="preserve"> ADDIN EN.CITE &lt;EndNote&gt;&lt;Cite&gt;&lt;Author&gt;Xu&lt;/Author&gt;&lt;Year&gt;2020&lt;/Year&gt;&lt;RecNum&gt;85&lt;/RecNum&gt;&lt;DisplayText&gt;&lt;style face="superscript"&gt;11&lt;/style&gt;&lt;/DisplayText&gt;&lt;record&gt;&lt;rec-number&gt;85&lt;/rec-number&gt;&lt;foreign-keys&gt;&lt;key app="EN" db-id="wxteprap1z0r03exr9mv2f2ye2evprv022zp" timestamp="1637523007" guid="241f97be-0eb6-44e2-a88a-e1b675e16c07"&gt;85&lt;/key&gt;&lt;/foreign-keys&gt;&lt;ref-type name="Journal Article"&gt;17&lt;/ref-type&gt;&lt;contributors&gt;&lt;authors&gt;&lt;author&gt;Xu, Xiang&lt;/author&gt;&lt;author&gt;Xiao, Jingyang&lt;/author&gt;&lt;author&gt;Zhang, Guichuan&lt;/author&gt;&lt;author&gt;Wei, Long&lt;/author&gt;&lt;author&gt;Jiao, Xuechen&lt;/author&gt;&lt;author&gt;Yip, Hin-Lap&lt;/author&gt;&lt;author&gt;Cao, Yong&lt;/author&gt;&lt;/authors&gt;&lt;/contributors&gt;&lt;titles&gt;&lt;title&gt;Interface-enhanced organic solar cells with extrapolated T80 lifetimes of over 20 years&lt;/title&gt;&lt;secondary-title&gt;Science Bulletin&lt;/secondary-title&gt;&lt;/titles&gt;&lt;periodical&gt;&lt;full-title&gt;Science Bulletin&lt;/full-title&gt;&lt;abbr-1&gt;Sci. Bull.&lt;/abbr-1&gt;&lt;/periodical&gt;&lt;pages&gt;208-216&lt;/pages&gt;&lt;volume&gt;65&lt;/volume&gt;&lt;number&gt;3&lt;/number&gt;&lt;keywords&gt;&lt;keyword&gt;Organic solar cell&lt;/keyword&gt;&lt;keyword&gt;Non-fullerene acceptor&lt;/keyword&gt;&lt;keyword&gt;Photostability&lt;/keyword&gt;&lt;keyword&gt;Interlayer modification&lt;/keyword&gt;&lt;keyword&gt;Green solvent&lt;/keyword&gt;&lt;/keywords&gt;&lt;dates&gt;&lt;year&gt;2020&lt;/year&gt;&lt;pub-dates&gt;&lt;date&gt;2020/02/15/&lt;/date&gt;&lt;/pub-dates&gt;&lt;/dates&gt;&lt;isbn&gt;2095-9273&lt;/isbn&gt;&lt;urls&gt;&lt;related-urls&gt;&lt;url&gt;https://www.sciencedirect.com/science/article/pii/S2095927319306140&lt;/url&gt;&lt;/related-urls&gt;&lt;/urls&gt;&lt;electronic-resource-num&gt;https://doi.org/10.1016/j.scib.2019.10.019&lt;/electronic-resource-num&gt;&lt;/record&gt;&lt;/Cite&gt;&lt;/EndNote&gt;</w:instrText>
      </w:r>
      <w:r w:rsidR="00D87079" w:rsidRPr="00D74DDA">
        <w:rPr>
          <w:rFonts w:ascii="Times New Roman" w:eastAsia="黑体" w:hAnsi="Times New Roman" w:cs="Times New Roman"/>
          <w:szCs w:val="21"/>
        </w:rPr>
        <w:fldChar w:fldCharType="separate"/>
      </w:r>
      <w:r w:rsidR="00D46938" w:rsidRPr="00D74DDA">
        <w:rPr>
          <w:rFonts w:ascii="Times New Roman" w:eastAsia="黑体" w:hAnsi="Times New Roman" w:cs="Times New Roman"/>
          <w:noProof/>
          <w:szCs w:val="21"/>
          <w:vertAlign w:val="superscript"/>
        </w:rPr>
        <w:t>11</w:t>
      </w:r>
      <w:r w:rsidR="00D87079" w:rsidRPr="00D74DDA">
        <w:rPr>
          <w:rFonts w:ascii="Times New Roman" w:eastAsia="黑体" w:hAnsi="Times New Roman" w:cs="Times New Roman"/>
          <w:szCs w:val="21"/>
        </w:rPr>
        <w:fldChar w:fldCharType="end"/>
      </w:r>
      <w:r w:rsidR="005961F1" w:rsidRPr="00D74DDA">
        <w:rPr>
          <w:rFonts w:ascii="Times New Roman" w:eastAsia="黑体" w:hAnsi="Times New Roman" w:cs="Times New Roman"/>
          <w:szCs w:val="21"/>
        </w:rPr>
        <w:t xml:space="preserve">, which </w:t>
      </w:r>
      <w:r w:rsidR="00E03251" w:rsidRPr="00D74DDA">
        <w:rPr>
          <w:rFonts w:ascii="Times New Roman" w:eastAsia="黑体" w:hAnsi="Times New Roman" w:cs="Times New Roman"/>
          <w:szCs w:val="21"/>
        </w:rPr>
        <w:t>i</w:t>
      </w:r>
      <w:r w:rsidR="00786EAD" w:rsidRPr="00D74DDA">
        <w:rPr>
          <w:rFonts w:ascii="Times New Roman" w:eastAsia="黑体" w:hAnsi="Times New Roman" w:cs="Times New Roman"/>
          <w:szCs w:val="21"/>
        </w:rPr>
        <w:t>s</w:t>
      </w:r>
      <w:r w:rsidR="00412910" w:rsidRPr="00D74DDA">
        <w:rPr>
          <w:rFonts w:ascii="Times New Roman" w:eastAsia="黑体" w:hAnsi="Times New Roman" w:cs="Times New Roman"/>
          <w:szCs w:val="21"/>
        </w:rPr>
        <w:t xml:space="preserve"> significantly</w:t>
      </w:r>
      <w:r w:rsidR="005961F1" w:rsidRPr="00D74DDA">
        <w:rPr>
          <w:rFonts w:ascii="Times New Roman" w:eastAsia="黑体" w:hAnsi="Times New Roman" w:cs="Times New Roman"/>
          <w:szCs w:val="21"/>
        </w:rPr>
        <w:t xml:space="preserve"> higher than that of OY1</w:t>
      </w:r>
      <w:r w:rsidR="00647E23" w:rsidRPr="00D74DDA">
        <w:rPr>
          <w:rFonts w:ascii="Times New Roman" w:eastAsia="黑体" w:hAnsi="Times New Roman" w:cs="Times New Roman"/>
          <w:szCs w:val="21"/>
        </w:rPr>
        <w:t xml:space="preserve"> (</w:t>
      </w:r>
      <w:r w:rsidR="00647E23" w:rsidRPr="00D74DDA">
        <w:rPr>
          <w:rFonts w:ascii="Times New Roman" w:eastAsia="黑体" w:hAnsi="Times New Roman" w:cs="Times New Roman"/>
          <w:i/>
          <w:iCs/>
          <w:szCs w:val="21"/>
        </w:rPr>
        <w:t>T</w:t>
      </w:r>
      <w:r w:rsidR="00647E23" w:rsidRPr="00D74DDA">
        <w:rPr>
          <w:rFonts w:ascii="Times New Roman" w:eastAsia="黑体" w:hAnsi="Times New Roman" w:cs="Times New Roman"/>
          <w:szCs w:val="21"/>
          <w:vertAlign w:val="subscript"/>
        </w:rPr>
        <w:t>80</w:t>
      </w:r>
      <w:r w:rsidR="00647E23" w:rsidRPr="00D74DDA">
        <w:rPr>
          <w:rFonts w:ascii="Times New Roman" w:eastAsia="黑体" w:hAnsi="Times New Roman" w:cs="Times New Roman"/>
          <w:szCs w:val="21"/>
        </w:rPr>
        <w:t>=1</w:t>
      </w:r>
      <w:r w:rsidR="009B04DA" w:rsidRPr="00D74DDA">
        <w:rPr>
          <w:rFonts w:ascii="Times New Roman" w:eastAsia="黑体" w:hAnsi="Times New Roman" w:cs="Times New Roman"/>
          <w:szCs w:val="21"/>
        </w:rPr>
        <w:t>535</w:t>
      </w:r>
      <w:r w:rsidR="00647E23" w:rsidRPr="00D74DDA">
        <w:rPr>
          <w:rFonts w:ascii="Times New Roman" w:eastAsia="黑体" w:hAnsi="Times New Roman" w:cs="Times New Roman"/>
          <w:szCs w:val="21"/>
        </w:rPr>
        <w:t xml:space="preserve"> h)</w:t>
      </w:r>
      <w:r w:rsidR="005961F1" w:rsidRPr="00D74DDA">
        <w:rPr>
          <w:rFonts w:ascii="Times New Roman" w:eastAsia="黑体" w:hAnsi="Times New Roman" w:cs="Times New Roman"/>
          <w:szCs w:val="21"/>
        </w:rPr>
        <w:t xml:space="preserve"> and POY</w:t>
      </w:r>
      <w:r w:rsidR="00CE4DCA" w:rsidRPr="00D74DDA">
        <w:rPr>
          <w:rFonts w:ascii="Times New Roman" w:eastAsia="黑体" w:hAnsi="Times New Roman" w:cs="Times New Roman"/>
          <w:szCs w:val="21"/>
        </w:rPr>
        <w:t xml:space="preserve"> </w:t>
      </w:r>
      <w:r w:rsidR="005C4420" w:rsidRPr="00D74DDA">
        <w:rPr>
          <w:rFonts w:ascii="Times New Roman" w:eastAsia="黑体" w:hAnsi="Times New Roman" w:cs="Times New Roman"/>
          <w:szCs w:val="21"/>
        </w:rPr>
        <w:t>(</w:t>
      </w:r>
      <w:r w:rsidR="005C4420" w:rsidRPr="00D74DDA">
        <w:rPr>
          <w:rFonts w:ascii="Times New Roman" w:eastAsia="黑体" w:hAnsi="Times New Roman" w:cs="Times New Roman"/>
          <w:i/>
          <w:iCs/>
          <w:szCs w:val="21"/>
        </w:rPr>
        <w:t>T</w:t>
      </w:r>
      <w:r w:rsidR="005C4420" w:rsidRPr="00D74DDA">
        <w:rPr>
          <w:rFonts w:ascii="Times New Roman" w:eastAsia="黑体" w:hAnsi="Times New Roman" w:cs="Times New Roman"/>
          <w:szCs w:val="21"/>
          <w:vertAlign w:val="subscript"/>
        </w:rPr>
        <w:t>80</w:t>
      </w:r>
      <w:r w:rsidR="005C4420" w:rsidRPr="00D74DDA">
        <w:rPr>
          <w:rFonts w:ascii="Times New Roman" w:eastAsia="黑体" w:hAnsi="Times New Roman" w:cs="Times New Roman"/>
          <w:szCs w:val="21"/>
        </w:rPr>
        <w:t>=</w:t>
      </w:r>
      <w:r w:rsidR="00CE4DCA" w:rsidRPr="00D74DDA">
        <w:rPr>
          <w:rFonts w:ascii="Times New Roman" w:eastAsia="黑体" w:hAnsi="Times New Roman" w:cs="Times New Roman"/>
          <w:szCs w:val="21"/>
        </w:rPr>
        <w:t>2385</w:t>
      </w:r>
      <w:r w:rsidR="005C4420" w:rsidRPr="00D74DDA">
        <w:rPr>
          <w:rFonts w:ascii="Times New Roman" w:eastAsia="黑体" w:hAnsi="Times New Roman" w:cs="Times New Roman"/>
          <w:szCs w:val="21"/>
        </w:rPr>
        <w:t xml:space="preserve"> h)</w:t>
      </w:r>
      <w:r w:rsidR="00412910" w:rsidRPr="00D74DDA">
        <w:rPr>
          <w:rFonts w:ascii="Times New Roman" w:eastAsia="黑体" w:hAnsi="Times New Roman" w:cs="Times New Roman"/>
          <w:szCs w:val="21"/>
        </w:rPr>
        <w:t xml:space="preserve"> evaluated under the same condition</w:t>
      </w:r>
      <w:r w:rsidR="005961F1" w:rsidRPr="00D74DDA">
        <w:rPr>
          <w:rFonts w:ascii="Times New Roman" w:eastAsia="黑体" w:hAnsi="Times New Roman" w:cs="Times New Roman"/>
          <w:szCs w:val="21"/>
        </w:rPr>
        <w:t>.</w:t>
      </w:r>
      <w:bookmarkEnd w:id="28"/>
      <w:r w:rsidR="005961F1" w:rsidRPr="00D74DDA">
        <w:rPr>
          <w:rFonts w:ascii="Times New Roman" w:eastAsia="黑体" w:hAnsi="Times New Roman" w:cs="Times New Roman" w:hint="eastAsia"/>
          <w:szCs w:val="21"/>
        </w:rPr>
        <w:t xml:space="preserve"> </w:t>
      </w:r>
      <w:r w:rsidR="00C45BE0" w:rsidRPr="00D74DDA">
        <w:rPr>
          <w:rFonts w:ascii="Times New Roman" w:eastAsia="黑体" w:hAnsi="Times New Roman" w:cs="Times New Roman"/>
          <w:szCs w:val="21"/>
        </w:rPr>
        <w:t>Conspicuously, t</w:t>
      </w:r>
      <w:r w:rsidR="005961F1" w:rsidRPr="00D74DDA">
        <w:rPr>
          <w:rFonts w:ascii="Times New Roman" w:eastAsia="黑体" w:hAnsi="Times New Roman" w:cs="Times New Roman"/>
          <w:szCs w:val="21"/>
        </w:rPr>
        <w:t xml:space="preserve">he </w:t>
      </w:r>
      <w:r w:rsidR="005961F1" w:rsidRPr="00D74DDA">
        <w:rPr>
          <w:rFonts w:ascii="Times New Roman" w:eastAsia="黑体" w:hAnsi="Times New Roman" w:cs="Times New Roman" w:hint="eastAsia"/>
          <w:szCs w:val="21"/>
        </w:rPr>
        <w:t>extraordinar</w:t>
      </w:r>
      <w:r w:rsidR="005961F1" w:rsidRPr="00D74DDA">
        <w:rPr>
          <w:rFonts w:ascii="Times New Roman" w:eastAsia="黑体" w:hAnsi="Times New Roman" w:cs="Times New Roman"/>
          <w:szCs w:val="21"/>
        </w:rPr>
        <w:t>y stability of OY3-based device is able to meet the requirement of commercialization</w:t>
      </w:r>
      <w:r w:rsidR="005961F1" w:rsidRPr="00D74DDA">
        <w:rPr>
          <w:rFonts w:ascii="Times New Roman" w:eastAsia="黑体" w:hAnsi="Times New Roman" w:cs="Times New Roman"/>
          <w:szCs w:val="21"/>
        </w:rPr>
        <w:fldChar w:fldCharType="begin">
          <w:fldData xml:space="preserve">PEVuZE5vdGU+PENpdGU+PEF1dGhvcj5YdTwvQXV0aG9yPjxZZWFyPjIwMjA8L1llYXI+PFJlY051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</w:fldData>
        </w:fldChar>
      </w:r>
      <w:r w:rsidR="001F43D1" w:rsidRPr="00D74DDA">
        <w:rPr>
          <w:rFonts w:ascii="Times New Roman" w:eastAsia="黑体" w:hAnsi="Times New Roman" w:cs="Times New Roman"/>
          <w:szCs w:val="21"/>
        </w:rPr>
        <w:instrText xml:space="preserve"> ADDIN EN.CITE </w:instrText>
      </w:r>
      <w:r w:rsidR="001F43D1" w:rsidRPr="00D74DDA">
        <w:rPr>
          <w:rFonts w:ascii="Times New Roman" w:eastAsia="黑体" w:hAnsi="Times New Roman" w:cs="Times New Roman"/>
          <w:szCs w:val="21"/>
        </w:rPr>
        <w:fldChar w:fldCharType="begin">
          <w:fldData xml:space="preserve">PEVuZE5vdGU+PENpdGU+PEF1dGhvcj5YdTwvQXV0aG9yPjxZZWFyPjIwMjA8L1llYXI+PFJlY051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</w:fldData>
        </w:fldChar>
      </w:r>
      <w:r w:rsidR="001F43D1" w:rsidRPr="00D74DDA">
        <w:rPr>
          <w:rFonts w:ascii="Times New Roman" w:eastAsia="黑体" w:hAnsi="Times New Roman" w:cs="Times New Roman"/>
          <w:szCs w:val="21"/>
        </w:rPr>
        <w:instrText xml:space="preserve"> ADDIN EN.CITE.DATA </w:instrText>
      </w:r>
      <w:r w:rsidR="001F43D1" w:rsidRPr="00D74DDA">
        <w:rPr>
          <w:rFonts w:ascii="Times New Roman" w:eastAsia="黑体" w:hAnsi="Times New Roman" w:cs="Times New Roman"/>
          <w:szCs w:val="21"/>
        </w:rPr>
      </w:r>
      <w:r w:rsidR="001F43D1" w:rsidRPr="00D74DDA">
        <w:rPr>
          <w:rFonts w:ascii="Times New Roman" w:eastAsia="黑体" w:hAnsi="Times New Roman" w:cs="Times New Roman"/>
          <w:szCs w:val="21"/>
        </w:rPr>
        <w:fldChar w:fldCharType="end"/>
      </w:r>
      <w:r w:rsidR="005961F1" w:rsidRPr="00D74DDA">
        <w:rPr>
          <w:rFonts w:ascii="Times New Roman" w:eastAsia="黑体" w:hAnsi="Times New Roman" w:cs="Times New Roman"/>
          <w:szCs w:val="21"/>
        </w:rPr>
      </w:r>
      <w:r w:rsidR="005961F1" w:rsidRPr="00D74DDA">
        <w:rPr>
          <w:rFonts w:ascii="Times New Roman" w:eastAsia="黑体" w:hAnsi="Times New Roman" w:cs="Times New Roman"/>
          <w:szCs w:val="21"/>
        </w:rPr>
        <w:fldChar w:fldCharType="separate"/>
      </w:r>
      <w:r w:rsidR="001F43D1" w:rsidRPr="00D74DDA">
        <w:rPr>
          <w:rFonts w:ascii="Times New Roman" w:eastAsia="黑体" w:hAnsi="Times New Roman" w:cs="Times New Roman"/>
          <w:noProof/>
          <w:szCs w:val="21"/>
          <w:vertAlign w:val="superscript"/>
        </w:rPr>
        <w:t>11,59</w:t>
      </w:r>
      <w:r w:rsidR="005961F1" w:rsidRPr="00D74DDA">
        <w:rPr>
          <w:rFonts w:ascii="Times New Roman" w:eastAsia="黑体" w:hAnsi="Times New Roman" w:cs="Times New Roman"/>
          <w:szCs w:val="21"/>
        </w:rPr>
        <w:fldChar w:fldCharType="end"/>
      </w:r>
      <w:r w:rsidR="005961F1" w:rsidRPr="00D74DDA">
        <w:rPr>
          <w:rFonts w:ascii="Times New Roman" w:eastAsia="黑体" w:hAnsi="Times New Roman" w:cs="Times New Roman"/>
          <w:szCs w:val="21"/>
        </w:rPr>
        <w:t xml:space="preserve">, which is also the first binary OSC that can simultaneously present a PCE over 15% as well as a </w:t>
      </w:r>
      <w:r w:rsidR="005961F1" w:rsidRPr="00D74DDA">
        <w:rPr>
          <w:rFonts w:ascii="Times New Roman" w:eastAsia="黑体" w:hAnsi="Times New Roman" w:cs="Times New Roman"/>
          <w:i/>
          <w:iCs/>
          <w:szCs w:val="21"/>
        </w:rPr>
        <w:t>T</w:t>
      </w:r>
      <w:r w:rsidR="005961F1" w:rsidRPr="00D74DDA">
        <w:rPr>
          <w:rFonts w:ascii="Times New Roman" w:eastAsia="黑体" w:hAnsi="Times New Roman" w:cs="Times New Roman"/>
          <w:szCs w:val="21"/>
          <w:vertAlign w:val="subscript"/>
        </w:rPr>
        <w:t>80</w:t>
      </w:r>
      <w:r w:rsidR="005961F1" w:rsidRPr="00D74DDA">
        <w:rPr>
          <w:rFonts w:ascii="Times New Roman" w:eastAsia="黑体" w:hAnsi="Times New Roman" w:cs="Times New Roman"/>
          <w:szCs w:val="21"/>
        </w:rPr>
        <w:t xml:space="preserve"> over 2</w:t>
      </w:r>
      <w:r w:rsidR="00CE6C12" w:rsidRPr="00D74DDA">
        <w:rPr>
          <w:rFonts w:ascii="Times New Roman" w:eastAsia="黑体" w:hAnsi="Times New Roman" w:cs="Times New Roman"/>
          <w:szCs w:val="21"/>
        </w:rPr>
        <w:t>5</w:t>
      </w:r>
      <w:r w:rsidR="005961F1" w:rsidRPr="00D74DDA">
        <w:rPr>
          <w:rFonts w:ascii="Times New Roman" w:eastAsia="黑体" w:hAnsi="Times New Roman" w:cs="Times New Roman"/>
          <w:szCs w:val="21"/>
        </w:rPr>
        <w:t xml:space="preserve">000 </w:t>
      </w:r>
      <w:r w:rsidR="00684D6C" w:rsidRPr="00D74DDA">
        <w:rPr>
          <w:rFonts w:ascii="Times New Roman" w:eastAsia="黑体" w:hAnsi="Times New Roman" w:cs="Times New Roman"/>
          <w:szCs w:val="21"/>
        </w:rPr>
        <w:t>h</w:t>
      </w:r>
      <w:r w:rsidR="00EF553B" w:rsidRPr="00D74DDA">
        <w:rPr>
          <w:rFonts w:ascii="Times New Roman" w:eastAsia="黑体" w:hAnsi="Times New Roman" w:cs="Times New Roman"/>
          <w:szCs w:val="21"/>
        </w:rPr>
        <w:t xml:space="preserve"> (Fig. 4</w:t>
      </w:r>
      <w:r w:rsidR="00962584" w:rsidRPr="00D74DDA">
        <w:rPr>
          <w:rFonts w:ascii="Times New Roman" w:eastAsia="黑体" w:hAnsi="Times New Roman" w:cs="Times New Roman"/>
          <w:szCs w:val="21"/>
        </w:rPr>
        <w:t>d</w:t>
      </w:r>
      <w:r w:rsidR="00EF553B" w:rsidRPr="00D74DDA">
        <w:rPr>
          <w:rFonts w:ascii="Times New Roman" w:eastAsia="黑体" w:hAnsi="Times New Roman" w:cs="Times New Roman"/>
          <w:szCs w:val="21"/>
        </w:rPr>
        <w:t>)</w:t>
      </w:r>
      <w:r w:rsidR="005961F1" w:rsidRPr="00D74DDA">
        <w:rPr>
          <w:rFonts w:ascii="Times New Roman" w:eastAsia="黑体" w:hAnsi="Times New Roman" w:cs="Times New Roman"/>
          <w:szCs w:val="21"/>
        </w:rPr>
        <w:t>.</w:t>
      </w:r>
    </w:p>
    <w:p w14:paraId="386575D5" w14:textId="62167A84" w:rsidR="00BE04D0" w:rsidRPr="00D74DDA" w:rsidRDefault="009228F0" w:rsidP="0033358C">
      <w:pPr>
        <w:spacing w:line="360" w:lineRule="auto"/>
        <w:ind w:firstLineChars="200" w:firstLine="420"/>
        <w:rPr>
          <w:rFonts w:ascii="Times New Roman" w:eastAsia="黑体" w:hAnsi="Times New Roman" w:cs="Times New Roman"/>
          <w:szCs w:val="21"/>
        </w:rPr>
      </w:pPr>
      <w:r w:rsidRPr="00D74DDA">
        <w:rPr>
          <w:rFonts w:ascii="Times New Roman" w:eastAsia="黑体" w:hAnsi="Times New Roman" w:cs="Times New Roman"/>
          <w:szCs w:val="21"/>
        </w:rPr>
        <w:t>In order to analyze the difference</w:t>
      </w:r>
      <w:r w:rsidR="00CF44DE" w:rsidRPr="00D74DDA">
        <w:rPr>
          <w:rFonts w:ascii="Times New Roman" w:eastAsia="黑体" w:hAnsi="Times New Roman" w:cs="Times New Roman"/>
          <w:szCs w:val="21"/>
        </w:rPr>
        <w:t xml:space="preserve"> in photo</w:t>
      </w:r>
      <w:r w:rsidR="00E03251" w:rsidRPr="00D74DDA">
        <w:rPr>
          <w:rFonts w:ascii="Times New Roman" w:eastAsia="黑体" w:hAnsi="Times New Roman" w:cs="Times New Roman"/>
          <w:szCs w:val="21"/>
        </w:rPr>
        <w:t>-</w:t>
      </w:r>
      <w:r w:rsidR="00CF44DE" w:rsidRPr="00D74DDA">
        <w:rPr>
          <w:rFonts w:ascii="Times New Roman" w:eastAsia="黑体" w:hAnsi="Times New Roman" w:cs="Times New Roman"/>
          <w:szCs w:val="21"/>
        </w:rPr>
        <w:t>stab</w:t>
      </w:r>
      <w:r w:rsidR="00D55C8C" w:rsidRPr="00D74DDA">
        <w:rPr>
          <w:rFonts w:ascii="Times New Roman" w:eastAsia="黑体" w:hAnsi="Times New Roman" w:cs="Times New Roman"/>
          <w:szCs w:val="21"/>
        </w:rPr>
        <w:t>i</w:t>
      </w:r>
      <w:r w:rsidR="00CF44DE" w:rsidRPr="00D74DDA">
        <w:rPr>
          <w:rFonts w:ascii="Times New Roman" w:eastAsia="黑体" w:hAnsi="Times New Roman" w:cs="Times New Roman"/>
          <w:szCs w:val="21"/>
        </w:rPr>
        <w:t>lity</w:t>
      </w:r>
      <w:r w:rsidRPr="00D74DDA">
        <w:rPr>
          <w:rFonts w:ascii="Times New Roman" w:eastAsia="黑体" w:hAnsi="Times New Roman" w:cs="Times New Roman"/>
          <w:szCs w:val="21"/>
        </w:rPr>
        <w:t xml:space="preserve"> between</w:t>
      </w:r>
      <w:r w:rsidR="00D55C8C" w:rsidRPr="00D74DDA">
        <w:rPr>
          <w:rFonts w:ascii="Times New Roman" w:eastAsia="黑体" w:hAnsi="Times New Roman" w:cs="Times New Roman"/>
          <w:szCs w:val="21"/>
        </w:rPr>
        <w:t xml:space="preserve"> SM-NFA and oligomer acceptor</w:t>
      </w:r>
      <w:r w:rsidRPr="00D74DDA">
        <w:rPr>
          <w:rFonts w:ascii="Times New Roman" w:eastAsia="黑体" w:hAnsi="Times New Roman" w:cs="Times New Roman"/>
          <w:szCs w:val="21"/>
        </w:rPr>
        <w:t>,</w:t>
      </w:r>
      <w:r w:rsidR="00677C4D" w:rsidRPr="00D74DDA">
        <w:rPr>
          <w:rFonts w:ascii="Times New Roman" w:eastAsia="黑体" w:hAnsi="Times New Roman" w:cs="Times New Roman"/>
          <w:szCs w:val="21"/>
        </w:rPr>
        <w:t xml:space="preserve"> the diffusion coefficient</w:t>
      </w:r>
      <w:r w:rsidR="00D55C8C" w:rsidRPr="00D74DDA">
        <w:rPr>
          <w:rFonts w:ascii="Times New Roman" w:eastAsia="黑体" w:hAnsi="Times New Roman" w:cs="Times New Roman"/>
          <w:szCs w:val="21"/>
        </w:rPr>
        <w:t>s</w:t>
      </w:r>
      <w:r w:rsidR="00E75C48" w:rsidRPr="00D74DDA">
        <w:rPr>
          <w:rFonts w:ascii="Times New Roman" w:eastAsia="黑体" w:hAnsi="Times New Roman" w:cs="Times New Roman"/>
          <w:szCs w:val="21"/>
        </w:rPr>
        <w:t xml:space="preserve"> (</w:t>
      </w:r>
      <w:r w:rsidR="00E75C48" w:rsidRPr="00D74DDA">
        <w:rPr>
          <w:rFonts w:ascii="Times New Roman" w:eastAsia="黑体" w:hAnsi="Times New Roman" w:cs="Times New Roman"/>
          <w:i/>
          <w:iCs/>
          <w:szCs w:val="21"/>
        </w:rPr>
        <w:t>D</w:t>
      </w:r>
      <w:r w:rsidR="00E75C48" w:rsidRPr="00D74DDA">
        <w:rPr>
          <w:rFonts w:ascii="Times New Roman" w:eastAsia="黑体" w:hAnsi="Times New Roman" w:cs="Times New Roman"/>
          <w:szCs w:val="21"/>
        </w:rPr>
        <w:t>)</w:t>
      </w:r>
      <w:r w:rsidR="00D55C8C" w:rsidRPr="00D74DDA">
        <w:rPr>
          <w:rFonts w:ascii="Times New Roman" w:eastAsia="黑体" w:hAnsi="Times New Roman" w:cs="Times New Roman"/>
          <w:szCs w:val="21"/>
        </w:rPr>
        <w:t xml:space="preserve"> of OY1 and OY3</w:t>
      </w:r>
      <w:r w:rsidR="00E75C48" w:rsidRPr="00D74DDA">
        <w:rPr>
          <w:rFonts w:ascii="Times New Roman" w:eastAsia="黑体" w:hAnsi="Times New Roman" w:cs="Times New Roman"/>
          <w:szCs w:val="21"/>
        </w:rPr>
        <w:t xml:space="preserve"> </w:t>
      </w:r>
      <w:r w:rsidR="00CF44DE" w:rsidRPr="00D74DDA">
        <w:rPr>
          <w:rFonts w:ascii="Times New Roman" w:eastAsia="黑体" w:hAnsi="Times New Roman" w:cs="Times New Roman"/>
          <w:szCs w:val="21"/>
        </w:rPr>
        <w:t xml:space="preserve">were </w:t>
      </w:r>
      <w:r w:rsidR="005C601B" w:rsidRPr="00D74DDA">
        <w:rPr>
          <w:rFonts w:ascii="Times New Roman" w:eastAsia="黑体" w:hAnsi="Times New Roman" w:cs="Times New Roman"/>
          <w:szCs w:val="21"/>
        </w:rPr>
        <w:t>estimated</w:t>
      </w:r>
      <w:r w:rsidR="006C2FE4" w:rsidRPr="00D74DDA">
        <w:rPr>
          <w:rFonts w:ascii="Times New Roman" w:eastAsia="黑体" w:hAnsi="Times New Roman" w:cs="Times New Roman"/>
          <w:szCs w:val="21"/>
        </w:rPr>
        <w:t xml:space="preserve">, </w:t>
      </w:r>
      <w:r w:rsidR="00D55C8C" w:rsidRPr="00D74DDA">
        <w:rPr>
          <w:rFonts w:ascii="Times New Roman" w:eastAsia="黑体" w:hAnsi="Times New Roman" w:cs="Times New Roman"/>
          <w:szCs w:val="21"/>
        </w:rPr>
        <w:t>which</w:t>
      </w:r>
      <w:r w:rsidR="006C2FE4" w:rsidRPr="00D74DDA">
        <w:rPr>
          <w:rFonts w:ascii="Times New Roman" w:eastAsia="黑体" w:hAnsi="Times New Roman" w:cs="Times New Roman"/>
          <w:szCs w:val="21"/>
        </w:rPr>
        <w:t xml:space="preserve"> </w:t>
      </w:r>
      <w:r w:rsidR="005C601B" w:rsidRPr="00D74DDA">
        <w:rPr>
          <w:rFonts w:ascii="Times New Roman" w:eastAsia="黑体" w:hAnsi="Times New Roman" w:cs="Times New Roman"/>
          <w:szCs w:val="21"/>
        </w:rPr>
        <w:t>is crucial for microstructure</w:t>
      </w:r>
      <w:r w:rsidR="006C2FE4" w:rsidRPr="00D74DDA">
        <w:rPr>
          <w:rFonts w:ascii="Times New Roman" w:eastAsia="黑体" w:hAnsi="Times New Roman" w:cs="Times New Roman"/>
          <w:szCs w:val="21"/>
        </w:rPr>
        <w:t xml:space="preserve"> stability. Despite </w:t>
      </w:r>
      <w:r w:rsidR="005C601B" w:rsidRPr="00D74DDA">
        <w:rPr>
          <w:rFonts w:ascii="Times New Roman" w:eastAsia="黑体" w:hAnsi="Times New Roman" w:cs="Times New Roman"/>
          <w:szCs w:val="21"/>
        </w:rPr>
        <w:t xml:space="preserve">of </w:t>
      </w:r>
      <w:r w:rsidR="006C2FE4" w:rsidRPr="00D74DDA">
        <w:rPr>
          <w:rFonts w:ascii="Times New Roman" w:eastAsia="黑体" w:hAnsi="Times New Roman" w:cs="Times New Roman"/>
          <w:szCs w:val="21"/>
        </w:rPr>
        <w:t xml:space="preserve">a thermodynamically unstable system, the morphology </w:t>
      </w:r>
      <w:r w:rsidR="00786EAD" w:rsidRPr="00D74DDA">
        <w:rPr>
          <w:rFonts w:ascii="Times New Roman" w:eastAsia="黑体" w:hAnsi="Times New Roman" w:cs="Times New Roman"/>
          <w:szCs w:val="21"/>
        </w:rPr>
        <w:t>could</w:t>
      </w:r>
      <w:r w:rsidR="006C2FE4" w:rsidRPr="00D74DDA">
        <w:rPr>
          <w:rFonts w:ascii="Times New Roman" w:eastAsia="黑体" w:hAnsi="Times New Roman" w:cs="Times New Roman"/>
          <w:szCs w:val="21"/>
        </w:rPr>
        <w:t xml:space="preserve"> be kinetically stab</w:t>
      </w:r>
      <w:r w:rsidR="005C601B" w:rsidRPr="00D74DDA">
        <w:rPr>
          <w:rFonts w:ascii="Times New Roman" w:eastAsia="黑体" w:hAnsi="Times New Roman" w:cs="Times New Roman"/>
          <w:szCs w:val="21"/>
        </w:rPr>
        <w:t>ilized</w:t>
      </w:r>
      <w:r w:rsidR="006C2FE4" w:rsidRPr="00D74DDA">
        <w:rPr>
          <w:rFonts w:ascii="Times New Roman" w:eastAsia="黑体" w:hAnsi="Times New Roman" w:cs="Times New Roman"/>
          <w:szCs w:val="21"/>
        </w:rPr>
        <w:t xml:space="preserve"> only if the diffusion coefficient </w:t>
      </w:r>
      <w:r w:rsidR="005C601B" w:rsidRPr="00D74DDA">
        <w:rPr>
          <w:rFonts w:ascii="Times New Roman" w:eastAsia="黑体" w:hAnsi="Times New Roman" w:cs="Times New Roman"/>
          <w:szCs w:val="21"/>
        </w:rPr>
        <w:t xml:space="preserve">is </w:t>
      </w:r>
      <w:r w:rsidR="006C2FE4" w:rsidRPr="00D74DDA">
        <w:rPr>
          <w:rFonts w:ascii="Times New Roman" w:eastAsia="黑体" w:hAnsi="Times New Roman" w:cs="Times New Roman"/>
          <w:szCs w:val="21"/>
        </w:rPr>
        <w:t>sufficiently low at a specific temperature</w:t>
      </w:r>
      <w:r w:rsidR="006C2FE4" w:rsidRPr="00D74DDA">
        <w:rPr>
          <w:rFonts w:ascii="Times New Roman" w:eastAsia="黑体" w:hAnsi="Times New Roman" w:cs="Times New Roman"/>
          <w:szCs w:val="21"/>
        </w:rPr>
        <w:fldChar w:fldCharType="begin"/>
      </w:r>
      <w:r w:rsidR="001C4550" w:rsidRPr="00D74DDA">
        <w:rPr>
          <w:rFonts w:ascii="Times New Roman" w:eastAsia="黑体" w:hAnsi="Times New Roman" w:cs="Times New Roman"/>
          <w:szCs w:val="21"/>
        </w:rPr>
        <w:instrText xml:space="preserve"> ADDIN EN.CITE &lt;EndNote&gt;&lt;Cite&gt;&lt;Author&gt;Ghasemi&lt;/Author&gt;&lt;Year&gt;2021&lt;/Year&gt;&lt;RecNum&gt;39&lt;/RecNum&gt;&lt;DisplayText&gt;&lt;style face="superscript"&gt;37&lt;/style&gt;&lt;/DisplayText&gt;&lt;record&gt;&lt;rec-number&gt;39&lt;/rec-number&gt;&lt;foreign-keys&gt;&lt;key app="EN" db-id="wxteprap1z0r03exr9mv2f2ye2evprv022zp" timestamp="1637306130" guid="3d4d7a19-db66-4415-887a-f1c65c03063b"&gt;39&lt;/key&gt;&lt;/foreign-keys&gt;&lt;ref-type name="Journal Article"&gt;17&lt;/ref-type&gt;&lt;contributors&gt;&lt;authors&gt;&lt;author&gt;Ghasemi, Masoud&lt;/author&gt;&lt;author&gt;Balar, Nrup&lt;/author&gt;&lt;author&gt;Peng, Zhengxing&lt;/author&gt;&lt;author&gt;Hu, Huawei&lt;/author&gt;&lt;author&gt;Qin, Yunpeng&lt;/author&gt;&lt;author&gt;Kim, Taesoo&lt;/author&gt;&lt;author&gt;Rech, Jeromy J.&lt;/author&gt;&lt;author&gt;Bidwell, Matthew&lt;/author&gt;&lt;author&gt;Mask, Walker&lt;/author&gt;&lt;author&gt;McCulloch, Iain&lt;/author&gt;&lt;author&gt;You, Wei&lt;/author&gt;&lt;author&gt;Amassian, Aram&lt;/author&gt;&lt;author&gt;Risko, Chad&lt;/author&gt;&lt;author&gt;O’Connor, Brendan T.&lt;/author&gt;&lt;author&gt;Ade, Harald&lt;/author&gt;&lt;/authors&gt;&lt;/contributors&gt;&lt;titles&gt;&lt;title&gt;A molecular interaction–diffusion framework for predicting organic solar cell stability&lt;/title&gt;&lt;secondary-title&gt;Nature Materials&lt;/secondary-title&gt;&lt;/titles&gt;&lt;periodical&gt;&lt;full-title&gt;Nature Materials&lt;/full-title&gt;&lt;abbr-1&gt;Nature Mater.&lt;/abbr-1&gt;&lt;/periodical&gt;&lt;pages&gt;525-532&lt;/pages&gt;&lt;volume&gt;20&lt;/volume&gt;&lt;number&gt;4&lt;/number&gt;&lt;dates&gt;&lt;year&gt;2021&lt;/year&gt;&lt;pub-dates&gt;&lt;date&gt;2021/04/01&lt;/date&gt;&lt;/pub-dates&gt;&lt;/dates&gt;&lt;isbn&gt;1476-4660&lt;/isbn&gt;&lt;urls&gt;&lt;related-urls&gt;&lt;url&gt;https://doi.org/10.1038/s41563-020-00872-6&lt;/url&gt;&lt;/related-urls&gt;&lt;/urls&gt;&lt;electronic-resource-num&gt;10.1038/s41563-020-00872-6&lt;/electronic-resource-num&gt;&lt;/record&gt;&lt;/Cite&gt;&lt;/EndNote&gt;</w:instrText>
      </w:r>
      <w:r w:rsidR="006C2FE4" w:rsidRPr="00D74DDA">
        <w:rPr>
          <w:rFonts w:ascii="Times New Roman" w:eastAsia="黑体" w:hAnsi="Times New Roman" w:cs="Times New Roman"/>
          <w:szCs w:val="21"/>
        </w:rPr>
        <w:fldChar w:fldCharType="separate"/>
      </w:r>
      <w:r w:rsidR="001C4550" w:rsidRPr="00D74DDA">
        <w:rPr>
          <w:rFonts w:ascii="Times New Roman" w:eastAsia="黑体" w:hAnsi="Times New Roman" w:cs="Times New Roman"/>
          <w:noProof/>
          <w:szCs w:val="21"/>
          <w:vertAlign w:val="superscript"/>
        </w:rPr>
        <w:t>37</w:t>
      </w:r>
      <w:r w:rsidR="006C2FE4" w:rsidRPr="00D74DDA">
        <w:rPr>
          <w:rFonts w:ascii="Times New Roman" w:eastAsia="黑体" w:hAnsi="Times New Roman" w:cs="Times New Roman"/>
          <w:szCs w:val="21"/>
        </w:rPr>
        <w:fldChar w:fldCharType="end"/>
      </w:r>
      <w:r w:rsidR="006C2FE4" w:rsidRPr="00D74DDA">
        <w:rPr>
          <w:rFonts w:ascii="Times New Roman" w:eastAsia="黑体" w:hAnsi="Times New Roman" w:cs="Times New Roman"/>
          <w:szCs w:val="21"/>
        </w:rPr>
        <w:t>.</w:t>
      </w:r>
    </w:p>
    <w:p w14:paraId="1C9CDC93" w14:textId="0AC4A63C" w:rsidR="00244643" w:rsidRPr="00D74DDA" w:rsidRDefault="00074598" w:rsidP="00BF1243">
      <w:pPr>
        <w:spacing w:line="360" w:lineRule="auto"/>
        <w:ind w:firstLineChars="200" w:firstLine="420"/>
        <w:rPr>
          <w:rFonts w:ascii="Times New Roman" w:eastAsia="黑体" w:hAnsi="Times New Roman" w:cs="Times New Roman"/>
          <w:szCs w:val="21"/>
        </w:rPr>
      </w:pPr>
      <w:r w:rsidRPr="00D74DDA">
        <w:rPr>
          <w:rFonts w:ascii="Times New Roman" w:eastAsia="黑体" w:hAnsi="Times New Roman" w:cs="Times New Roman"/>
          <w:szCs w:val="21"/>
        </w:rPr>
        <w:t xml:space="preserve">According to </w:t>
      </w:r>
      <w:r w:rsidR="007D68AC" w:rsidRPr="00D74DDA">
        <w:rPr>
          <w:rFonts w:ascii="Times New Roman" w:eastAsia="黑体" w:hAnsi="Times New Roman" w:cs="Times New Roman"/>
          <w:szCs w:val="21"/>
        </w:rPr>
        <w:t>literature</w:t>
      </w:r>
      <w:r w:rsidRPr="00D74DDA">
        <w:rPr>
          <w:rFonts w:ascii="Times New Roman" w:eastAsia="黑体" w:hAnsi="Times New Roman" w:cs="Times New Roman"/>
          <w:szCs w:val="21"/>
        </w:rPr>
        <w:t>,</w:t>
      </w:r>
      <w:r w:rsidR="00244643" w:rsidRPr="00D74DDA">
        <w:rPr>
          <w:rFonts w:ascii="Times New Roman" w:eastAsia="黑体" w:hAnsi="Times New Roman" w:cs="Times New Roman"/>
          <w:szCs w:val="21"/>
        </w:rPr>
        <w:t xml:space="preserve"> </w:t>
      </w:r>
      <w:r w:rsidR="007D68AC" w:rsidRPr="00D74DDA">
        <w:rPr>
          <w:rFonts w:ascii="Times New Roman" w:eastAsia="黑体" w:hAnsi="Times New Roman" w:cs="Times New Roman"/>
          <w:szCs w:val="21"/>
        </w:rPr>
        <w:t xml:space="preserve">for </w:t>
      </w:r>
      <w:r w:rsidR="006D2F4E" w:rsidRPr="00D74DDA">
        <w:rPr>
          <w:rFonts w:ascii="Times New Roman" w:eastAsia="黑体" w:hAnsi="Times New Roman" w:cs="Times New Roman"/>
          <w:szCs w:val="21"/>
        </w:rPr>
        <w:t>PBDB-T</w:t>
      </w:r>
      <w:r w:rsidR="007D68AC" w:rsidRPr="00D74DDA">
        <w:rPr>
          <w:rFonts w:ascii="Times New Roman" w:eastAsia="黑体" w:hAnsi="Times New Roman" w:cs="Times New Roman"/>
          <w:szCs w:val="21"/>
        </w:rPr>
        <w:t>-based system</w:t>
      </w:r>
      <w:r w:rsidR="00AC5456" w:rsidRPr="00D74DDA">
        <w:rPr>
          <w:rFonts w:ascii="Times New Roman" w:eastAsia="黑体" w:hAnsi="Times New Roman" w:cs="Times New Roman"/>
          <w:szCs w:val="21"/>
        </w:rPr>
        <w:t xml:space="preserve"> the relation between diffus</w:t>
      </w:r>
      <w:r w:rsidR="00E75C48" w:rsidRPr="00D74DDA">
        <w:rPr>
          <w:rFonts w:ascii="Times New Roman" w:eastAsia="黑体" w:hAnsi="Times New Roman" w:cs="Times New Roman"/>
          <w:szCs w:val="21"/>
        </w:rPr>
        <w:t>ion</w:t>
      </w:r>
      <w:r w:rsidR="00AC5456" w:rsidRPr="00D74DDA">
        <w:rPr>
          <w:rFonts w:ascii="Times New Roman" w:eastAsia="黑体" w:hAnsi="Times New Roman" w:cs="Times New Roman"/>
          <w:szCs w:val="21"/>
        </w:rPr>
        <w:t xml:space="preserve"> coefficient</w:t>
      </w:r>
      <w:r w:rsidR="00BC0458" w:rsidRPr="00D74DDA">
        <w:rPr>
          <w:rFonts w:ascii="Times New Roman" w:eastAsia="黑体" w:hAnsi="Times New Roman" w:cs="Times New Roman"/>
          <w:szCs w:val="21"/>
        </w:rPr>
        <w:t xml:space="preserve"> at </w:t>
      </w:r>
      <w:r w:rsidR="00AC5456" w:rsidRPr="00D74DDA">
        <w:rPr>
          <w:rFonts w:ascii="Times New Roman" w:eastAsia="黑体" w:hAnsi="Times New Roman" w:cs="Times New Roman"/>
          <w:szCs w:val="21"/>
        </w:rPr>
        <w:t xml:space="preserve">85 ℃ </w:t>
      </w:r>
      <w:r w:rsidR="00BC0458" w:rsidRPr="00D74DDA">
        <w:rPr>
          <w:rFonts w:ascii="Times New Roman" w:eastAsia="黑体" w:hAnsi="Times New Roman" w:cs="Times New Roman"/>
          <w:szCs w:val="21"/>
        </w:rPr>
        <w:t>(</w:t>
      </w:r>
      <w:r w:rsidR="00BC0458" w:rsidRPr="00D74DDA">
        <w:rPr>
          <w:rFonts w:ascii="Times New Roman" w:eastAsia="黑体" w:hAnsi="Times New Roman" w:cs="Times New Roman"/>
          <w:i/>
          <w:iCs/>
          <w:szCs w:val="21"/>
        </w:rPr>
        <w:t>D</w:t>
      </w:r>
      <w:r w:rsidR="00BC0458" w:rsidRPr="00D74DDA">
        <w:rPr>
          <w:rFonts w:ascii="Times New Roman" w:eastAsia="黑体" w:hAnsi="Times New Roman" w:cs="Times New Roman"/>
          <w:szCs w:val="21"/>
          <w:vertAlign w:val="subscript"/>
        </w:rPr>
        <w:t>85</w:t>
      </w:r>
      <w:r w:rsidR="00BC0458" w:rsidRPr="00D74DDA">
        <w:rPr>
          <w:rFonts w:ascii="Times New Roman" w:eastAsia="黑体" w:hAnsi="Times New Roman" w:cs="Times New Roman"/>
          <w:szCs w:val="21"/>
        </w:rPr>
        <w:t xml:space="preserve">) </w:t>
      </w:r>
      <w:r w:rsidR="00AC5456" w:rsidRPr="00D74DDA">
        <w:rPr>
          <w:rFonts w:ascii="Times New Roman" w:eastAsia="黑体" w:hAnsi="Times New Roman" w:cs="Times New Roman"/>
          <w:szCs w:val="21"/>
        </w:rPr>
        <w:t xml:space="preserve">and </w:t>
      </w:r>
      <w:proofErr w:type="spellStart"/>
      <w:r w:rsidR="00AC5456" w:rsidRPr="00D74DDA">
        <w:rPr>
          <w:rFonts w:ascii="Times New Roman" w:hAnsi="Times New Roman" w:cs="Times New Roman"/>
          <w:i/>
          <w:iCs/>
          <w:szCs w:val="21"/>
        </w:rPr>
        <w:t>T</w:t>
      </w:r>
      <w:r w:rsidR="00AC5456" w:rsidRPr="00D74DDA">
        <w:rPr>
          <w:rFonts w:ascii="Times New Roman" w:hAnsi="Times New Roman" w:cs="Times New Roman"/>
          <w:szCs w:val="21"/>
          <w:vertAlign w:val="subscript"/>
        </w:rPr>
        <w:t>g</w:t>
      </w:r>
      <w:proofErr w:type="spellEnd"/>
      <w:r w:rsidR="00AC5456" w:rsidRPr="00D74DDA">
        <w:rPr>
          <w:rFonts w:ascii="Times New Roman" w:eastAsia="黑体" w:hAnsi="Times New Roman" w:cs="Times New Roman"/>
          <w:szCs w:val="21"/>
        </w:rPr>
        <w:t xml:space="preserve"> of </w:t>
      </w:r>
      <w:r w:rsidR="009F393D" w:rsidRPr="00D74DDA">
        <w:rPr>
          <w:rFonts w:ascii="Times New Roman" w:eastAsia="黑体" w:hAnsi="Times New Roman" w:cs="Times New Roman"/>
          <w:szCs w:val="21"/>
        </w:rPr>
        <w:t>SM-NFA</w:t>
      </w:r>
      <w:r w:rsidR="00AC5456" w:rsidRPr="00D74DDA">
        <w:rPr>
          <w:rFonts w:ascii="Times New Roman" w:eastAsia="黑体" w:hAnsi="Times New Roman" w:cs="Times New Roman"/>
          <w:szCs w:val="21"/>
        </w:rPr>
        <w:t xml:space="preserve"> was fitted</w:t>
      </w:r>
      <w:r w:rsidR="00E7351D" w:rsidRPr="00D74DDA">
        <w:rPr>
          <w:rFonts w:ascii="Times New Roman" w:eastAsia="黑体" w:hAnsi="Times New Roman" w:cs="Times New Roman"/>
          <w:szCs w:val="21"/>
        </w:rPr>
        <w:fldChar w:fldCharType="begin"/>
      </w:r>
      <w:r w:rsidR="001C4550" w:rsidRPr="00D74DDA">
        <w:rPr>
          <w:rFonts w:ascii="Times New Roman" w:eastAsia="黑体" w:hAnsi="Times New Roman" w:cs="Times New Roman"/>
          <w:szCs w:val="21"/>
        </w:rPr>
        <w:instrText xml:space="preserve"> ADDIN EN.CITE &lt;EndNote&gt;&lt;Cite&gt;&lt;Author&gt;Ghasemi&lt;/Author&gt;&lt;Year&gt;2021&lt;/Year&gt;&lt;RecNum&gt;39&lt;/RecNum&gt;&lt;DisplayText&gt;&lt;style face="superscript"&gt;37&lt;/style&gt;&lt;/DisplayText&gt;&lt;record&gt;&lt;rec-number&gt;39&lt;/rec-number&gt;&lt;foreign-keys&gt;&lt;key app="EN" db-id="wxteprap1z0r03exr9mv2f2ye2evprv022zp" timestamp="1637306130" guid="3d4d7a19-db66-4415-887a-f1c65c03063b"&gt;39&lt;/key&gt;&lt;/foreign-keys&gt;&lt;ref-type name="Journal Article"&gt;17&lt;/ref-type&gt;&lt;contributors&gt;&lt;authors&gt;&lt;author&gt;Ghasemi, Masoud&lt;/author&gt;&lt;author&gt;Balar, Nrup&lt;/author&gt;&lt;author&gt;Peng, Zhengxing&lt;/author&gt;&lt;author&gt;Hu, Huawei&lt;/author&gt;&lt;author&gt;Qin, Yunpeng&lt;/author&gt;&lt;author&gt;Kim, Taesoo&lt;/author&gt;&lt;author&gt;Rech, Jeromy J.&lt;/author&gt;&lt;author&gt;Bidwell, Matthew&lt;/author&gt;&lt;author&gt;Mask, Walker&lt;/author&gt;&lt;author&gt;McCulloch, Iain&lt;/author&gt;&lt;author&gt;You, Wei&lt;/author&gt;&lt;author&gt;Amassian, Aram&lt;/author&gt;&lt;author&gt;Risko, Chad&lt;/author&gt;&lt;author&gt;O’Connor, Brendan T.&lt;/author&gt;&lt;author&gt;Ade, Harald&lt;/author&gt;&lt;/authors&gt;&lt;/contributors&gt;&lt;titles&gt;&lt;title&gt;A molecular interaction–diffusion framework for predicting organic solar cell stability&lt;/title&gt;&lt;secondary-title&gt;Nature Materials&lt;/secondary-title&gt;&lt;/titles&gt;&lt;periodical&gt;&lt;full-title&gt;Nature Materials&lt;/full-title&gt;&lt;abbr-1&gt;Nature Mater.&lt;/abbr-1&gt;&lt;/periodical&gt;&lt;pages&gt;525-532&lt;/pages&gt;&lt;volume&gt;20&lt;/volume&gt;&lt;number&gt;4&lt;/number&gt;&lt;dates&gt;&lt;year&gt;2021&lt;/year&gt;&lt;pub-dates&gt;&lt;date&gt;2021/04/01&lt;/date&gt;&lt;/pub-dates&gt;&lt;/dates&gt;&lt;isbn&gt;1476-4660&lt;/isbn&gt;&lt;urls&gt;&lt;related-urls&gt;&lt;url&gt;https://doi.org/10.1038/s41563-020-00872-6&lt;/url&gt;&lt;/related-urls&gt;&lt;/urls&gt;&lt;electronic-resource-num&gt;10.1038/s41563-020-00872-6&lt;/electronic-resource-num&gt;&lt;/record&gt;&lt;/Cite&gt;&lt;/EndNote&gt;</w:instrText>
      </w:r>
      <w:r w:rsidR="00E7351D" w:rsidRPr="00D74DDA">
        <w:rPr>
          <w:rFonts w:ascii="Times New Roman" w:eastAsia="黑体" w:hAnsi="Times New Roman" w:cs="Times New Roman"/>
          <w:szCs w:val="21"/>
        </w:rPr>
        <w:fldChar w:fldCharType="separate"/>
      </w:r>
      <w:r w:rsidR="001C4550" w:rsidRPr="00D74DDA">
        <w:rPr>
          <w:rFonts w:ascii="Times New Roman" w:eastAsia="黑体" w:hAnsi="Times New Roman" w:cs="Times New Roman"/>
          <w:noProof/>
          <w:szCs w:val="21"/>
          <w:vertAlign w:val="superscript"/>
        </w:rPr>
        <w:t>37</w:t>
      </w:r>
      <w:r w:rsidR="00E7351D" w:rsidRPr="00D74DDA">
        <w:rPr>
          <w:rFonts w:ascii="Times New Roman" w:eastAsia="黑体" w:hAnsi="Times New Roman" w:cs="Times New Roman"/>
          <w:szCs w:val="21"/>
        </w:rPr>
        <w:fldChar w:fldCharType="end"/>
      </w:r>
      <w:r w:rsidR="00AC5456" w:rsidRPr="00D74DDA">
        <w:rPr>
          <w:rFonts w:ascii="Times New Roman" w:eastAsia="黑体" w:hAnsi="Times New Roman" w:cs="Times New Roman"/>
          <w:szCs w:val="21"/>
        </w:rPr>
        <w:t>:</w:t>
      </w:r>
    </w:p>
    <w:p w14:paraId="00343B45" w14:textId="0C9E7D10" w:rsidR="00AC5456" w:rsidRPr="00D74DDA" w:rsidRDefault="00000000" w:rsidP="00B849D8">
      <w:pPr>
        <w:spacing w:line="360" w:lineRule="auto"/>
        <w:rPr>
          <w:rFonts w:ascii="Times New Roman" w:eastAsia="黑体" w:hAnsi="Times New Roman" w:cs="Times New Roman"/>
          <w:szCs w:val="21"/>
        </w:rPr>
      </w:pPr>
      <m:oMathPara>
        <m:oMath>
          <m:sSub>
            <m:sSubPr>
              <m:ctrlPr>
                <w:rPr>
                  <w:rFonts w:ascii="Cambria Math" w:eastAsia="HGH3_CNKI" w:hAnsi="Cambria Math" w:cs="Times New Roman"/>
                  <w:i/>
                  <w:szCs w:val="21"/>
                </w:rPr>
              </m:ctrlPr>
            </m:sSubPr>
            <m:e>
              <m:r>
                <w:rPr>
                  <w:rFonts w:ascii="Cambria Math" w:eastAsia="HGH3_CNKI" w:hAnsi="Cambria Math" w:cs="Times New Roman"/>
                  <w:szCs w:val="21"/>
                </w:rPr>
                <m:t>D</m:t>
              </m:r>
            </m:e>
            <m:sub>
              <m:r>
                <w:rPr>
                  <w:rFonts w:ascii="Cambria Math" w:eastAsia="HGH3_CNKI" w:hAnsi="Cambria Math" w:cs="Times New Roman"/>
                  <w:szCs w:val="21"/>
                </w:rPr>
                <m:t>85</m:t>
              </m:r>
            </m:sub>
          </m:sSub>
          <m:r>
            <w:rPr>
              <w:rFonts w:ascii="Cambria Math" w:eastAsia="HGH3_CNKI" w:hAnsi="Cambria Math" w:cs="Times New Roman"/>
              <w:szCs w:val="21"/>
            </w:rPr>
            <m:t>=1.2×</m:t>
          </m:r>
          <m:sSup>
            <m:sSupPr>
              <m:ctrlPr>
                <w:rPr>
                  <w:rFonts w:ascii="Cambria Math" w:eastAsia="HGH3_CNKI" w:hAnsi="Cambria Math" w:cs="Times New Roman"/>
                  <w:i/>
                  <w:szCs w:val="21"/>
                </w:rPr>
              </m:ctrlPr>
            </m:sSupPr>
            <m:e>
              <m:r>
                <w:rPr>
                  <w:rFonts w:ascii="Cambria Math" w:eastAsia="HGH3_CNKI" w:hAnsi="Cambria Math" w:cs="Times New Roman"/>
                  <w:szCs w:val="21"/>
                </w:rPr>
                <m:t>10</m:t>
              </m:r>
            </m:e>
            <m:sup>
              <m:r>
                <w:rPr>
                  <w:rFonts w:ascii="Cambria Math" w:eastAsia="HGH3_CNKI" w:hAnsi="Cambria Math" w:cs="Times New Roman"/>
                  <w:szCs w:val="21"/>
                </w:rPr>
                <m:t>7</m:t>
              </m:r>
            </m:sup>
          </m:sSup>
          <m:sSup>
            <m:sSupPr>
              <m:ctrlPr>
                <w:rPr>
                  <w:rFonts w:ascii="Cambria Math" w:eastAsia="HGH3_CNKI" w:hAnsi="Cambria Math" w:cs="Times New Roman"/>
                  <w:i/>
                  <w:szCs w:val="21"/>
                </w:rPr>
              </m:ctrlPr>
            </m:sSupPr>
            <m:e>
              <m:r>
                <w:rPr>
                  <w:rFonts w:ascii="Cambria Math" w:eastAsia="HGH3_CNKI" w:hAnsi="Cambria Math" w:cs="Times New Roman"/>
                  <w:szCs w:val="21"/>
                </w:rPr>
                <m:t>e</m:t>
              </m:r>
            </m:e>
            <m:sup>
              <m:r>
                <w:rPr>
                  <w:rFonts w:ascii="Cambria Math" w:eastAsia="HGH3_CNKI" w:hAnsi="Cambria Math" w:cs="Times New Roman"/>
                  <w:szCs w:val="21"/>
                </w:rPr>
                <m:t>-0.15</m:t>
              </m:r>
              <m:sSub>
                <m:sSubPr>
                  <m:ctrlPr>
                    <w:rPr>
                      <w:rFonts w:ascii="Cambria Math" w:eastAsia="HGH3_CNKI" w:hAnsi="Cambria Math" w:cs="Times New Roman"/>
                      <w:i/>
                      <w:szCs w:val="21"/>
                    </w:rPr>
                  </m:ctrlPr>
                </m:sSubPr>
                <m:e>
                  <m:r>
                    <w:rPr>
                      <w:rFonts w:ascii="Cambria Math" w:eastAsia="HGH3_CNKI" w:hAnsi="Cambria Math" w:cs="Times New Roman"/>
                      <w:szCs w:val="21"/>
                    </w:rPr>
                    <m:t>T</m:t>
                  </m:r>
                </m:e>
                <m:sub>
                  <m:r>
                    <w:rPr>
                      <w:rFonts w:ascii="Cambria Math" w:eastAsia="HGH3_CNKI" w:hAnsi="Cambria Math" w:cs="Times New Roman"/>
                      <w:szCs w:val="21"/>
                    </w:rPr>
                    <m:t>g</m:t>
                  </m:r>
                </m:sub>
              </m:sSub>
            </m:sup>
          </m:sSup>
        </m:oMath>
      </m:oMathPara>
    </w:p>
    <w:p w14:paraId="25AF2443" w14:textId="2BFE796C" w:rsidR="000A4572" w:rsidRPr="00D74DDA" w:rsidRDefault="00244643" w:rsidP="00BF1243">
      <w:pPr>
        <w:spacing w:line="360" w:lineRule="auto"/>
        <w:rPr>
          <w:rFonts w:ascii="Times New Roman" w:eastAsia="黑体" w:hAnsi="Times New Roman" w:cs="Times New Roman"/>
          <w:szCs w:val="21"/>
        </w:rPr>
      </w:pPr>
      <w:r w:rsidRPr="00D74DDA">
        <w:rPr>
          <w:rFonts w:ascii="Times New Roman" w:eastAsia="黑体" w:hAnsi="Times New Roman" w:cs="Times New Roman"/>
          <w:szCs w:val="21"/>
        </w:rPr>
        <w:t xml:space="preserve">Here, </w:t>
      </w:r>
      <w:proofErr w:type="spellStart"/>
      <w:r w:rsidRPr="00D74DDA">
        <w:rPr>
          <w:rFonts w:ascii="Times New Roman" w:hAnsi="Times New Roman" w:cs="Times New Roman"/>
          <w:i/>
          <w:iCs/>
          <w:szCs w:val="21"/>
        </w:rPr>
        <w:t>T</w:t>
      </w:r>
      <w:r w:rsidRPr="00D74DDA">
        <w:rPr>
          <w:rFonts w:ascii="Times New Roman" w:hAnsi="Times New Roman" w:cs="Times New Roman"/>
          <w:szCs w:val="21"/>
          <w:vertAlign w:val="subscript"/>
        </w:rPr>
        <w:t>cc</w:t>
      </w:r>
      <w:proofErr w:type="spellEnd"/>
      <w:r w:rsidRPr="00D74DDA">
        <w:rPr>
          <w:rFonts w:ascii="Times New Roman" w:eastAsia="黑体" w:hAnsi="Times New Roman" w:cs="Times New Roman"/>
          <w:szCs w:val="21"/>
        </w:rPr>
        <w:t xml:space="preserve"> can be substituted for </w:t>
      </w:r>
      <w:proofErr w:type="spellStart"/>
      <w:r w:rsidRPr="00D74DDA">
        <w:rPr>
          <w:rFonts w:ascii="Times New Roman" w:hAnsi="Times New Roman" w:cs="Times New Roman"/>
          <w:i/>
          <w:iCs/>
          <w:szCs w:val="21"/>
        </w:rPr>
        <w:t>T</w:t>
      </w:r>
      <w:r w:rsidRPr="00D74DDA">
        <w:rPr>
          <w:rFonts w:ascii="Times New Roman" w:hAnsi="Times New Roman" w:cs="Times New Roman"/>
          <w:szCs w:val="21"/>
          <w:vertAlign w:val="subscript"/>
        </w:rPr>
        <w:t>g</w:t>
      </w:r>
      <w:proofErr w:type="spellEnd"/>
      <w:r w:rsidR="0009655A" w:rsidRPr="00D74DDA">
        <w:rPr>
          <w:rFonts w:ascii="Times New Roman" w:eastAsia="黑体" w:hAnsi="Times New Roman" w:cs="Times New Roman"/>
          <w:szCs w:val="21"/>
        </w:rPr>
        <w:t xml:space="preserve">, which is </w:t>
      </w:r>
      <w:r w:rsidR="009F3B29" w:rsidRPr="00D74DDA">
        <w:rPr>
          <w:rFonts w:ascii="Times New Roman" w:hAnsi="Times New Roman" w:cs="Times New Roman"/>
          <w:color w:val="000000" w:themeColor="text1"/>
          <w:szCs w:val="21"/>
        </w:rPr>
        <w:t>384</w:t>
      </w:r>
      <w:r w:rsidR="0009655A" w:rsidRPr="00D74DDA">
        <w:rPr>
          <w:rFonts w:ascii="Times New Roman" w:hAnsi="Times New Roman" w:cs="Times New Roman"/>
          <w:color w:val="000000" w:themeColor="text1"/>
          <w:szCs w:val="21"/>
        </w:rPr>
        <w:t xml:space="preserve"> </w:t>
      </w:r>
      <w:r w:rsidR="009F3B29" w:rsidRPr="00D74DDA">
        <w:rPr>
          <w:rFonts w:ascii="Times New Roman" w:hAnsi="Times New Roman" w:cs="Times New Roman"/>
          <w:szCs w:val="21"/>
        </w:rPr>
        <w:t>K</w:t>
      </w:r>
      <w:r w:rsidR="0009655A" w:rsidRPr="00D74DDA">
        <w:rPr>
          <w:rFonts w:ascii="Times New Roman" w:hAnsi="Times New Roman" w:cs="Times New Roman"/>
          <w:szCs w:val="21"/>
        </w:rPr>
        <w:t xml:space="preserve"> and </w:t>
      </w:r>
      <w:r w:rsidR="009F3B29" w:rsidRPr="00D74DDA">
        <w:rPr>
          <w:rFonts w:ascii="Times New Roman" w:hAnsi="Times New Roman" w:cs="Times New Roman"/>
          <w:szCs w:val="21"/>
        </w:rPr>
        <w:t>477</w:t>
      </w:r>
      <w:r w:rsidR="0009655A" w:rsidRPr="00D74DDA">
        <w:rPr>
          <w:rFonts w:ascii="Times New Roman" w:hAnsi="Times New Roman" w:cs="Times New Roman"/>
          <w:szCs w:val="21"/>
        </w:rPr>
        <w:t xml:space="preserve"> </w:t>
      </w:r>
      <w:r w:rsidR="009F3B29" w:rsidRPr="00D74DDA">
        <w:rPr>
          <w:rFonts w:ascii="Times New Roman" w:hAnsi="Times New Roman" w:cs="Times New Roman"/>
          <w:szCs w:val="21"/>
        </w:rPr>
        <w:t>K</w:t>
      </w:r>
      <w:r w:rsidR="00E03E70" w:rsidRPr="00D74DDA">
        <w:rPr>
          <w:rFonts w:ascii="Times New Roman" w:hAnsi="Times New Roman" w:cs="Times New Roman"/>
          <w:szCs w:val="21"/>
        </w:rPr>
        <w:t xml:space="preserve"> for </w:t>
      </w:r>
      <w:r w:rsidR="001B4B32" w:rsidRPr="00D74DDA">
        <w:rPr>
          <w:rFonts w:ascii="Times New Roman" w:hAnsi="Times New Roman" w:cs="Times New Roman"/>
          <w:szCs w:val="21"/>
        </w:rPr>
        <w:t>OY1</w:t>
      </w:r>
      <w:r w:rsidR="00E03E70" w:rsidRPr="00D74DDA">
        <w:rPr>
          <w:rFonts w:ascii="Times New Roman" w:hAnsi="Times New Roman" w:cs="Times New Roman"/>
          <w:szCs w:val="21"/>
        </w:rPr>
        <w:t xml:space="preserve"> and OY3</w:t>
      </w:r>
      <w:r w:rsidR="0009655A" w:rsidRPr="00D74DDA">
        <w:rPr>
          <w:rFonts w:ascii="Times New Roman" w:hAnsi="Times New Roman" w:cs="Times New Roman"/>
          <w:szCs w:val="21"/>
        </w:rPr>
        <w:t>, respectively.</w:t>
      </w:r>
      <w:r w:rsidR="00AC5456" w:rsidRPr="00D74DDA">
        <w:rPr>
          <w:rFonts w:ascii="Times New Roman" w:eastAsia="黑体" w:hAnsi="Times New Roman" w:cs="Times New Roman"/>
          <w:szCs w:val="21"/>
        </w:rPr>
        <w:t xml:space="preserve"> </w:t>
      </w:r>
      <w:r w:rsidR="009F3B29" w:rsidRPr="00D74DDA">
        <w:rPr>
          <w:rFonts w:ascii="Times New Roman" w:eastAsia="黑体" w:hAnsi="Times New Roman" w:cs="Times New Roman"/>
          <w:szCs w:val="21"/>
        </w:rPr>
        <w:t>Thus</w:t>
      </w:r>
      <w:r w:rsidR="00AC5456" w:rsidRPr="00D74DDA">
        <w:rPr>
          <w:rFonts w:ascii="Times New Roman" w:eastAsia="黑体" w:hAnsi="Times New Roman" w:cs="Times New Roman"/>
          <w:szCs w:val="21"/>
        </w:rPr>
        <w:t>,</w:t>
      </w:r>
      <w:r w:rsidR="00B03A28" w:rsidRPr="00D74DDA">
        <w:rPr>
          <w:rFonts w:ascii="Times New Roman" w:eastAsia="黑体" w:hAnsi="Times New Roman" w:cs="Times New Roman"/>
          <w:szCs w:val="21"/>
        </w:rPr>
        <w:t xml:space="preserve"> </w:t>
      </w:r>
      <w:r w:rsidR="00B03A28" w:rsidRPr="00D74DDA">
        <w:rPr>
          <w:rFonts w:ascii="Times New Roman" w:eastAsia="黑体" w:hAnsi="Times New Roman" w:cs="Times New Roman"/>
          <w:szCs w:val="21"/>
        </w:rPr>
        <w:lastRenderedPageBreak/>
        <w:t>the</w:t>
      </w:r>
      <w:r w:rsidR="00AC5456" w:rsidRPr="00D74DDA">
        <w:rPr>
          <w:rFonts w:ascii="Times New Roman" w:eastAsia="黑体" w:hAnsi="Times New Roman" w:cs="Times New Roman"/>
          <w:szCs w:val="21"/>
        </w:rPr>
        <w:t xml:space="preserve"> </w:t>
      </w:r>
      <w:r w:rsidR="00AC5456" w:rsidRPr="00D74DDA">
        <w:rPr>
          <w:rFonts w:ascii="Times New Roman" w:eastAsia="黑体" w:hAnsi="Times New Roman" w:cs="Times New Roman"/>
          <w:i/>
          <w:iCs/>
          <w:szCs w:val="21"/>
        </w:rPr>
        <w:t>D</w:t>
      </w:r>
      <w:r w:rsidR="00AC5456" w:rsidRPr="00D74DDA">
        <w:rPr>
          <w:rFonts w:ascii="Times New Roman" w:eastAsia="黑体" w:hAnsi="Times New Roman" w:cs="Times New Roman"/>
          <w:szCs w:val="21"/>
          <w:vertAlign w:val="subscript"/>
        </w:rPr>
        <w:t>85</w:t>
      </w:r>
      <w:r w:rsidR="00AC5456" w:rsidRPr="00D74DDA">
        <w:rPr>
          <w:rFonts w:ascii="Times New Roman" w:eastAsia="黑体" w:hAnsi="Times New Roman" w:cs="Times New Roman"/>
          <w:szCs w:val="21"/>
        </w:rPr>
        <w:t xml:space="preserve"> of </w:t>
      </w:r>
      <w:r w:rsidR="00B03A28" w:rsidRPr="00D74DDA">
        <w:rPr>
          <w:rFonts w:ascii="Times New Roman" w:eastAsia="黑体" w:hAnsi="Times New Roman" w:cs="Times New Roman"/>
          <w:szCs w:val="21"/>
        </w:rPr>
        <w:t>PBDB-</w:t>
      </w:r>
      <w:proofErr w:type="gramStart"/>
      <w:r w:rsidR="00B03A28" w:rsidRPr="00D74DDA">
        <w:rPr>
          <w:rFonts w:ascii="Times New Roman" w:eastAsia="黑体" w:hAnsi="Times New Roman" w:cs="Times New Roman"/>
          <w:szCs w:val="21"/>
        </w:rPr>
        <w:t>T:</w:t>
      </w:r>
      <w:r w:rsidR="001B4B32" w:rsidRPr="00D74DDA">
        <w:rPr>
          <w:rFonts w:ascii="Times New Roman" w:eastAsia="黑体" w:hAnsi="Times New Roman" w:cs="Times New Roman"/>
          <w:szCs w:val="21"/>
        </w:rPr>
        <w:t>OY</w:t>
      </w:r>
      <w:proofErr w:type="gramEnd"/>
      <w:r w:rsidR="001B4B32" w:rsidRPr="00D74DDA">
        <w:rPr>
          <w:rFonts w:ascii="Times New Roman" w:eastAsia="黑体" w:hAnsi="Times New Roman" w:cs="Times New Roman"/>
          <w:szCs w:val="21"/>
        </w:rPr>
        <w:t>1</w:t>
      </w:r>
      <w:r w:rsidR="00B03A28" w:rsidRPr="00D74DDA">
        <w:rPr>
          <w:rFonts w:ascii="Times New Roman" w:eastAsia="黑体" w:hAnsi="Times New Roman" w:cs="Times New Roman"/>
          <w:szCs w:val="21"/>
        </w:rPr>
        <w:t xml:space="preserve"> and PBDB-T:OY3 is </w:t>
      </w:r>
      <w:r w:rsidR="00C12AF7" w:rsidRPr="00D74DDA">
        <w:rPr>
          <w:rFonts w:ascii="Times New Roman" w:eastAsia="黑体" w:hAnsi="Times New Roman" w:cs="Times New Roman"/>
          <w:szCs w:val="21"/>
        </w:rPr>
        <w:t>7.6</w:t>
      </w:r>
      <m:oMath>
        <m:r>
          <w:rPr>
            <w:rFonts w:ascii="Cambria Math" w:eastAsia="HGH3_CNKI" w:hAnsi="Cambria Math" w:cs="Times New Roman"/>
            <w:szCs w:val="21"/>
          </w:rPr>
          <m:t>×</m:t>
        </m:r>
      </m:oMath>
      <w:r w:rsidR="005166D5" w:rsidRPr="00D74DDA">
        <w:rPr>
          <w:rFonts w:ascii="Times New Roman" w:eastAsia="黑体" w:hAnsi="Times New Roman" w:cs="Times New Roman"/>
          <w:szCs w:val="21"/>
        </w:rPr>
        <w:t>10</w:t>
      </w:r>
      <w:r w:rsidR="005166D5" w:rsidRPr="00D74DDA">
        <w:rPr>
          <w:rFonts w:ascii="Times New Roman" w:eastAsia="黑体" w:hAnsi="Times New Roman" w:cs="Times New Roman"/>
          <w:szCs w:val="21"/>
          <w:vertAlign w:val="superscript"/>
        </w:rPr>
        <w:t>-1</w:t>
      </w:r>
      <w:r w:rsidR="00791FFC" w:rsidRPr="00D74DDA">
        <w:rPr>
          <w:rFonts w:ascii="Times New Roman" w:eastAsia="黑体" w:hAnsi="Times New Roman" w:cs="Times New Roman"/>
          <w:szCs w:val="21"/>
          <w:vertAlign w:val="superscript"/>
        </w:rPr>
        <w:t>8</w:t>
      </w:r>
      <w:r w:rsidR="005166D5" w:rsidRPr="00D74DDA">
        <w:rPr>
          <w:rFonts w:ascii="Times New Roman" w:eastAsia="黑体" w:hAnsi="Times New Roman" w:cs="Times New Roman"/>
          <w:szCs w:val="21"/>
        </w:rPr>
        <w:t xml:space="preserve"> and 1.0</w:t>
      </w:r>
      <m:oMath>
        <m:r>
          <w:rPr>
            <w:rFonts w:ascii="Cambria Math" w:eastAsia="HGH3_CNKI" w:hAnsi="Cambria Math" w:cs="Times New Roman"/>
            <w:szCs w:val="21"/>
          </w:rPr>
          <m:t>×</m:t>
        </m:r>
      </m:oMath>
      <w:r w:rsidR="005166D5" w:rsidRPr="00D74DDA">
        <w:rPr>
          <w:rFonts w:ascii="Times New Roman" w:eastAsia="黑体" w:hAnsi="Times New Roman" w:cs="Times New Roman"/>
          <w:szCs w:val="21"/>
        </w:rPr>
        <w:t>10</w:t>
      </w:r>
      <w:r w:rsidR="005166D5" w:rsidRPr="00D74DDA">
        <w:rPr>
          <w:rFonts w:ascii="Times New Roman" w:eastAsia="黑体" w:hAnsi="Times New Roman" w:cs="Times New Roman"/>
          <w:szCs w:val="21"/>
          <w:vertAlign w:val="superscript"/>
        </w:rPr>
        <w:t>-2</w:t>
      </w:r>
      <w:r w:rsidR="00C12AF7" w:rsidRPr="00D74DDA">
        <w:rPr>
          <w:rFonts w:ascii="Times New Roman" w:eastAsia="黑体" w:hAnsi="Times New Roman" w:cs="Times New Roman"/>
          <w:szCs w:val="21"/>
          <w:vertAlign w:val="superscript"/>
        </w:rPr>
        <w:t>3</w:t>
      </w:r>
      <w:r w:rsidR="005166D5" w:rsidRPr="00D74DDA">
        <w:rPr>
          <w:rFonts w:ascii="Times New Roman" w:eastAsia="黑体" w:hAnsi="Times New Roman" w:cs="Times New Roman"/>
          <w:szCs w:val="21"/>
        </w:rPr>
        <w:t xml:space="preserve"> cm</w:t>
      </w:r>
      <w:r w:rsidR="005166D5" w:rsidRPr="00D74DDA">
        <w:rPr>
          <w:rFonts w:ascii="Times New Roman" w:eastAsia="黑体" w:hAnsi="Times New Roman" w:cs="Times New Roman"/>
          <w:szCs w:val="21"/>
          <w:vertAlign w:val="superscript"/>
        </w:rPr>
        <w:t>2</w:t>
      </w:r>
      <w:r w:rsidR="005166D5" w:rsidRPr="00D74DDA">
        <w:rPr>
          <w:rFonts w:ascii="Times New Roman" w:eastAsia="黑体" w:hAnsi="Times New Roman" w:cs="Times New Roman"/>
          <w:szCs w:val="21"/>
        </w:rPr>
        <w:t xml:space="preserve"> S</w:t>
      </w:r>
      <w:r w:rsidR="005166D5" w:rsidRPr="00D74DDA">
        <w:rPr>
          <w:rFonts w:ascii="Times New Roman" w:eastAsia="黑体" w:hAnsi="Times New Roman" w:cs="Times New Roman"/>
          <w:szCs w:val="21"/>
          <w:vertAlign w:val="superscript"/>
        </w:rPr>
        <w:t>-1</w:t>
      </w:r>
      <w:r w:rsidR="00B03A28" w:rsidRPr="00D74DDA">
        <w:rPr>
          <w:rFonts w:ascii="Times New Roman" w:eastAsia="黑体" w:hAnsi="Times New Roman" w:cs="Times New Roman"/>
          <w:szCs w:val="21"/>
        </w:rPr>
        <w:t>, respectively.</w:t>
      </w:r>
      <w:r w:rsidR="007F416B" w:rsidRPr="00D74DDA">
        <w:rPr>
          <w:rFonts w:ascii="Times New Roman" w:eastAsia="黑体" w:hAnsi="Times New Roman" w:cs="Times New Roman"/>
          <w:szCs w:val="21"/>
        </w:rPr>
        <w:t xml:space="preserve"> </w:t>
      </w:r>
      <w:r w:rsidR="00D55C8C" w:rsidRPr="00D74DDA">
        <w:rPr>
          <w:rFonts w:ascii="Times New Roman" w:eastAsia="黑体" w:hAnsi="Times New Roman" w:cs="Times New Roman"/>
          <w:szCs w:val="21"/>
        </w:rPr>
        <w:t>Apparently</w:t>
      </w:r>
      <w:r w:rsidR="00262C85" w:rsidRPr="00D74DDA">
        <w:rPr>
          <w:rFonts w:ascii="Times New Roman" w:eastAsia="黑体" w:hAnsi="Times New Roman" w:cs="Times New Roman"/>
          <w:szCs w:val="21"/>
        </w:rPr>
        <w:t>, t</w:t>
      </w:r>
      <w:r w:rsidRPr="00D74DDA">
        <w:rPr>
          <w:rFonts w:ascii="Times New Roman" w:eastAsia="黑体" w:hAnsi="Times New Roman" w:cs="Times New Roman"/>
          <w:szCs w:val="21"/>
        </w:rPr>
        <w:t xml:space="preserve">he enhancement in </w:t>
      </w:r>
      <w:r w:rsidR="00E3402A" w:rsidRPr="00D74DDA">
        <w:rPr>
          <w:rFonts w:ascii="Times New Roman" w:eastAsia="黑体" w:hAnsi="Times New Roman" w:cs="Times New Roman"/>
          <w:szCs w:val="21"/>
        </w:rPr>
        <w:t>operation</w:t>
      </w:r>
      <w:r w:rsidR="007D68AC" w:rsidRPr="00D74DDA">
        <w:rPr>
          <w:rFonts w:ascii="Times New Roman" w:eastAsia="黑体" w:hAnsi="Times New Roman" w:cs="Times New Roman"/>
          <w:szCs w:val="21"/>
        </w:rPr>
        <w:t>al</w:t>
      </w:r>
      <w:r w:rsidR="00E3402A" w:rsidRPr="00D74DDA">
        <w:rPr>
          <w:rFonts w:ascii="Times New Roman" w:eastAsia="黑体" w:hAnsi="Times New Roman" w:cs="Times New Roman"/>
          <w:szCs w:val="21"/>
        </w:rPr>
        <w:t xml:space="preserve"> stability</w:t>
      </w:r>
      <w:r w:rsidR="00D55C8C" w:rsidRPr="00D74DDA">
        <w:rPr>
          <w:rFonts w:ascii="Times New Roman" w:eastAsia="黑体" w:hAnsi="Times New Roman" w:cs="Times New Roman"/>
          <w:szCs w:val="21"/>
        </w:rPr>
        <w:t xml:space="preserve"> can be</w:t>
      </w:r>
      <w:r w:rsidR="00262C85" w:rsidRPr="00D74DDA">
        <w:rPr>
          <w:rFonts w:ascii="Times New Roman" w:eastAsia="黑体" w:hAnsi="Times New Roman" w:cs="Times New Roman"/>
          <w:szCs w:val="21"/>
        </w:rPr>
        <w:t xml:space="preserve"> </w:t>
      </w:r>
      <w:r w:rsidRPr="00D74DDA">
        <w:rPr>
          <w:rFonts w:ascii="Times New Roman" w:eastAsia="黑体" w:hAnsi="Times New Roman" w:cs="Times New Roman"/>
          <w:szCs w:val="21"/>
        </w:rPr>
        <w:t xml:space="preserve">interpreted as a result of </w:t>
      </w:r>
      <w:r w:rsidR="00D55C8C" w:rsidRPr="00D74DDA">
        <w:rPr>
          <w:rFonts w:ascii="Times New Roman" w:eastAsia="黑体" w:hAnsi="Times New Roman" w:cs="Times New Roman"/>
          <w:szCs w:val="21"/>
        </w:rPr>
        <w:t>the</w:t>
      </w:r>
      <w:r w:rsidR="007F416B" w:rsidRPr="00D74DDA">
        <w:rPr>
          <w:rFonts w:ascii="Times New Roman" w:eastAsia="黑体" w:hAnsi="Times New Roman" w:cs="Times New Roman"/>
          <w:szCs w:val="21"/>
        </w:rPr>
        <w:t xml:space="preserve"> </w:t>
      </w:r>
      <w:r w:rsidRPr="00D74DDA">
        <w:rPr>
          <w:rFonts w:ascii="Times New Roman" w:eastAsia="黑体" w:hAnsi="Times New Roman" w:cs="Times New Roman"/>
          <w:szCs w:val="21"/>
        </w:rPr>
        <w:t xml:space="preserve">much higher </w:t>
      </w:r>
      <w:proofErr w:type="spellStart"/>
      <w:r w:rsidRPr="00D74DDA">
        <w:rPr>
          <w:rFonts w:ascii="Times New Roman" w:hAnsi="Times New Roman" w:cs="Times New Roman"/>
          <w:i/>
          <w:iCs/>
          <w:szCs w:val="21"/>
        </w:rPr>
        <w:t>T</w:t>
      </w:r>
      <w:r w:rsidRPr="00D74DDA">
        <w:rPr>
          <w:rFonts w:ascii="Times New Roman" w:hAnsi="Times New Roman" w:cs="Times New Roman"/>
          <w:szCs w:val="21"/>
          <w:vertAlign w:val="subscript"/>
        </w:rPr>
        <w:t>cc</w:t>
      </w:r>
      <w:proofErr w:type="spellEnd"/>
      <w:r w:rsidRPr="00D74DDA">
        <w:rPr>
          <w:rFonts w:ascii="Times New Roman" w:eastAsia="黑体" w:hAnsi="Times New Roman" w:cs="Times New Roman"/>
          <w:szCs w:val="21"/>
        </w:rPr>
        <w:t xml:space="preserve"> of OY3</w:t>
      </w:r>
      <w:r w:rsidR="007F416B" w:rsidRPr="00D74DDA">
        <w:rPr>
          <w:rFonts w:ascii="Times New Roman" w:eastAsia="黑体" w:hAnsi="Times New Roman" w:cs="Times New Roman"/>
          <w:szCs w:val="21"/>
        </w:rPr>
        <w:t xml:space="preserve"> and also a </w:t>
      </w:r>
      <w:r w:rsidR="00C41587" w:rsidRPr="00D74DDA">
        <w:rPr>
          <w:rFonts w:ascii="Times New Roman" w:eastAsia="黑体" w:hAnsi="Times New Roman" w:cs="Times New Roman"/>
          <w:szCs w:val="21"/>
        </w:rPr>
        <w:t>5</w:t>
      </w:r>
      <w:r w:rsidR="00A62AD1" w:rsidRPr="00D74DDA">
        <w:rPr>
          <w:rFonts w:ascii="Times New Roman" w:eastAsia="黑体" w:hAnsi="Times New Roman" w:cs="Times New Roman"/>
          <w:szCs w:val="21"/>
        </w:rPr>
        <w:t>-order of magnitude lower</w:t>
      </w:r>
      <w:r w:rsidR="007F416B" w:rsidRPr="00D74DDA">
        <w:rPr>
          <w:rFonts w:ascii="Times New Roman" w:eastAsia="黑体" w:hAnsi="Times New Roman" w:cs="Times New Roman"/>
          <w:szCs w:val="21"/>
        </w:rPr>
        <w:t xml:space="preserve"> </w:t>
      </w:r>
      <w:r w:rsidR="007F416B" w:rsidRPr="00D74DDA">
        <w:rPr>
          <w:rFonts w:ascii="Times New Roman" w:eastAsia="黑体" w:hAnsi="Times New Roman" w:cs="Times New Roman"/>
          <w:i/>
          <w:iCs/>
          <w:szCs w:val="21"/>
        </w:rPr>
        <w:t>D</w:t>
      </w:r>
      <w:r w:rsidR="007F416B" w:rsidRPr="00D74DDA">
        <w:rPr>
          <w:rFonts w:ascii="Times New Roman" w:eastAsia="黑体" w:hAnsi="Times New Roman" w:cs="Times New Roman"/>
          <w:szCs w:val="21"/>
          <w:vertAlign w:val="subscript"/>
        </w:rPr>
        <w:t>85</w:t>
      </w:r>
      <w:r w:rsidR="007F416B" w:rsidRPr="00D74DDA">
        <w:rPr>
          <w:rFonts w:ascii="Times New Roman" w:eastAsia="黑体" w:hAnsi="Times New Roman" w:cs="Times New Roman"/>
          <w:szCs w:val="21"/>
        </w:rPr>
        <w:t xml:space="preserve"> </w:t>
      </w:r>
      <w:r w:rsidR="00594CA9" w:rsidRPr="00D74DDA">
        <w:rPr>
          <w:rFonts w:ascii="Times New Roman" w:eastAsia="黑体" w:hAnsi="Times New Roman" w:cs="Times New Roman"/>
          <w:szCs w:val="21"/>
        </w:rPr>
        <w:t>of</w:t>
      </w:r>
      <w:r w:rsidR="007F416B" w:rsidRPr="00D74DDA">
        <w:rPr>
          <w:rFonts w:ascii="Times New Roman" w:eastAsia="黑体" w:hAnsi="Times New Roman" w:cs="Times New Roman"/>
          <w:szCs w:val="21"/>
        </w:rPr>
        <w:t xml:space="preserve"> </w:t>
      </w:r>
      <w:r w:rsidR="00A62AD1" w:rsidRPr="00D74DDA">
        <w:rPr>
          <w:rFonts w:ascii="Times New Roman" w:eastAsia="黑体" w:hAnsi="Times New Roman" w:cs="Times New Roman"/>
          <w:szCs w:val="21"/>
        </w:rPr>
        <w:t>PBDB-</w:t>
      </w:r>
      <w:proofErr w:type="gramStart"/>
      <w:r w:rsidR="00A62AD1" w:rsidRPr="00D74DDA">
        <w:rPr>
          <w:rFonts w:ascii="Times New Roman" w:eastAsia="黑体" w:hAnsi="Times New Roman" w:cs="Times New Roman"/>
          <w:szCs w:val="21"/>
        </w:rPr>
        <w:t>T:OY</w:t>
      </w:r>
      <w:proofErr w:type="gramEnd"/>
      <w:r w:rsidR="00A62AD1" w:rsidRPr="00D74DDA">
        <w:rPr>
          <w:rFonts w:ascii="Times New Roman" w:eastAsia="黑体" w:hAnsi="Times New Roman" w:cs="Times New Roman"/>
          <w:szCs w:val="21"/>
        </w:rPr>
        <w:t>3.</w:t>
      </w:r>
      <w:r w:rsidR="00EC47CF" w:rsidRPr="00D74DDA">
        <w:rPr>
          <w:rFonts w:ascii="Times New Roman" w:eastAsia="黑体" w:hAnsi="Times New Roman" w:cs="Times New Roman"/>
          <w:szCs w:val="21"/>
        </w:rPr>
        <w:t xml:space="preserve"> </w:t>
      </w:r>
      <w:r w:rsidR="00262C85" w:rsidRPr="00D74DDA">
        <w:rPr>
          <w:rFonts w:ascii="Times New Roman" w:eastAsia="黑体" w:hAnsi="Times New Roman" w:cs="Times New Roman"/>
          <w:szCs w:val="21"/>
        </w:rPr>
        <w:t xml:space="preserve">It should be noted that a diffusion coefficient </w:t>
      </w:r>
      <w:r w:rsidR="0097224F" w:rsidRPr="00D74DDA">
        <w:rPr>
          <w:rFonts w:ascii="Times New Roman" w:eastAsia="黑体" w:hAnsi="Times New Roman" w:cs="Times New Roman"/>
          <w:szCs w:val="21"/>
        </w:rPr>
        <w:t>of</w:t>
      </w:r>
      <w:r w:rsidR="00262C85" w:rsidRPr="00D74DDA">
        <w:rPr>
          <w:rFonts w:ascii="Times New Roman" w:eastAsia="黑体" w:hAnsi="Times New Roman" w:cs="Times New Roman"/>
          <w:szCs w:val="21"/>
        </w:rPr>
        <w:t xml:space="preserve"> 1.0</w:t>
      </w:r>
      <m:oMath>
        <m:r>
          <w:rPr>
            <w:rFonts w:ascii="Cambria Math" w:eastAsia="HGH3_CNKI" w:hAnsi="Cambria Math" w:cs="Times New Roman"/>
            <w:szCs w:val="21"/>
          </w:rPr>
          <m:t>×</m:t>
        </m:r>
      </m:oMath>
      <w:r w:rsidR="00262C85" w:rsidRPr="00D74DDA">
        <w:rPr>
          <w:rFonts w:ascii="Times New Roman" w:eastAsia="黑体" w:hAnsi="Times New Roman" w:cs="Times New Roman"/>
          <w:szCs w:val="21"/>
        </w:rPr>
        <w:t>10</w:t>
      </w:r>
      <w:r w:rsidR="00262C85" w:rsidRPr="00D74DDA">
        <w:rPr>
          <w:rFonts w:ascii="Times New Roman" w:eastAsia="黑体" w:hAnsi="Times New Roman" w:cs="Times New Roman"/>
          <w:szCs w:val="21"/>
          <w:vertAlign w:val="superscript"/>
        </w:rPr>
        <w:t>-22</w:t>
      </w:r>
      <w:r w:rsidR="00262C85" w:rsidRPr="00D74DDA">
        <w:rPr>
          <w:rFonts w:ascii="Times New Roman" w:eastAsia="黑体" w:hAnsi="Times New Roman" w:cs="Times New Roman"/>
          <w:szCs w:val="21"/>
        </w:rPr>
        <w:t xml:space="preserve"> cm</w:t>
      </w:r>
      <w:r w:rsidR="00262C85" w:rsidRPr="00D74DDA">
        <w:rPr>
          <w:rFonts w:ascii="Times New Roman" w:eastAsia="黑体" w:hAnsi="Times New Roman" w:cs="Times New Roman"/>
          <w:szCs w:val="21"/>
          <w:vertAlign w:val="superscript"/>
        </w:rPr>
        <w:t>2</w:t>
      </w:r>
      <w:r w:rsidR="00262C85" w:rsidRPr="00D74DDA">
        <w:rPr>
          <w:rFonts w:ascii="Times New Roman" w:eastAsia="黑体" w:hAnsi="Times New Roman" w:cs="Times New Roman"/>
          <w:szCs w:val="21"/>
        </w:rPr>
        <w:t xml:space="preserve"> S</w:t>
      </w:r>
      <w:r w:rsidR="00262C85" w:rsidRPr="00D74DDA">
        <w:rPr>
          <w:rFonts w:ascii="Times New Roman" w:eastAsia="黑体" w:hAnsi="Times New Roman" w:cs="Times New Roman"/>
          <w:szCs w:val="21"/>
          <w:vertAlign w:val="superscript"/>
        </w:rPr>
        <w:t>-1</w:t>
      </w:r>
      <w:r w:rsidR="00262C85" w:rsidRPr="00D74DDA">
        <w:rPr>
          <w:rFonts w:ascii="Times New Roman" w:eastAsia="黑体" w:hAnsi="Times New Roman" w:cs="Times New Roman"/>
          <w:szCs w:val="21"/>
        </w:rPr>
        <w:t xml:space="preserve"> is </w:t>
      </w:r>
      <w:r w:rsidR="0097224F" w:rsidRPr="00D74DDA">
        <w:rPr>
          <w:rFonts w:ascii="Times New Roman" w:eastAsia="黑体" w:hAnsi="Times New Roman" w:cs="Times New Roman"/>
          <w:szCs w:val="21"/>
        </w:rPr>
        <w:t xml:space="preserve">commonly </w:t>
      </w:r>
      <w:r w:rsidR="00262C85" w:rsidRPr="00D74DDA">
        <w:rPr>
          <w:rFonts w:ascii="Times New Roman" w:eastAsia="黑体" w:hAnsi="Times New Roman" w:cs="Times New Roman"/>
          <w:szCs w:val="21"/>
        </w:rPr>
        <w:t xml:space="preserve">regarded as the threshold to a kinetically stable system, </w:t>
      </w:r>
      <w:r w:rsidR="0097224F" w:rsidRPr="00D74DDA">
        <w:rPr>
          <w:rFonts w:ascii="Times New Roman" w:eastAsia="黑体" w:hAnsi="Times New Roman" w:cs="Times New Roman"/>
          <w:szCs w:val="21"/>
        </w:rPr>
        <w:t>equivalent to a diffusion distance of 20 nm in 10 years</w:t>
      </w:r>
      <w:r w:rsidR="00E7351D" w:rsidRPr="00D74DDA">
        <w:rPr>
          <w:rFonts w:ascii="Times New Roman" w:eastAsia="黑体" w:hAnsi="Times New Roman" w:cs="Times New Roman"/>
          <w:szCs w:val="21"/>
        </w:rPr>
        <w:fldChar w:fldCharType="begin"/>
      </w:r>
      <w:r w:rsidR="001C4550" w:rsidRPr="00D74DDA">
        <w:rPr>
          <w:rFonts w:ascii="Times New Roman" w:eastAsia="黑体" w:hAnsi="Times New Roman" w:cs="Times New Roman"/>
          <w:szCs w:val="21"/>
        </w:rPr>
        <w:instrText xml:space="preserve"> ADDIN EN.CITE &lt;EndNote&gt;&lt;Cite&gt;&lt;Author&gt;Ghasemi&lt;/Author&gt;&lt;Year&gt;2019&lt;/Year&gt;&lt;RecNum&gt;7&lt;/RecNum&gt;&lt;DisplayText&gt;&lt;style face="superscript"&gt;35&lt;/style&gt;&lt;/DisplayText&gt;&lt;record&gt;&lt;rec-number&gt;7&lt;/rec-number&gt;&lt;foreign-keys&gt;&lt;key app="EN" db-id="wxteprap1z0r03exr9mv2f2ye2evprv022zp" timestamp="1628149336" guid="7ac72288-a85c-405f-8165-60429ed4ef63"&gt;7&lt;/key&gt;&lt;key app="ENWeb" db-id=""&gt;0&lt;/key&gt;&lt;/foreign-keys&gt;&lt;ref-type name="Journal Article"&gt;17&lt;/ref-type&gt;&lt;contributors&gt;&lt;authors&gt;&lt;author&gt;Ghasemi, Masoud&lt;/author&gt;&lt;author&gt;Hu, Huawei&lt;/author&gt;&lt;author&gt;Peng, Zhengxing&lt;/author&gt;&lt;author&gt;Rech, Jeromy James&lt;/author&gt;&lt;author&gt;Angunawela, Indunil&lt;/author&gt;&lt;author&gt;Carpenter, Joshua H.&lt;/author&gt;&lt;author&gt;Stuard, Samuel J.&lt;/author&gt;&lt;author&gt;Wadsworth, Andrew&lt;/author&gt;&lt;author&gt;McCulloch, Iain&lt;/author&gt;&lt;author&gt;You, Wei&lt;/author&gt;&lt;author&gt;Ade, Harald&lt;/author&gt;&lt;/authors&gt;&lt;/contributors&gt;&lt;titles&gt;&lt;title&gt;Delineation of Thermodynamic and Kinetic Factors that Control Stability in Non-fullerene Organic Solar Cells&lt;/title&gt;&lt;secondary-title&gt;Joule&lt;/secondary-title&gt;&lt;/titles&gt;&lt;pages&gt;1328-1348&lt;/pages&gt;&lt;volume&gt;3&lt;/volume&gt;&lt;number&gt;5&lt;/number&gt;&lt;section&gt;1328&lt;/section&gt;&lt;dates&gt;&lt;year&gt;2019&lt;/year&gt;&lt;/dates&gt;&lt;isbn&gt;25424351&lt;/isbn&gt;&lt;urls&gt;&lt;/urls&gt;&lt;electronic-resource-num&gt;10.1016/j.joule.2019.03.020&lt;/electronic-resource-num&gt;&lt;/record&gt;&lt;/Cite&gt;&lt;/EndNote&gt;</w:instrText>
      </w:r>
      <w:r w:rsidR="00E7351D" w:rsidRPr="00D74DDA">
        <w:rPr>
          <w:rFonts w:ascii="Times New Roman" w:eastAsia="黑体" w:hAnsi="Times New Roman" w:cs="Times New Roman"/>
          <w:szCs w:val="21"/>
        </w:rPr>
        <w:fldChar w:fldCharType="separate"/>
      </w:r>
      <w:r w:rsidR="001C4550" w:rsidRPr="00D74DDA">
        <w:rPr>
          <w:rFonts w:ascii="Times New Roman" w:eastAsia="黑体" w:hAnsi="Times New Roman" w:cs="Times New Roman"/>
          <w:noProof/>
          <w:szCs w:val="21"/>
          <w:vertAlign w:val="superscript"/>
        </w:rPr>
        <w:t>35</w:t>
      </w:r>
      <w:r w:rsidR="00E7351D" w:rsidRPr="00D74DDA">
        <w:rPr>
          <w:rFonts w:ascii="Times New Roman" w:eastAsia="黑体" w:hAnsi="Times New Roman" w:cs="Times New Roman"/>
          <w:szCs w:val="21"/>
        </w:rPr>
        <w:fldChar w:fldCharType="end"/>
      </w:r>
      <w:r w:rsidR="00616203" w:rsidRPr="00D74DDA">
        <w:rPr>
          <w:rFonts w:ascii="Times New Roman" w:eastAsia="黑体" w:hAnsi="Times New Roman" w:cs="Times New Roman"/>
          <w:szCs w:val="21"/>
        </w:rPr>
        <w:t>.</w:t>
      </w:r>
      <w:r w:rsidR="00906BFC" w:rsidRPr="00D74DDA">
        <w:rPr>
          <w:rFonts w:ascii="Times New Roman" w:eastAsia="黑体" w:hAnsi="Times New Roman" w:cs="Times New Roman"/>
          <w:szCs w:val="21"/>
        </w:rPr>
        <w:t xml:space="preserve"> </w:t>
      </w:r>
      <w:r w:rsidR="00594CA9" w:rsidRPr="00D74DDA">
        <w:rPr>
          <w:rFonts w:ascii="Times New Roman" w:eastAsia="黑体" w:hAnsi="Times New Roman" w:cs="Times New Roman"/>
          <w:szCs w:val="21"/>
        </w:rPr>
        <w:t>The</w:t>
      </w:r>
      <w:r w:rsidR="00657DC4" w:rsidRPr="00D74DDA">
        <w:rPr>
          <w:rFonts w:ascii="Times New Roman" w:eastAsia="黑体" w:hAnsi="Times New Roman" w:cs="Times New Roman"/>
          <w:szCs w:val="21"/>
        </w:rPr>
        <w:t xml:space="preserve"> </w:t>
      </w:r>
      <w:r w:rsidR="00657DC4" w:rsidRPr="00D74DDA">
        <w:rPr>
          <w:rFonts w:ascii="Times New Roman" w:eastAsia="黑体" w:hAnsi="Times New Roman" w:cs="Times New Roman"/>
          <w:i/>
          <w:iCs/>
          <w:szCs w:val="21"/>
        </w:rPr>
        <w:t>D</w:t>
      </w:r>
      <w:r w:rsidR="00657DC4" w:rsidRPr="00D74DDA">
        <w:rPr>
          <w:rFonts w:ascii="Times New Roman" w:eastAsia="黑体" w:hAnsi="Times New Roman" w:cs="Times New Roman"/>
          <w:szCs w:val="21"/>
          <w:vertAlign w:val="subscript"/>
        </w:rPr>
        <w:t>85</w:t>
      </w:r>
      <w:r w:rsidR="00657DC4" w:rsidRPr="00D74DDA">
        <w:rPr>
          <w:rFonts w:ascii="Times New Roman" w:eastAsia="黑体" w:hAnsi="Times New Roman" w:cs="Times New Roman"/>
          <w:szCs w:val="21"/>
        </w:rPr>
        <w:t xml:space="preserve"> of PBDB-</w:t>
      </w:r>
      <w:proofErr w:type="gramStart"/>
      <w:r w:rsidR="00657DC4" w:rsidRPr="00D74DDA">
        <w:rPr>
          <w:rFonts w:ascii="Times New Roman" w:eastAsia="黑体" w:hAnsi="Times New Roman" w:cs="Times New Roman"/>
          <w:szCs w:val="21"/>
        </w:rPr>
        <w:t>T:OY</w:t>
      </w:r>
      <w:proofErr w:type="gramEnd"/>
      <w:r w:rsidR="00657DC4" w:rsidRPr="00D74DDA">
        <w:rPr>
          <w:rFonts w:ascii="Times New Roman" w:eastAsia="黑体" w:hAnsi="Times New Roman" w:cs="Times New Roman"/>
          <w:szCs w:val="21"/>
        </w:rPr>
        <w:t xml:space="preserve">3 is even </w:t>
      </w:r>
      <w:r w:rsidR="00454164" w:rsidRPr="00D74DDA">
        <w:rPr>
          <w:rFonts w:ascii="Times New Roman" w:eastAsia="黑体" w:hAnsi="Times New Roman" w:cs="Times New Roman"/>
          <w:szCs w:val="21"/>
        </w:rPr>
        <w:t>1</w:t>
      </w:r>
      <w:r w:rsidR="00657DC4" w:rsidRPr="00D74DDA">
        <w:rPr>
          <w:rFonts w:ascii="Times New Roman" w:eastAsia="黑体" w:hAnsi="Times New Roman" w:cs="Times New Roman"/>
          <w:szCs w:val="21"/>
        </w:rPr>
        <w:t>-order of magnitude lower than the kinetically stable threshold</w:t>
      </w:r>
      <w:r w:rsidR="00523563" w:rsidRPr="00D74DDA">
        <w:rPr>
          <w:rFonts w:ascii="Times New Roman" w:eastAsia="黑体" w:hAnsi="Times New Roman" w:cs="Times New Roman"/>
          <w:szCs w:val="21"/>
        </w:rPr>
        <w:t xml:space="preserve"> (</w:t>
      </w:r>
      <w:r w:rsidR="00BE43C1" w:rsidRPr="00D74DDA">
        <w:rPr>
          <w:rFonts w:ascii="Times New Roman" w:hAnsi="Times New Roman" w:cs="Times New Roman"/>
          <w:color w:val="000000" w:themeColor="text1"/>
          <w:szCs w:val="21"/>
        </w:rPr>
        <w:t xml:space="preserve">Supplementary </w:t>
      </w:r>
      <w:r w:rsidR="00E7351D" w:rsidRPr="00D74DDA">
        <w:rPr>
          <w:rFonts w:ascii="Times New Roman" w:eastAsia="黑体" w:hAnsi="Times New Roman" w:cs="Times New Roman"/>
          <w:color w:val="000000" w:themeColor="text1"/>
          <w:szCs w:val="21"/>
        </w:rPr>
        <w:t>F</w:t>
      </w:r>
      <w:r w:rsidR="00523563" w:rsidRPr="00D74DDA">
        <w:rPr>
          <w:rFonts w:ascii="Times New Roman" w:eastAsia="黑体" w:hAnsi="Times New Roman" w:cs="Times New Roman"/>
          <w:color w:val="000000" w:themeColor="text1"/>
          <w:szCs w:val="21"/>
        </w:rPr>
        <w:t>ig</w:t>
      </w:r>
      <w:r w:rsidR="00E7351D" w:rsidRPr="00D74DDA">
        <w:rPr>
          <w:rFonts w:ascii="Times New Roman" w:eastAsia="黑体" w:hAnsi="Times New Roman" w:cs="Times New Roman"/>
          <w:color w:val="000000" w:themeColor="text1"/>
          <w:szCs w:val="21"/>
        </w:rPr>
        <w:t>.</w:t>
      </w:r>
      <w:r w:rsidR="00325CA8" w:rsidRPr="00D74DDA">
        <w:rPr>
          <w:rFonts w:ascii="Times New Roman" w:eastAsia="黑体" w:hAnsi="Times New Roman" w:cs="Times New Roman"/>
          <w:color w:val="000000" w:themeColor="text1"/>
          <w:szCs w:val="21"/>
        </w:rPr>
        <w:t xml:space="preserve"> </w:t>
      </w:r>
      <w:r w:rsidR="003210E0" w:rsidRPr="00D74DDA">
        <w:rPr>
          <w:rFonts w:ascii="Times New Roman" w:eastAsia="黑体" w:hAnsi="Times New Roman" w:cs="Times New Roman"/>
          <w:color w:val="000000" w:themeColor="text1"/>
          <w:szCs w:val="21"/>
        </w:rPr>
        <w:t>3</w:t>
      </w:r>
      <w:r w:rsidR="000A4572" w:rsidRPr="00D74DDA">
        <w:rPr>
          <w:rFonts w:ascii="Times New Roman" w:eastAsia="黑体" w:hAnsi="Times New Roman" w:cs="Times New Roman"/>
          <w:color w:val="000000" w:themeColor="text1"/>
          <w:szCs w:val="21"/>
        </w:rPr>
        <w:t>3</w:t>
      </w:r>
      <w:r w:rsidR="00523563" w:rsidRPr="00D74DDA">
        <w:rPr>
          <w:rFonts w:ascii="Times New Roman" w:eastAsia="黑体" w:hAnsi="Times New Roman" w:cs="Times New Roman"/>
          <w:szCs w:val="21"/>
        </w:rPr>
        <w:t>)</w:t>
      </w:r>
      <w:r w:rsidR="00C517BE" w:rsidRPr="00D74DDA">
        <w:rPr>
          <w:rFonts w:ascii="Times New Roman" w:eastAsia="黑体" w:hAnsi="Times New Roman" w:cs="Times New Roman"/>
          <w:szCs w:val="21"/>
        </w:rPr>
        <w:t>,</w:t>
      </w:r>
      <w:r w:rsidR="00594CA9" w:rsidRPr="00D74DDA">
        <w:rPr>
          <w:rFonts w:ascii="Times New Roman" w:eastAsia="黑体" w:hAnsi="Times New Roman" w:cs="Times New Roman"/>
          <w:szCs w:val="21"/>
        </w:rPr>
        <w:t xml:space="preserve"> </w:t>
      </w:r>
      <w:r w:rsidR="00C517BE" w:rsidRPr="00D74DDA">
        <w:rPr>
          <w:rFonts w:ascii="Times New Roman" w:eastAsia="黑体" w:hAnsi="Times New Roman" w:cs="Times New Roman"/>
          <w:szCs w:val="21"/>
        </w:rPr>
        <w:t xml:space="preserve"> </w:t>
      </w:r>
      <w:r w:rsidR="00657DC4" w:rsidRPr="00D74DDA">
        <w:rPr>
          <w:rFonts w:ascii="Times New Roman" w:eastAsia="黑体" w:hAnsi="Times New Roman" w:cs="Times New Roman"/>
          <w:szCs w:val="21"/>
        </w:rPr>
        <w:t xml:space="preserve">demonstrating the effectiveness of oligomeric acceptor strategy in suppressing </w:t>
      </w:r>
      <w:r w:rsidR="00523563" w:rsidRPr="00D74DDA">
        <w:rPr>
          <w:rFonts w:ascii="Times New Roman" w:eastAsia="黑体" w:hAnsi="Times New Roman" w:cs="Times New Roman"/>
          <w:szCs w:val="21"/>
        </w:rPr>
        <w:t xml:space="preserve">diffusion property of </w:t>
      </w:r>
      <w:r w:rsidR="00616203" w:rsidRPr="00D74DDA">
        <w:rPr>
          <w:rFonts w:ascii="Times New Roman" w:eastAsia="黑体" w:hAnsi="Times New Roman" w:cs="Times New Roman"/>
          <w:szCs w:val="21"/>
        </w:rPr>
        <w:t>SM-NF</w:t>
      </w:r>
      <w:r w:rsidR="00BE43C1" w:rsidRPr="00D74DDA">
        <w:rPr>
          <w:rFonts w:ascii="Times New Roman" w:eastAsia="黑体" w:hAnsi="Times New Roman" w:cs="Times New Roman"/>
          <w:szCs w:val="21"/>
        </w:rPr>
        <w:t>As</w:t>
      </w:r>
      <w:r w:rsidR="00657DC4" w:rsidRPr="00D74DDA">
        <w:rPr>
          <w:rFonts w:ascii="Times New Roman" w:eastAsia="黑体" w:hAnsi="Times New Roman" w:cs="Times New Roman"/>
          <w:szCs w:val="21"/>
        </w:rPr>
        <w:t>.</w:t>
      </w:r>
      <w:r w:rsidR="00472CC3" w:rsidRPr="00D74DDA">
        <w:rPr>
          <w:rFonts w:ascii="Times New Roman" w:eastAsia="黑体" w:hAnsi="Times New Roman" w:cs="Times New Roman"/>
          <w:szCs w:val="21"/>
        </w:rPr>
        <w:t xml:space="preserve"> </w:t>
      </w:r>
    </w:p>
    <w:p w14:paraId="2E564129" w14:textId="75618D14" w:rsidR="0030229F" w:rsidRPr="00D74DDA" w:rsidRDefault="00F7753D" w:rsidP="0033358C">
      <w:pPr>
        <w:spacing w:line="360" w:lineRule="auto"/>
        <w:ind w:firstLineChars="200" w:firstLine="420"/>
        <w:rPr>
          <w:rFonts w:ascii="Times New Roman" w:eastAsia="黑体" w:hAnsi="Times New Roman" w:cs="Times New Roman"/>
          <w:szCs w:val="21"/>
        </w:rPr>
      </w:pPr>
      <w:r w:rsidRPr="00D74DDA">
        <w:rPr>
          <w:rFonts w:ascii="Times New Roman" w:eastAsia="黑体" w:hAnsi="Times New Roman" w:cs="Times New Roman"/>
          <w:szCs w:val="21"/>
        </w:rPr>
        <w:t>Fig. 5</w:t>
      </w:r>
      <w:r w:rsidR="00FF4ABE" w:rsidRPr="00D74DDA">
        <w:rPr>
          <w:rFonts w:ascii="Times New Roman" w:eastAsia="黑体" w:hAnsi="Times New Roman" w:cs="Times New Roman"/>
          <w:szCs w:val="21"/>
        </w:rPr>
        <w:t xml:space="preserve"> depicts</w:t>
      </w:r>
      <w:r w:rsidRPr="00D74DDA">
        <w:rPr>
          <w:rFonts w:ascii="Times New Roman" w:eastAsia="黑体" w:hAnsi="Times New Roman" w:cs="Times New Roman"/>
          <w:szCs w:val="21"/>
        </w:rPr>
        <w:t xml:space="preserve"> schematic diagram of morphology evolution </w:t>
      </w:r>
      <w:r w:rsidR="001A7ED4" w:rsidRPr="00D74DDA">
        <w:rPr>
          <w:rFonts w:ascii="Times New Roman" w:eastAsia="黑体" w:hAnsi="Times New Roman" w:cs="Times New Roman"/>
          <w:szCs w:val="21"/>
        </w:rPr>
        <w:t xml:space="preserve">for </w:t>
      </w:r>
      <w:r w:rsidRPr="00D74DDA">
        <w:rPr>
          <w:rFonts w:ascii="Times New Roman" w:eastAsia="黑体" w:hAnsi="Times New Roman" w:cs="Times New Roman"/>
          <w:szCs w:val="21"/>
        </w:rPr>
        <w:t>OY1</w:t>
      </w:r>
      <w:r w:rsidR="00454164" w:rsidRPr="00D74DDA">
        <w:rPr>
          <w:rFonts w:ascii="Times New Roman" w:eastAsia="黑体" w:hAnsi="Times New Roman" w:cs="Times New Roman"/>
          <w:szCs w:val="21"/>
        </w:rPr>
        <w:t>,</w:t>
      </w:r>
      <w:r w:rsidRPr="00D74DDA">
        <w:rPr>
          <w:rFonts w:ascii="Times New Roman" w:eastAsia="黑体" w:hAnsi="Times New Roman" w:cs="Times New Roman"/>
          <w:szCs w:val="21"/>
        </w:rPr>
        <w:t xml:space="preserve"> OY3</w:t>
      </w:r>
      <w:r w:rsidR="00454164" w:rsidRPr="00D74DDA">
        <w:rPr>
          <w:rFonts w:ascii="Times New Roman" w:eastAsia="黑体" w:hAnsi="Times New Roman" w:cs="Times New Roman"/>
          <w:szCs w:val="21"/>
        </w:rPr>
        <w:t xml:space="preserve"> and POY</w:t>
      </w:r>
      <w:r w:rsidRPr="00D74DDA">
        <w:rPr>
          <w:rFonts w:ascii="Times New Roman" w:eastAsia="黑体" w:hAnsi="Times New Roman" w:cs="Times New Roman"/>
          <w:szCs w:val="21"/>
        </w:rPr>
        <w:t>-based active layers.</w:t>
      </w:r>
      <w:r w:rsidR="00FF4ABE" w:rsidRPr="00D74DDA">
        <w:rPr>
          <w:rFonts w:ascii="Times New Roman" w:eastAsia="黑体" w:hAnsi="Times New Roman" w:cs="Times New Roman"/>
          <w:szCs w:val="21"/>
        </w:rPr>
        <w:t xml:space="preserve"> </w:t>
      </w:r>
      <w:r w:rsidR="001A7ED4" w:rsidRPr="00D74DDA">
        <w:rPr>
          <w:rFonts w:ascii="Times New Roman" w:eastAsia="黑体" w:hAnsi="Times New Roman" w:cs="Times New Roman"/>
          <w:szCs w:val="21"/>
        </w:rPr>
        <w:t xml:space="preserve">The </w:t>
      </w:r>
      <w:r w:rsidR="00FF4ABE" w:rsidRPr="00D74DDA">
        <w:rPr>
          <w:rFonts w:ascii="Times New Roman" w:hAnsi="Times New Roman" w:cs="Times New Roman"/>
          <w:szCs w:val="21"/>
        </w:rPr>
        <w:t>t</w:t>
      </w:r>
      <w:r w:rsidR="00FF4ABE" w:rsidRPr="00D74DDA">
        <w:rPr>
          <w:rFonts w:ascii="Times New Roman" w:hAnsi="Times New Roman" w:cs="Times New Roman" w:hint="eastAsia"/>
          <w:szCs w:val="21"/>
        </w:rPr>
        <w:t>r</w:t>
      </w:r>
      <w:r w:rsidR="00FF4ABE" w:rsidRPr="00D74DDA">
        <w:rPr>
          <w:rFonts w:ascii="Times New Roman" w:hAnsi="Times New Roman" w:cs="Times New Roman"/>
          <w:szCs w:val="21"/>
        </w:rPr>
        <w:t xml:space="preserve">ansmission electron microscopy (TEM) images in </w:t>
      </w:r>
      <w:r w:rsidR="00FF4ABE" w:rsidRPr="00D74DDA">
        <w:rPr>
          <w:rFonts w:ascii="Times New Roman" w:hAnsi="Times New Roman" w:cs="Times New Roman"/>
          <w:color w:val="000000" w:themeColor="text1"/>
          <w:szCs w:val="21"/>
        </w:rPr>
        <w:t>Supplementary Fig</w:t>
      </w:r>
      <w:r w:rsidR="00BE43C1" w:rsidRPr="00D74DDA">
        <w:rPr>
          <w:rFonts w:ascii="Times New Roman" w:hAnsi="Times New Roman" w:cs="Times New Roman"/>
          <w:color w:val="000000" w:themeColor="text1"/>
          <w:szCs w:val="21"/>
        </w:rPr>
        <w:t>.</w:t>
      </w:r>
      <w:r w:rsidR="00FF4ABE" w:rsidRPr="00D74DDA">
        <w:rPr>
          <w:rFonts w:ascii="Times New Roman" w:hAnsi="Times New Roman" w:cs="Times New Roman"/>
          <w:color w:val="000000" w:themeColor="text1"/>
          <w:szCs w:val="21"/>
        </w:rPr>
        <w:t xml:space="preserve"> </w:t>
      </w:r>
      <w:r w:rsidR="003210E0" w:rsidRPr="00D74DDA">
        <w:rPr>
          <w:rFonts w:ascii="Times New Roman" w:hAnsi="Times New Roman" w:cs="Times New Roman"/>
          <w:color w:val="000000" w:themeColor="text1"/>
          <w:szCs w:val="21"/>
        </w:rPr>
        <w:t>3</w:t>
      </w:r>
      <w:r w:rsidR="000A4572" w:rsidRPr="00D74DDA">
        <w:rPr>
          <w:rFonts w:ascii="Times New Roman" w:hAnsi="Times New Roman" w:cs="Times New Roman"/>
          <w:color w:val="000000" w:themeColor="text1"/>
          <w:szCs w:val="21"/>
        </w:rPr>
        <w:t>4</w:t>
      </w:r>
      <w:r w:rsidR="001A7ED4" w:rsidRPr="00D74DDA">
        <w:rPr>
          <w:rFonts w:ascii="Times New Roman" w:hAnsi="Times New Roman" w:cs="Times New Roman"/>
          <w:color w:val="000000" w:themeColor="text1"/>
          <w:szCs w:val="21"/>
        </w:rPr>
        <w:t xml:space="preserve"> show well-mixed morphologies for all blend films</w:t>
      </w:r>
      <w:r w:rsidR="00FF4ABE" w:rsidRPr="00D74DDA">
        <w:rPr>
          <w:rFonts w:ascii="Times New Roman" w:eastAsia="黑体" w:hAnsi="Times New Roman" w:cs="Times New Roman"/>
          <w:color w:val="000000" w:themeColor="text1"/>
          <w:szCs w:val="21"/>
        </w:rPr>
        <w:t>.</w:t>
      </w:r>
      <w:r w:rsidR="00FF4ABE" w:rsidRPr="00D74DDA">
        <w:rPr>
          <w:rFonts w:ascii="Times New Roman" w:eastAsia="黑体" w:hAnsi="Times New Roman" w:cs="Times New Roman"/>
          <w:szCs w:val="21"/>
        </w:rPr>
        <w:t xml:space="preserve"> The strong diffus</w:t>
      </w:r>
      <w:r w:rsidR="001A7ED4" w:rsidRPr="00D74DDA">
        <w:rPr>
          <w:rFonts w:ascii="Times New Roman" w:eastAsia="黑体" w:hAnsi="Times New Roman" w:cs="Times New Roman"/>
          <w:szCs w:val="21"/>
        </w:rPr>
        <w:t>ion</w:t>
      </w:r>
      <w:r w:rsidR="00FF4ABE" w:rsidRPr="00D74DDA">
        <w:rPr>
          <w:rFonts w:ascii="Times New Roman" w:eastAsia="黑体" w:hAnsi="Times New Roman" w:cs="Times New Roman"/>
          <w:szCs w:val="21"/>
        </w:rPr>
        <w:t xml:space="preserve"> property of OY1 </w:t>
      </w:r>
      <w:r w:rsidR="008D34FC" w:rsidRPr="00D74DDA">
        <w:rPr>
          <w:rFonts w:ascii="Times New Roman" w:eastAsia="黑体" w:hAnsi="Times New Roman" w:cs="Times New Roman"/>
          <w:szCs w:val="21"/>
        </w:rPr>
        <w:t>motivate</w:t>
      </w:r>
      <w:r w:rsidR="00246F8A" w:rsidRPr="00D74DDA">
        <w:rPr>
          <w:rFonts w:ascii="Times New Roman" w:eastAsia="黑体" w:hAnsi="Times New Roman" w:cs="Times New Roman"/>
          <w:szCs w:val="21"/>
        </w:rPr>
        <w:t>d</w:t>
      </w:r>
      <w:r w:rsidR="008D34FC" w:rsidRPr="00D74DDA">
        <w:rPr>
          <w:rFonts w:ascii="Times New Roman" w:eastAsia="黑体" w:hAnsi="Times New Roman" w:cs="Times New Roman"/>
          <w:szCs w:val="21"/>
        </w:rPr>
        <w:t xml:space="preserve"> </w:t>
      </w:r>
      <w:r w:rsidR="00616203" w:rsidRPr="00D74DDA">
        <w:rPr>
          <w:rFonts w:ascii="Times New Roman" w:eastAsia="黑体" w:hAnsi="Times New Roman" w:cs="Times New Roman"/>
          <w:szCs w:val="21"/>
        </w:rPr>
        <w:t xml:space="preserve">amorphous </w:t>
      </w:r>
      <w:r w:rsidR="008D34FC" w:rsidRPr="00D74DDA">
        <w:rPr>
          <w:rFonts w:ascii="Times New Roman" w:eastAsia="黑体" w:hAnsi="Times New Roman" w:cs="Times New Roman"/>
          <w:szCs w:val="21"/>
        </w:rPr>
        <w:t>OY1 molecule</w:t>
      </w:r>
      <w:r w:rsidR="006E5913" w:rsidRPr="00D74DDA">
        <w:rPr>
          <w:rFonts w:ascii="Times New Roman" w:eastAsia="黑体" w:hAnsi="Times New Roman" w:cs="Times New Roman"/>
          <w:szCs w:val="21"/>
        </w:rPr>
        <w:t>s</w:t>
      </w:r>
      <w:r w:rsidR="008D34FC" w:rsidRPr="00D74DDA">
        <w:rPr>
          <w:rFonts w:ascii="Times New Roman" w:eastAsia="黑体" w:hAnsi="Times New Roman" w:cs="Times New Roman"/>
          <w:szCs w:val="21"/>
        </w:rPr>
        <w:t xml:space="preserve"> to eject from the PBDB-T matrix and reorganize, resulting to </w:t>
      </w:r>
      <w:r w:rsidR="001A7ED4" w:rsidRPr="00D74DDA">
        <w:rPr>
          <w:rFonts w:ascii="Times New Roman" w:eastAsia="黑体" w:hAnsi="Times New Roman" w:cs="Times New Roman"/>
          <w:szCs w:val="21"/>
        </w:rPr>
        <w:t xml:space="preserve">unfavorable </w:t>
      </w:r>
      <w:r w:rsidR="008D34FC" w:rsidRPr="00D74DDA">
        <w:rPr>
          <w:rFonts w:ascii="Times New Roman" w:eastAsia="黑体" w:hAnsi="Times New Roman" w:cs="Times New Roman"/>
          <w:szCs w:val="21"/>
        </w:rPr>
        <w:t xml:space="preserve">phase separation </w:t>
      </w:r>
      <w:r w:rsidR="00616203" w:rsidRPr="00D74DDA">
        <w:rPr>
          <w:rFonts w:ascii="Times New Roman" w:eastAsia="黑体" w:hAnsi="Times New Roman" w:cs="Times New Roman"/>
          <w:szCs w:val="21"/>
        </w:rPr>
        <w:t>in</w:t>
      </w:r>
      <w:r w:rsidR="008D34FC" w:rsidRPr="00D74DDA">
        <w:rPr>
          <w:rFonts w:ascii="Times New Roman" w:eastAsia="黑体" w:hAnsi="Times New Roman" w:cs="Times New Roman"/>
          <w:szCs w:val="21"/>
        </w:rPr>
        <w:t xml:space="preserve"> active layer.</w:t>
      </w:r>
      <w:r w:rsidR="00FD65FB" w:rsidRPr="00D74DDA">
        <w:rPr>
          <w:rFonts w:ascii="Times New Roman" w:eastAsia="黑体" w:hAnsi="Times New Roman" w:cs="Times New Roman"/>
          <w:szCs w:val="21"/>
        </w:rPr>
        <w:t xml:space="preserve"> </w:t>
      </w:r>
      <w:r w:rsidR="00FD65FB" w:rsidRPr="00D74DDA">
        <w:rPr>
          <w:rFonts w:ascii="Times New Roman" w:eastAsia="黑体" w:hAnsi="Times New Roman" w:cs="Times New Roman" w:hint="eastAsia"/>
          <w:szCs w:val="21"/>
        </w:rPr>
        <w:t>For</w:t>
      </w:r>
      <w:r w:rsidR="00FD65FB" w:rsidRPr="00D74DDA">
        <w:rPr>
          <w:rFonts w:ascii="Times New Roman" w:eastAsia="黑体" w:hAnsi="Times New Roman" w:cs="Times New Roman"/>
          <w:szCs w:val="21"/>
        </w:rPr>
        <w:t xml:space="preserve"> </w:t>
      </w:r>
      <w:r w:rsidR="00FD65FB" w:rsidRPr="00D74DDA">
        <w:rPr>
          <w:rFonts w:ascii="Times New Roman" w:eastAsia="黑体" w:hAnsi="Times New Roman" w:cs="Times New Roman" w:hint="eastAsia"/>
          <w:szCs w:val="21"/>
        </w:rPr>
        <w:t>OY</w:t>
      </w:r>
      <w:r w:rsidR="00FD65FB" w:rsidRPr="00D74DDA">
        <w:rPr>
          <w:rFonts w:ascii="Times New Roman" w:eastAsia="黑体" w:hAnsi="Times New Roman" w:cs="Times New Roman"/>
          <w:szCs w:val="21"/>
        </w:rPr>
        <w:t xml:space="preserve">3, the much higher </w:t>
      </w:r>
      <w:proofErr w:type="spellStart"/>
      <w:r w:rsidR="00FD65FB" w:rsidRPr="00D74DDA">
        <w:rPr>
          <w:rFonts w:ascii="Times New Roman" w:hAnsi="Times New Roman" w:cs="Times New Roman"/>
          <w:i/>
          <w:iCs/>
          <w:szCs w:val="21"/>
        </w:rPr>
        <w:t>T</w:t>
      </w:r>
      <w:r w:rsidR="00FD65FB" w:rsidRPr="00D74DDA">
        <w:rPr>
          <w:rFonts w:ascii="Times New Roman" w:hAnsi="Times New Roman" w:cs="Times New Roman"/>
          <w:szCs w:val="21"/>
          <w:vertAlign w:val="subscript"/>
        </w:rPr>
        <w:t>g</w:t>
      </w:r>
      <w:proofErr w:type="spellEnd"/>
      <w:r w:rsidR="00FD65FB" w:rsidRPr="00D74DDA">
        <w:rPr>
          <w:rFonts w:ascii="Times New Roman" w:eastAsia="黑体" w:hAnsi="Times New Roman" w:cs="Times New Roman"/>
          <w:szCs w:val="21"/>
        </w:rPr>
        <w:t>/</w:t>
      </w:r>
      <w:proofErr w:type="spellStart"/>
      <w:r w:rsidR="00FD65FB" w:rsidRPr="00D74DDA">
        <w:rPr>
          <w:rFonts w:ascii="Times New Roman" w:hAnsi="Times New Roman" w:cs="Times New Roman"/>
          <w:i/>
          <w:iCs/>
          <w:szCs w:val="21"/>
        </w:rPr>
        <w:t>T</w:t>
      </w:r>
      <w:r w:rsidR="00FD65FB" w:rsidRPr="00D74DDA">
        <w:rPr>
          <w:rFonts w:ascii="Times New Roman" w:hAnsi="Times New Roman" w:cs="Times New Roman"/>
          <w:szCs w:val="21"/>
          <w:vertAlign w:val="subscript"/>
        </w:rPr>
        <w:t>cc</w:t>
      </w:r>
      <w:proofErr w:type="spellEnd"/>
      <w:r w:rsidR="00FD65FB" w:rsidRPr="00D74DDA">
        <w:rPr>
          <w:rFonts w:ascii="Times New Roman" w:eastAsia="黑体" w:hAnsi="Times New Roman" w:cs="Times New Roman"/>
          <w:szCs w:val="21"/>
        </w:rPr>
        <w:t xml:space="preserve"> endow</w:t>
      </w:r>
      <w:r w:rsidR="00246F8A" w:rsidRPr="00D74DDA">
        <w:rPr>
          <w:rFonts w:ascii="Times New Roman" w:eastAsia="黑体" w:hAnsi="Times New Roman" w:cs="Times New Roman"/>
          <w:szCs w:val="21"/>
        </w:rPr>
        <w:t>ed</w:t>
      </w:r>
      <w:r w:rsidR="00FD65FB" w:rsidRPr="00D74DDA">
        <w:rPr>
          <w:rFonts w:ascii="Times New Roman" w:eastAsia="黑体" w:hAnsi="Times New Roman" w:cs="Times New Roman"/>
          <w:szCs w:val="21"/>
        </w:rPr>
        <w:t xml:space="preserve"> OY3 with </w:t>
      </w:r>
      <w:r w:rsidR="00DB1323" w:rsidRPr="00D74DDA">
        <w:rPr>
          <w:rFonts w:ascii="Times New Roman" w:eastAsia="黑体" w:hAnsi="Times New Roman" w:cs="Times New Roman"/>
          <w:szCs w:val="21"/>
        </w:rPr>
        <w:t>such a low diffusion coefficient within PBDB-T matrix that OY3 only nucleate</w:t>
      </w:r>
      <w:r w:rsidR="00246F8A" w:rsidRPr="00D74DDA">
        <w:rPr>
          <w:rFonts w:ascii="Times New Roman" w:eastAsia="黑体" w:hAnsi="Times New Roman" w:cs="Times New Roman"/>
          <w:szCs w:val="21"/>
        </w:rPr>
        <w:t>d</w:t>
      </w:r>
      <w:r w:rsidR="00DB1323" w:rsidRPr="00D74DDA">
        <w:rPr>
          <w:rFonts w:ascii="Times New Roman" w:eastAsia="黑体" w:hAnsi="Times New Roman" w:cs="Times New Roman"/>
          <w:szCs w:val="21"/>
        </w:rPr>
        <w:t xml:space="preserve"> locally and the optimal morphology of PBDB-</w:t>
      </w:r>
      <w:proofErr w:type="gramStart"/>
      <w:r w:rsidR="00DB1323" w:rsidRPr="00D74DDA">
        <w:rPr>
          <w:rFonts w:ascii="Times New Roman" w:eastAsia="黑体" w:hAnsi="Times New Roman" w:cs="Times New Roman"/>
          <w:szCs w:val="21"/>
        </w:rPr>
        <w:t>T:OY</w:t>
      </w:r>
      <w:proofErr w:type="gramEnd"/>
      <w:r w:rsidR="00DB1323" w:rsidRPr="00D74DDA">
        <w:rPr>
          <w:rFonts w:ascii="Times New Roman" w:eastAsia="黑体" w:hAnsi="Times New Roman" w:cs="Times New Roman"/>
          <w:szCs w:val="21"/>
        </w:rPr>
        <w:t xml:space="preserve">3 </w:t>
      </w:r>
      <w:r w:rsidR="00246F8A" w:rsidRPr="00D74DDA">
        <w:rPr>
          <w:rFonts w:ascii="Times New Roman" w:eastAsia="黑体" w:hAnsi="Times New Roman" w:cs="Times New Roman"/>
          <w:szCs w:val="21"/>
        </w:rPr>
        <w:t>could</w:t>
      </w:r>
      <w:r w:rsidR="00DB1323" w:rsidRPr="00D74DDA">
        <w:rPr>
          <w:rFonts w:ascii="Times New Roman" w:eastAsia="黑体" w:hAnsi="Times New Roman" w:cs="Times New Roman"/>
          <w:szCs w:val="21"/>
        </w:rPr>
        <w:t xml:space="preserve"> be locked during </w:t>
      </w:r>
      <w:r w:rsidR="001A7ED4" w:rsidRPr="00D74DDA">
        <w:rPr>
          <w:rFonts w:ascii="Times New Roman" w:eastAsia="黑体" w:hAnsi="Times New Roman" w:cs="Times New Roman"/>
          <w:szCs w:val="21"/>
        </w:rPr>
        <w:t>operation</w:t>
      </w:r>
      <w:r w:rsidR="00DB1323" w:rsidRPr="00D74DDA">
        <w:rPr>
          <w:rFonts w:ascii="Times New Roman" w:eastAsia="黑体" w:hAnsi="Times New Roman" w:cs="Times New Roman"/>
          <w:szCs w:val="21"/>
        </w:rPr>
        <w:t>.</w:t>
      </w:r>
      <w:r w:rsidR="00F00F49" w:rsidRPr="00D74DDA">
        <w:rPr>
          <w:rFonts w:ascii="Times New Roman" w:eastAsia="黑体" w:hAnsi="Times New Roman" w:cs="Times New Roman"/>
          <w:szCs w:val="21"/>
        </w:rPr>
        <w:t xml:space="preserve"> </w:t>
      </w:r>
      <w:r w:rsidR="008D015E" w:rsidRPr="00D74DDA">
        <w:rPr>
          <w:rFonts w:ascii="Times New Roman" w:eastAsia="黑体" w:hAnsi="Times New Roman" w:cs="Times New Roman"/>
          <w:szCs w:val="21"/>
        </w:rPr>
        <w:t>The disorder of POY c</w:t>
      </w:r>
      <w:r w:rsidR="00246F8A" w:rsidRPr="00D74DDA">
        <w:rPr>
          <w:rFonts w:ascii="Times New Roman" w:eastAsia="黑体" w:hAnsi="Times New Roman" w:cs="Times New Roman"/>
          <w:szCs w:val="21"/>
        </w:rPr>
        <w:t>a</w:t>
      </w:r>
      <w:r w:rsidR="008D015E" w:rsidRPr="00D74DDA">
        <w:rPr>
          <w:rFonts w:ascii="Times New Roman" w:eastAsia="黑体" w:hAnsi="Times New Roman" w:cs="Times New Roman"/>
          <w:szCs w:val="21"/>
        </w:rPr>
        <w:t xml:space="preserve">me from </w:t>
      </w:r>
      <w:r w:rsidR="00251197" w:rsidRPr="00D74DDA">
        <w:rPr>
          <w:rFonts w:ascii="Times New Roman" w:eastAsia="黑体" w:hAnsi="Times New Roman" w:cs="Times New Roman"/>
          <w:szCs w:val="21"/>
        </w:rPr>
        <w:t xml:space="preserve">the </w:t>
      </w:r>
      <w:r w:rsidR="008D015E" w:rsidRPr="00D74DDA">
        <w:rPr>
          <w:rFonts w:ascii="Times New Roman" w:eastAsia="黑体" w:hAnsi="Times New Roman" w:cs="Times New Roman"/>
          <w:szCs w:val="21"/>
        </w:rPr>
        <w:t xml:space="preserve">wide molecular weight distribution </w:t>
      </w:r>
      <w:r w:rsidR="003B0161" w:rsidRPr="00D74DDA">
        <w:rPr>
          <w:rFonts w:ascii="Times New Roman" w:eastAsia="黑体" w:hAnsi="Times New Roman" w:cs="Times New Roman"/>
          <w:szCs w:val="21"/>
        </w:rPr>
        <w:t xml:space="preserve">and high molecular weight </w:t>
      </w:r>
      <w:r w:rsidR="008D015E" w:rsidRPr="00D74DDA">
        <w:rPr>
          <w:rFonts w:ascii="Times New Roman" w:eastAsia="黑体" w:hAnsi="Times New Roman" w:cs="Times New Roman"/>
          <w:szCs w:val="21"/>
        </w:rPr>
        <w:t>result</w:t>
      </w:r>
      <w:r w:rsidR="00246F8A" w:rsidRPr="00D74DDA">
        <w:rPr>
          <w:rFonts w:ascii="Times New Roman" w:eastAsia="黑体" w:hAnsi="Times New Roman" w:cs="Times New Roman"/>
          <w:szCs w:val="21"/>
        </w:rPr>
        <w:t>ed</w:t>
      </w:r>
      <w:r w:rsidR="008D015E" w:rsidRPr="00D74DDA">
        <w:rPr>
          <w:rFonts w:ascii="Times New Roman" w:eastAsia="黑体" w:hAnsi="Times New Roman" w:cs="Times New Roman"/>
          <w:szCs w:val="21"/>
        </w:rPr>
        <w:t xml:space="preserve"> to the disturbance of crystallinity and orientation</w:t>
      </w:r>
      <w:r w:rsidR="00251197" w:rsidRPr="00D74DDA">
        <w:rPr>
          <w:rFonts w:ascii="Times New Roman" w:eastAsia="黑体" w:hAnsi="Times New Roman" w:cs="Times New Roman"/>
          <w:szCs w:val="21"/>
        </w:rPr>
        <w:t xml:space="preserve"> of PBDB-T</w:t>
      </w:r>
      <w:r w:rsidR="00D87079" w:rsidRPr="00D74DDA">
        <w:rPr>
          <w:rFonts w:ascii="Times New Roman" w:eastAsia="黑体" w:hAnsi="Times New Roman" w:cs="Times New Roman"/>
          <w:szCs w:val="21"/>
        </w:rPr>
        <w:t xml:space="preserve"> in blend films</w:t>
      </w:r>
      <w:r w:rsidR="00251197" w:rsidRPr="00D74DDA">
        <w:rPr>
          <w:rFonts w:ascii="Times New Roman" w:eastAsia="黑体" w:hAnsi="Times New Roman" w:cs="Times New Roman"/>
          <w:szCs w:val="21"/>
        </w:rPr>
        <w:t xml:space="preserve">, which </w:t>
      </w:r>
      <w:r w:rsidR="00246F8A" w:rsidRPr="00D74DDA">
        <w:rPr>
          <w:rFonts w:ascii="Times New Roman" w:eastAsia="黑体" w:hAnsi="Times New Roman" w:cs="Times New Roman"/>
          <w:szCs w:val="21"/>
        </w:rPr>
        <w:t>might</w:t>
      </w:r>
      <w:r w:rsidR="003B0161" w:rsidRPr="00D74DDA">
        <w:rPr>
          <w:rFonts w:ascii="Times New Roman" w:eastAsia="黑体" w:hAnsi="Times New Roman" w:cs="Times New Roman"/>
          <w:szCs w:val="21"/>
        </w:rPr>
        <w:t xml:space="preserve"> be</w:t>
      </w:r>
      <w:r w:rsidR="00251197" w:rsidRPr="00D74DDA">
        <w:rPr>
          <w:rFonts w:ascii="Times New Roman" w:eastAsia="黑体" w:hAnsi="Times New Roman" w:cs="Times New Roman"/>
          <w:szCs w:val="21"/>
        </w:rPr>
        <w:t xml:space="preserve"> one of the causes for the degradation of </w:t>
      </w:r>
      <w:proofErr w:type="spellStart"/>
      <w:r w:rsidR="00251197" w:rsidRPr="00D74DDA">
        <w:rPr>
          <w:rFonts w:ascii="Times New Roman" w:eastAsia="黑体" w:hAnsi="Times New Roman" w:cs="Times New Roman"/>
          <w:i/>
          <w:iCs/>
          <w:szCs w:val="21"/>
        </w:rPr>
        <w:t>J</w:t>
      </w:r>
      <w:r w:rsidR="00251197" w:rsidRPr="00D74DDA">
        <w:rPr>
          <w:rFonts w:ascii="Times New Roman" w:eastAsia="黑体" w:hAnsi="Times New Roman" w:cs="Times New Roman"/>
          <w:szCs w:val="21"/>
          <w:vertAlign w:val="subscript"/>
        </w:rPr>
        <w:t>sc</w:t>
      </w:r>
      <w:proofErr w:type="spellEnd"/>
      <w:r w:rsidR="00251197" w:rsidRPr="00D74DDA">
        <w:rPr>
          <w:rFonts w:ascii="Times New Roman" w:eastAsia="黑体" w:hAnsi="Times New Roman" w:cs="Times New Roman"/>
          <w:szCs w:val="21"/>
        </w:rPr>
        <w:t xml:space="preserve"> in POY-based OSCs</w:t>
      </w:r>
      <w:r w:rsidR="001764E8" w:rsidRPr="00D74DDA">
        <w:rPr>
          <w:rFonts w:ascii="Times New Roman" w:eastAsia="黑体" w:hAnsi="Times New Roman" w:cs="Times New Roman"/>
          <w:szCs w:val="21"/>
        </w:rPr>
        <w:t>.</w:t>
      </w:r>
    </w:p>
    <w:p w14:paraId="44810419" w14:textId="3E385C6C" w:rsidR="0033358C" w:rsidRPr="00D74DDA" w:rsidRDefault="00321241" w:rsidP="00810631">
      <w:pPr>
        <w:spacing w:line="360" w:lineRule="auto"/>
        <w:ind w:firstLineChars="200" w:firstLine="420"/>
        <w:rPr>
          <w:rFonts w:ascii="Times New Roman" w:eastAsia="黑体" w:hAnsi="Times New Roman" w:cs="Times New Roman"/>
          <w:szCs w:val="21"/>
        </w:rPr>
      </w:pPr>
      <w:r w:rsidRPr="00D74DDA">
        <w:rPr>
          <w:rFonts w:ascii="Times New Roman" w:eastAsia="黑体" w:hAnsi="Times New Roman" w:cs="Times New Roman"/>
          <w:szCs w:val="21"/>
        </w:rPr>
        <w:t xml:space="preserve">In the case of </w:t>
      </w:r>
      <w:r w:rsidR="00006277" w:rsidRPr="00D74DDA">
        <w:rPr>
          <w:rFonts w:ascii="Times New Roman" w:eastAsia="黑体" w:hAnsi="Times New Roman" w:cs="Times New Roman"/>
          <w:szCs w:val="21"/>
        </w:rPr>
        <w:t>oligomer acceptor,</w:t>
      </w:r>
      <w:r w:rsidRPr="00D74DDA">
        <w:rPr>
          <w:rFonts w:ascii="Times New Roman" w:eastAsia="黑体" w:hAnsi="Times New Roman" w:cs="Times New Roman"/>
          <w:szCs w:val="21"/>
        </w:rPr>
        <w:t xml:space="preserve"> OY3 solved the critical molecular design conundrum that how to simultaneously achieve high performance, intrinsic stability and reproducibility. </w:t>
      </w:r>
      <w:r w:rsidR="00E7226C" w:rsidRPr="00D74DDA">
        <w:rPr>
          <w:rFonts w:ascii="Times New Roman" w:eastAsia="黑体" w:hAnsi="Times New Roman" w:cs="Times New Roman"/>
          <w:szCs w:val="21"/>
        </w:rPr>
        <w:t>On</w:t>
      </w:r>
      <w:r w:rsidR="00685039" w:rsidRPr="00D74DDA">
        <w:rPr>
          <w:rFonts w:ascii="Times New Roman" w:eastAsia="黑体" w:hAnsi="Times New Roman" w:cs="Times New Roman"/>
          <w:szCs w:val="21"/>
        </w:rPr>
        <w:t xml:space="preserve"> the</w:t>
      </w:r>
      <w:r w:rsidR="00E7226C" w:rsidRPr="00D74DDA">
        <w:rPr>
          <w:rFonts w:ascii="Times New Roman" w:eastAsia="黑体" w:hAnsi="Times New Roman" w:cs="Times New Roman"/>
          <w:szCs w:val="21"/>
        </w:rPr>
        <w:t xml:space="preserve"> one hand, OY3 possesses the advantages of polymer acceptor</w:t>
      </w:r>
      <w:r w:rsidR="00FF3DFA" w:rsidRPr="00D74DDA">
        <w:rPr>
          <w:rFonts w:ascii="Times New Roman" w:eastAsia="黑体" w:hAnsi="Times New Roman" w:cs="Times New Roman"/>
          <w:szCs w:val="21"/>
        </w:rPr>
        <w:t>s</w:t>
      </w:r>
      <w:r w:rsidR="00E7226C" w:rsidRPr="00D74DDA">
        <w:rPr>
          <w:rFonts w:ascii="Times New Roman" w:eastAsia="黑体" w:hAnsi="Times New Roman" w:cs="Times New Roman"/>
          <w:szCs w:val="21"/>
        </w:rPr>
        <w:t xml:space="preserve"> with </w:t>
      </w:r>
      <w:r w:rsidR="00842531" w:rsidRPr="00D74DDA">
        <w:rPr>
          <w:rFonts w:ascii="Times New Roman" w:eastAsia="黑体" w:hAnsi="Times New Roman" w:cs="Times New Roman"/>
          <w:szCs w:val="21"/>
        </w:rPr>
        <w:t xml:space="preserve">considerable thermal stability </w:t>
      </w:r>
      <w:r w:rsidR="00FF3DFA" w:rsidRPr="00D74DDA">
        <w:rPr>
          <w:rFonts w:ascii="Times New Roman" w:eastAsia="黑体" w:hAnsi="Times New Roman" w:cs="Times New Roman"/>
          <w:szCs w:val="21"/>
        </w:rPr>
        <w:t>as well as</w:t>
      </w:r>
      <w:r w:rsidR="00E7226C" w:rsidRPr="00D74DDA">
        <w:rPr>
          <w:rFonts w:ascii="Times New Roman" w:eastAsia="黑体" w:hAnsi="Times New Roman" w:cs="Times New Roman"/>
          <w:szCs w:val="21"/>
        </w:rPr>
        <w:t xml:space="preserve"> sufficiently low diffusion </w:t>
      </w:r>
      <w:r w:rsidR="00FF3DFA" w:rsidRPr="00D74DDA">
        <w:rPr>
          <w:rFonts w:ascii="Times New Roman" w:eastAsia="黑体" w:hAnsi="Times New Roman" w:cs="Times New Roman"/>
          <w:szCs w:val="21"/>
        </w:rPr>
        <w:t>property</w:t>
      </w:r>
      <w:r w:rsidR="00E7226C" w:rsidRPr="00D74DDA">
        <w:rPr>
          <w:rFonts w:ascii="Times New Roman" w:eastAsia="黑体" w:hAnsi="Times New Roman" w:cs="Times New Roman"/>
          <w:szCs w:val="21"/>
        </w:rPr>
        <w:t xml:space="preserve">, </w:t>
      </w:r>
      <w:r w:rsidR="00006277" w:rsidRPr="00D74DDA">
        <w:rPr>
          <w:rFonts w:ascii="Times New Roman" w:eastAsia="黑体" w:hAnsi="Times New Roman" w:cs="Times New Roman"/>
          <w:szCs w:val="21"/>
        </w:rPr>
        <w:t xml:space="preserve">and </w:t>
      </w:r>
      <w:r w:rsidR="00AA3FBA" w:rsidRPr="00D74DDA">
        <w:rPr>
          <w:rFonts w:ascii="Times New Roman" w:eastAsia="黑体" w:hAnsi="Times New Roman" w:cs="Times New Roman"/>
          <w:szCs w:val="21"/>
        </w:rPr>
        <w:t>succeed</w:t>
      </w:r>
      <w:r w:rsidR="00006277" w:rsidRPr="00D74DDA">
        <w:rPr>
          <w:rFonts w:ascii="Times New Roman" w:eastAsia="黑体" w:hAnsi="Times New Roman" w:cs="Times New Roman"/>
          <w:szCs w:val="21"/>
        </w:rPr>
        <w:t>s</w:t>
      </w:r>
      <w:r w:rsidR="00AA3FBA" w:rsidRPr="00D74DDA">
        <w:rPr>
          <w:rFonts w:ascii="Times New Roman" w:eastAsia="黑体" w:hAnsi="Times New Roman" w:cs="Times New Roman"/>
          <w:szCs w:val="21"/>
        </w:rPr>
        <w:t xml:space="preserve"> in </w:t>
      </w:r>
      <w:r w:rsidR="00006277" w:rsidRPr="00D74DDA">
        <w:rPr>
          <w:rFonts w:ascii="Times New Roman" w:eastAsia="黑体" w:hAnsi="Times New Roman" w:cs="Times New Roman"/>
          <w:szCs w:val="21"/>
        </w:rPr>
        <w:t xml:space="preserve">achieving a photostable morphology and </w:t>
      </w:r>
      <w:r w:rsidR="00AA3FBA" w:rsidRPr="00D74DDA">
        <w:rPr>
          <w:rFonts w:ascii="Times New Roman" w:eastAsia="黑体" w:hAnsi="Times New Roman" w:cs="Times New Roman"/>
          <w:szCs w:val="21"/>
        </w:rPr>
        <w:t>breaking</w:t>
      </w:r>
      <w:r w:rsidR="00E7226C" w:rsidRPr="00D74DDA">
        <w:rPr>
          <w:rFonts w:ascii="Times New Roman" w:eastAsia="黑体" w:hAnsi="Times New Roman" w:cs="Times New Roman"/>
          <w:szCs w:val="21"/>
        </w:rPr>
        <w:t xml:space="preserve"> the</w:t>
      </w:r>
      <w:r w:rsidR="00AA3FBA" w:rsidRPr="00D74DDA">
        <w:rPr>
          <w:rFonts w:ascii="Times New Roman" w:eastAsia="黑体" w:hAnsi="Times New Roman" w:cs="Times New Roman"/>
          <w:szCs w:val="21"/>
        </w:rPr>
        <w:t xml:space="preserve"> </w:t>
      </w:r>
      <w:r w:rsidR="00AB05EF" w:rsidRPr="00D74DDA">
        <w:rPr>
          <w:rFonts w:ascii="Times New Roman" w:eastAsia="黑体" w:hAnsi="Times New Roman" w:cs="Times New Roman"/>
          <w:szCs w:val="21"/>
        </w:rPr>
        <w:t xml:space="preserve">stability </w:t>
      </w:r>
      <w:r w:rsidR="00AA3FBA" w:rsidRPr="00D74DDA">
        <w:rPr>
          <w:rFonts w:ascii="Times New Roman" w:eastAsia="黑体" w:hAnsi="Times New Roman" w:cs="Times New Roman"/>
          <w:szCs w:val="21"/>
        </w:rPr>
        <w:t xml:space="preserve">bottleneck of Y-series </w:t>
      </w:r>
      <w:r w:rsidR="009F393D" w:rsidRPr="00D74DDA">
        <w:rPr>
          <w:rFonts w:ascii="Times New Roman" w:eastAsia="黑体" w:hAnsi="Times New Roman" w:cs="Times New Roman"/>
          <w:szCs w:val="21"/>
        </w:rPr>
        <w:t>SM-NFA</w:t>
      </w:r>
      <w:r w:rsidR="00AA3FBA" w:rsidRPr="00D74DDA">
        <w:rPr>
          <w:rFonts w:ascii="Times New Roman" w:eastAsia="黑体" w:hAnsi="Times New Roman" w:cs="Times New Roman"/>
          <w:szCs w:val="21"/>
        </w:rPr>
        <w:t>s</w:t>
      </w:r>
      <w:r w:rsidR="00401116" w:rsidRPr="00D74DDA">
        <w:rPr>
          <w:rFonts w:ascii="Times New Roman" w:eastAsia="黑体" w:hAnsi="Times New Roman" w:cs="Times New Roman"/>
          <w:szCs w:val="21"/>
        </w:rPr>
        <w:fldChar w:fldCharType="begin"/>
      </w:r>
      <w:r w:rsidR="00D46938" w:rsidRPr="00D74DDA">
        <w:rPr>
          <w:rFonts w:ascii="Times New Roman" w:eastAsia="黑体" w:hAnsi="Times New Roman" w:cs="Times New Roman"/>
          <w:szCs w:val="21"/>
        </w:rPr>
        <w:instrText xml:space="preserve"> ADDIN EN.CITE &lt;EndNote&gt;&lt;Cite&gt;&lt;Author&gt;Qin&lt;/Author&gt;&lt;Year&gt;2021&lt;/Year&gt;&lt;RecNum&gt;20&lt;/RecNum&gt;&lt;DisplayText&gt;&lt;style face="superscript"&gt;12&lt;/style&gt;&lt;/DisplayText&gt;&lt;record&gt;&lt;rec-number&gt;20&lt;/rec-number&gt;&lt;foreign-keys&gt;&lt;key app="EN" db-id="wxteprap1z0r03exr9mv2f2ye2evprv022zp" timestamp="1631275533" guid="17f5a80a-437b-4123-92fd-e5cb379df089"&gt;20&lt;/key&gt;&lt;/foreign-keys&gt;&lt;ref-type name="Journal Article"&gt;17&lt;/ref-type&gt;&lt;contributors&gt;&lt;authors&gt;&lt;author&gt;Qin, Yunpeng&lt;/author&gt;&lt;author&gt;Balar, Nrup&lt;/author&gt;&lt;author&gt;Peng, Zhengxing&lt;/author&gt;&lt;author&gt;Gadisa, Abay&lt;/author&gt;&lt;author&gt;Angunawela, Indunil&lt;/author&gt;&lt;author&gt;Bagui, Anirban&lt;/author&gt;&lt;author&gt;Kashani, Somayeh&lt;/author&gt;&lt;author&gt;Hou, Jianhui&lt;/author&gt;&lt;author&gt;Ade, Harald&lt;/author&gt;&lt;/authors&gt;&lt;/contributors&gt;&lt;titles&gt;&lt;title&gt;The performance-stability conundrum of BTP-based organic solar cells&lt;/title&gt;&lt;secondary-title&gt;Joule&lt;/secondary-title&gt;&lt;/titles&gt;&lt;pages&gt;2129-2147&lt;/pages&gt;&lt;volume&gt;5&lt;/volume&gt;&lt;number&gt;8&lt;/number&gt;&lt;keywords&gt;&lt;keyword&gt;organic solar cells&lt;/keyword&gt;&lt;keyword&gt;stability&lt;/keyword&gt;&lt;keyword&gt;glass transition temperature&lt;/keyword&gt;&lt;keyword&gt;miscibility&lt;/keyword&gt;&lt;/keywords&gt;&lt;dates&gt;&lt;year&gt;2021&lt;/year&gt;&lt;pub-dates&gt;&lt;date&gt;2021/08/18/&lt;/date&gt;&lt;/pub-dates&gt;&lt;/dates&gt;&lt;isbn&gt;2542-4351&lt;/isbn&gt;&lt;urls&gt;&lt;related-urls&gt;&lt;url&gt;https://www.sciencedirect.com/science/article/pii/S2542435121002944&lt;/url&gt;&lt;/related-urls&gt;&lt;/urls&gt;&lt;electronic-resource-num&gt;https://doi.org/10.1016/j.joule.2021.06.006&lt;/electronic-resource-num&gt;&lt;/record&gt;&lt;/Cite&gt;&lt;/EndNote&gt;</w:instrText>
      </w:r>
      <w:r w:rsidR="00401116" w:rsidRPr="00D74DDA">
        <w:rPr>
          <w:rFonts w:ascii="Times New Roman" w:eastAsia="黑体" w:hAnsi="Times New Roman" w:cs="Times New Roman"/>
          <w:szCs w:val="21"/>
        </w:rPr>
        <w:fldChar w:fldCharType="separate"/>
      </w:r>
      <w:r w:rsidR="00D46938" w:rsidRPr="00D74DDA">
        <w:rPr>
          <w:rFonts w:ascii="Times New Roman" w:eastAsia="黑体" w:hAnsi="Times New Roman" w:cs="Times New Roman"/>
          <w:noProof/>
          <w:szCs w:val="21"/>
          <w:vertAlign w:val="superscript"/>
        </w:rPr>
        <w:t>12</w:t>
      </w:r>
      <w:r w:rsidR="00401116" w:rsidRPr="00D74DDA">
        <w:rPr>
          <w:rFonts w:ascii="Times New Roman" w:eastAsia="黑体" w:hAnsi="Times New Roman" w:cs="Times New Roman"/>
          <w:szCs w:val="21"/>
        </w:rPr>
        <w:fldChar w:fldCharType="end"/>
      </w:r>
      <w:r w:rsidR="00AA3FBA" w:rsidRPr="00D74DDA">
        <w:rPr>
          <w:rFonts w:ascii="Times New Roman" w:eastAsia="黑体" w:hAnsi="Times New Roman" w:cs="Times New Roman"/>
          <w:szCs w:val="21"/>
        </w:rPr>
        <w:t xml:space="preserve">. On the other hand, OY3 inherits partly the characteristics of </w:t>
      </w:r>
      <w:r w:rsidR="001B4B32" w:rsidRPr="00D74DDA">
        <w:rPr>
          <w:rFonts w:ascii="Times New Roman" w:eastAsia="黑体" w:hAnsi="Times New Roman" w:cs="Times New Roman"/>
          <w:szCs w:val="21"/>
        </w:rPr>
        <w:t>OY1</w:t>
      </w:r>
      <w:r w:rsidR="00AA3FBA" w:rsidRPr="00D74DDA">
        <w:rPr>
          <w:rFonts w:ascii="Times New Roman" w:eastAsia="黑体" w:hAnsi="Times New Roman" w:cs="Times New Roman"/>
          <w:szCs w:val="21"/>
        </w:rPr>
        <w:t xml:space="preserve"> with</w:t>
      </w:r>
      <w:r w:rsidR="003279E1" w:rsidRPr="00D74DDA">
        <w:rPr>
          <w:rFonts w:ascii="Times New Roman" w:eastAsia="黑体" w:hAnsi="Times New Roman" w:cs="Times New Roman"/>
          <w:szCs w:val="21"/>
        </w:rPr>
        <w:t xml:space="preserve"> </w:t>
      </w:r>
      <w:r w:rsidR="00EF6539" w:rsidRPr="00D74DDA">
        <w:rPr>
          <w:rFonts w:ascii="Times New Roman" w:eastAsia="黑体" w:hAnsi="Times New Roman" w:cs="Times New Roman"/>
          <w:szCs w:val="21"/>
        </w:rPr>
        <w:t xml:space="preserve">appropriate </w:t>
      </w:r>
      <w:r w:rsidR="003279E1" w:rsidRPr="00D74DDA">
        <w:rPr>
          <w:rFonts w:ascii="Times New Roman" w:eastAsia="黑体" w:hAnsi="Times New Roman" w:cs="Times New Roman"/>
          <w:szCs w:val="21"/>
        </w:rPr>
        <w:t>crystallinity</w:t>
      </w:r>
      <w:r w:rsidR="00AA3FBA" w:rsidRPr="00D74DDA">
        <w:rPr>
          <w:rFonts w:ascii="Times New Roman" w:eastAsia="黑体" w:hAnsi="Times New Roman" w:cs="Times New Roman"/>
          <w:szCs w:val="21"/>
        </w:rPr>
        <w:t xml:space="preserve"> and</w:t>
      </w:r>
      <w:r w:rsidR="003279E1" w:rsidRPr="00D74DDA">
        <w:rPr>
          <w:rFonts w:ascii="Times New Roman" w:eastAsia="黑体" w:hAnsi="Times New Roman" w:cs="Times New Roman"/>
          <w:szCs w:val="21"/>
        </w:rPr>
        <w:t xml:space="preserve"> a well-defined </w:t>
      </w:r>
      <w:r w:rsidR="00FF3DFA" w:rsidRPr="00D74DDA">
        <w:rPr>
          <w:rFonts w:ascii="Times New Roman" w:eastAsia="黑体" w:hAnsi="Times New Roman" w:cs="Times New Roman"/>
          <w:szCs w:val="21"/>
        </w:rPr>
        <w:t>chemical structure</w:t>
      </w:r>
      <w:r w:rsidR="00AA3FBA" w:rsidRPr="00D74DDA">
        <w:rPr>
          <w:rFonts w:ascii="Times New Roman" w:eastAsia="黑体" w:hAnsi="Times New Roman" w:cs="Times New Roman"/>
          <w:szCs w:val="21"/>
        </w:rPr>
        <w:t xml:space="preserve">, </w:t>
      </w:r>
      <w:r w:rsidR="003279E1" w:rsidRPr="00D74DDA">
        <w:rPr>
          <w:rFonts w:ascii="Times New Roman" w:eastAsia="黑体" w:hAnsi="Times New Roman" w:cs="Times New Roman"/>
          <w:szCs w:val="21"/>
        </w:rPr>
        <w:t xml:space="preserve">thus </w:t>
      </w:r>
      <w:r w:rsidR="00AA3FBA" w:rsidRPr="00D74DDA">
        <w:rPr>
          <w:rFonts w:ascii="Times New Roman" w:eastAsia="黑体" w:hAnsi="Times New Roman" w:cs="Times New Roman"/>
          <w:szCs w:val="21"/>
        </w:rPr>
        <w:t>overcom</w:t>
      </w:r>
      <w:r w:rsidR="003279E1" w:rsidRPr="00D74DDA">
        <w:rPr>
          <w:rFonts w:ascii="Times New Roman" w:eastAsia="黑体" w:hAnsi="Times New Roman" w:cs="Times New Roman"/>
          <w:szCs w:val="21"/>
        </w:rPr>
        <w:t>ing</w:t>
      </w:r>
      <w:r w:rsidR="00AA3FBA" w:rsidRPr="00D74DDA">
        <w:rPr>
          <w:rFonts w:ascii="Times New Roman" w:eastAsia="黑体" w:hAnsi="Times New Roman" w:cs="Times New Roman"/>
          <w:szCs w:val="21"/>
        </w:rPr>
        <w:t xml:space="preserve"> the</w:t>
      </w:r>
      <w:r w:rsidR="003279E1" w:rsidRPr="00D74DDA">
        <w:rPr>
          <w:rFonts w:ascii="Times New Roman" w:eastAsia="黑体" w:hAnsi="Times New Roman" w:cs="Times New Roman"/>
          <w:szCs w:val="21"/>
        </w:rPr>
        <w:t xml:space="preserve"> low batch-to-batch reproducibility shortage of polymer acceptors</w:t>
      </w:r>
      <w:r w:rsidR="00401116" w:rsidRPr="00D74DDA">
        <w:rPr>
          <w:rFonts w:ascii="Times New Roman" w:eastAsia="黑体" w:hAnsi="Times New Roman" w:cs="Times New Roman"/>
          <w:szCs w:val="21"/>
        </w:rPr>
        <w:fldChar w:fldCharType="begin"/>
      </w:r>
      <w:r w:rsidR="001C4550" w:rsidRPr="00D74DDA">
        <w:rPr>
          <w:rFonts w:ascii="Times New Roman" w:eastAsia="黑体" w:hAnsi="Times New Roman" w:cs="Times New Roman"/>
          <w:szCs w:val="21"/>
        </w:rPr>
        <w:instrText xml:space="preserve"> ADDIN EN.CITE &lt;EndNote&gt;&lt;Cite&gt;&lt;Author&gt;Ni&lt;/Author&gt;&lt;Year&gt;2019&lt;/Year&gt;&lt;RecNum&gt;108&lt;/RecNum&gt;&lt;DisplayText&gt;&lt;style face="superscript"&gt;33&lt;/style&gt;&lt;/DisplayText&gt;&lt;record&gt;&lt;rec-number&gt;108&lt;/rec-number&gt;&lt;foreign-keys&gt;&lt;key app="EN" db-id="wxteprap1z0r03exr9mv2f2ye2evprv022zp" timestamp="1639025057" guid="1b7bb953-23b6-4658-af85-9260759d0e31"&gt;108&lt;/key&gt;&lt;/foreign-keys&gt;&lt;ref-type name="Journal Article"&gt;17&lt;/ref-type&gt;&lt;contributors&gt;&lt;authors&gt;&lt;author&gt;Ni, Zhenjie&lt;/author&gt;&lt;author&gt;Wang, Hanlin&lt;/author&gt;&lt;author&gt;Dong, Huanli&lt;/author&gt;&lt;author&gt;Dang, Yanfeng&lt;/author&gt;&lt;author&gt;Zhao, Qiang&lt;/author&gt;&lt;author&gt;Zhang, Xiaotao&lt;/author&gt;&lt;author&gt;Hu, Wenping&lt;/author&gt;&lt;/authors&gt;&lt;/contributors&gt;&lt;titles&gt;&lt;title&gt;Mesopolymer synthesis by ligand-modulated direct arylation polycondensation towards n-type and ambipolar conjugated systems&lt;/title&gt;&lt;secondary-title&gt;Nature Chemistry&lt;/secondary-title&gt;&lt;/titles&gt;&lt;pages&gt;271-277&lt;/pages&gt;&lt;volume&gt;11&lt;/volume&gt;&lt;number&gt;3&lt;/number&gt;&lt;dates&gt;&lt;year&gt;2019&lt;/year&gt;&lt;pub-dates&gt;&lt;date&gt;2019/03/01&lt;/date&gt;&lt;/pub-dates&gt;&lt;/dates&gt;&lt;isbn&gt;1755-4349&lt;/isbn&gt;&lt;urls&gt;&lt;related-urls&gt;&lt;url&gt;https://doi.org/10.1038/s41557-018-0200-y&lt;/url&gt;&lt;/related-urls&gt;&lt;/urls&gt;&lt;electronic-resource-num&gt;10.1038/s41557-018-0200-y&lt;/electronic-resource-num&gt;&lt;/record&gt;&lt;/Cite&gt;&lt;/EndNote&gt;</w:instrText>
      </w:r>
      <w:r w:rsidR="00401116" w:rsidRPr="00D74DDA">
        <w:rPr>
          <w:rFonts w:ascii="Times New Roman" w:eastAsia="黑体" w:hAnsi="Times New Roman" w:cs="Times New Roman"/>
          <w:szCs w:val="21"/>
        </w:rPr>
        <w:fldChar w:fldCharType="separate"/>
      </w:r>
      <w:r w:rsidR="001C4550" w:rsidRPr="00D74DDA">
        <w:rPr>
          <w:rFonts w:ascii="Times New Roman" w:eastAsia="黑体" w:hAnsi="Times New Roman" w:cs="Times New Roman"/>
          <w:noProof/>
          <w:szCs w:val="21"/>
          <w:vertAlign w:val="superscript"/>
        </w:rPr>
        <w:t>33</w:t>
      </w:r>
      <w:r w:rsidR="00401116" w:rsidRPr="00D74DDA">
        <w:rPr>
          <w:rFonts w:ascii="Times New Roman" w:eastAsia="黑体" w:hAnsi="Times New Roman" w:cs="Times New Roman"/>
          <w:szCs w:val="21"/>
        </w:rPr>
        <w:fldChar w:fldCharType="end"/>
      </w:r>
      <w:r w:rsidR="003279E1" w:rsidRPr="00D74DDA">
        <w:rPr>
          <w:rFonts w:ascii="Times New Roman" w:eastAsia="黑体" w:hAnsi="Times New Roman" w:cs="Times New Roman"/>
          <w:szCs w:val="21"/>
        </w:rPr>
        <w:t>.</w:t>
      </w:r>
      <w:r w:rsidR="005022D1" w:rsidRPr="00D74DDA">
        <w:rPr>
          <w:rFonts w:ascii="Times New Roman" w:eastAsia="黑体" w:hAnsi="Times New Roman" w:cs="Times New Roman"/>
          <w:szCs w:val="21"/>
        </w:rPr>
        <w:t xml:space="preserve"> </w:t>
      </w:r>
      <w:bookmarkStart w:id="29" w:name="_Hlk106387538"/>
      <w:bookmarkStart w:id="30" w:name="_Hlk106370567"/>
      <w:r w:rsidR="006C6BC3" w:rsidRPr="00D74DDA">
        <w:rPr>
          <w:rFonts w:ascii="Times New Roman" w:eastAsia="黑体" w:hAnsi="Times New Roman" w:cs="Times New Roman"/>
          <w:szCs w:val="21"/>
        </w:rPr>
        <w:t>Ultimately, t</w:t>
      </w:r>
      <w:r w:rsidR="00AE0DCA" w:rsidRPr="00D74DDA">
        <w:rPr>
          <w:rFonts w:ascii="Times New Roman" w:eastAsia="黑体" w:hAnsi="Times New Roman" w:cs="Times New Roman"/>
          <w:szCs w:val="21"/>
        </w:rPr>
        <w:t>he OY3-based OSC, with a PCE over 15% and a</w:t>
      </w:r>
      <w:r w:rsidR="00A541A0" w:rsidRPr="00D74DDA">
        <w:rPr>
          <w:rFonts w:ascii="Times New Roman" w:eastAsia="黑体" w:hAnsi="Times New Roman" w:cs="Times New Roman"/>
          <w:szCs w:val="21"/>
        </w:rPr>
        <w:t>n extrapolated</w:t>
      </w:r>
      <w:r w:rsidR="00AE0DCA" w:rsidRPr="00D74DDA">
        <w:rPr>
          <w:rFonts w:ascii="Times New Roman" w:eastAsia="黑体" w:hAnsi="Times New Roman" w:cs="Times New Roman"/>
          <w:szCs w:val="21"/>
        </w:rPr>
        <w:t xml:space="preserve"> lifetime over 16 years,</w:t>
      </w:r>
      <w:r w:rsidR="001D33CA" w:rsidRPr="00D74DDA">
        <w:rPr>
          <w:rFonts w:ascii="Times New Roman" w:eastAsia="黑体" w:hAnsi="Times New Roman" w:cs="Times New Roman"/>
          <w:szCs w:val="21"/>
        </w:rPr>
        <w:t xml:space="preserve"> </w:t>
      </w:r>
      <w:r w:rsidR="00E74844" w:rsidRPr="00D74DDA">
        <w:rPr>
          <w:rFonts w:ascii="Times New Roman" w:eastAsia="黑体" w:hAnsi="Times New Roman" w:cs="Times New Roman"/>
          <w:szCs w:val="21"/>
        </w:rPr>
        <w:t xml:space="preserve">indisputably </w:t>
      </w:r>
      <w:r w:rsidR="00AE0DCA" w:rsidRPr="00D74DDA">
        <w:rPr>
          <w:rFonts w:ascii="Times New Roman" w:eastAsia="黑体" w:hAnsi="Times New Roman" w:cs="Times New Roman"/>
          <w:szCs w:val="21"/>
        </w:rPr>
        <w:t>brings the development of OSCs to a practical application</w:t>
      </w:r>
      <w:r w:rsidR="00E74844" w:rsidRPr="00D74DDA">
        <w:rPr>
          <w:rFonts w:ascii="Times New Roman" w:eastAsia="黑体" w:hAnsi="Times New Roman" w:cs="Times New Roman"/>
          <w:szCs w:val="21"/>
        </w:rPr>
        <w:t xml:space="preserve"> level and </w:t>
      </w:r>
      <w:r w:rsidR="001D33CA" w:rsidRPr="00D74DDA">
        <w:rPr>
          <w:rFonts w:ascii="Times New Roman" w:eastAsia="黑体" w:hAnsi="Times New Roman" w:cs="Times New Roman"/>
          <w:szCs w:val="21"/>
        </w:rPr>
        <w:t>offer</w:t>
      </w:r>
      <w:r w:rsidR="00AE0DCA" w:rsidRPr="00D74DDA">
        <w:rPr>
          <w:rFonts w:ascii="Times New Roman" w:eastAsia="黑体" w:hAnsi="Times New Roman" w:cs="Times New Roman"/>
          <w:szCs w:val="21"/>
        </w:rPr>
        <w:t>s</w:t>
      </w:r>
      <w:r w:rsidR="001D33CA" w:rsidRPr="00D74DDA">
        <w:rPr>
          <w:rFonts w:ascii="Times New Roman" w:eastAsia="黑体" w:hAnsi="Times New Roman" w:cs="Times New Roman"/>
          <w:szCs w:val="21"/>
        </w:rPr>
        <w:t xml:space="preserve"> molecular designs of materials for OSCs a novel perspective</w:t>
      </w:r>
      <w:r w:rsidR="00E74844" w:rsidRPr="00D74DDA">
        <w:rPr>
          <w:rFonts w:ascii="Times New Roman" w:eastAsia="黑体" w:hAnsi="Times New Roman" w:cs="Times New Roman"/>
          <w:szCs w:val="21"/>
        </w:rPr>
        <w:t>.</w:t>
      </w:r>
      <w:r w:rsidR="00F00F49" w:rsidRPr="00D74DDA">
        <w:rPr>
          <w:rFonts w:ascii="Times New Roman" w:eastAsia="黑体" w:hAnsi="Times New Roman" w:cs="Times New Roman"/>
          <w:szCs w:val="21"/>
        </w:rPr>
        <w:t xml:space="preserve"> </w:t>
      </w:r>
      <w:bookmarkEnd w:id="29"/>
      <w:r w:rsidR="00E75C70" w:rsidRPr="00D74DDA">
        <w:rPr>
          <w:rFonts w:ascii="Times New Roman" w:eastAsia="黑体" w:hAnsi="Times New Roman" w:cs="Times New Roman"/>
          <w:color w:val="000000" w:themeColor="text1"/>
          <w:szCs w:val="21"/>
        </w:rPr>
        <w:t xml:space="preserve">The chain length effects of the acceptors on PCE and stability of the OSCs were also investigated with another model polymer PM6 (Supplementary </w:t>
      </w:r>
      <w:r w:rsidR="00E75C70" w:rsidRPr="00D74DDA">
        <w:rPr>
          <w:rFonts w:ascii="Times New Roman" w:eastAsia="黑体" w:hAnsi="Times New Roman" w:cs="Times New Roman"/>
          <w:color w:val="000000" w:themeColor="text1"/>
          <w:szCs w:val="21"/>
        </w:rPr>
        <w:lastRenderedPageBreak/>
        <w:t>Table 13). PM6:OY3 delivered the highest PCE among these acceptors, which is consistent with the trend observed for OSCs based on PBDB-T (Supplementary Fig</w:t>
      </w:r>
      <w:r w:rsidR="00F364A6" w:rsidRPr="00D74DDA">
        <w:rPr>
          <w:rFonts w:ascii="Times New Roman" w:eastAsia="黑体" w:hAnsi="Times New Roman" w:cs="Times New Roman"/>
          <w:color w:val="000000" w:themeColor="text1"/>
          <w:szCs w:val="21"/>
        </w:rPr>
        <w:t>.</w:t>
      </w:r>
      <w:r w:rsidR="00E75C70" w:rsidRPr="00D74DDA">
        <w:rPr>
          <w:rFonts w:ascii="Times New Roman" w:eastAsia="黑体" w:hAnsi="Times New Roman" w:cs="Times New Roman"/>
          <w:color w:val="000000" w:themeColor="text1"/>
          <w:szCs w:val="21"/>
        </w:rPr>
        <w:t xml:space="preserve"> </w:t>
      </w:r>
      <w:r w:rsidR="003210E0" w:rsidRPr="00D74DDA">
        <w:rPr>
          <w:rFonts w:ascii="Times New Roman" w:eastAsia="黑体" w:hAnsi="Times New Roman" w:cs="Times New Roman"/>
          <w:color w:val="000000" w:themeColor="text1"/>
          <w:szCs w:val="21"/>
        </w:rPr>
        <w:t>35</w:t>
      </w:r>
      <w:r w:rsidR="00977F6A" w:rsidRPr="00D74DDA">
        <w:rPr>
          <w:rFonts w:ascii="Times New Roman" w:eastAsia="黑体" w:hAnsi="Times New Roman" w:cs="Times New Roman"/>
          <w:color w:val="000000" w:themeColor="text1"/>
          <w:szCs w:val="21"/>
        </w:rPr>
        <w:t xml:space="preserve"> and Supplementary Fig</w:t>
      </w:r>
      <w:r w:rsidR="00F364A6" w:rsidRPr="00D74DDA">
        <w:rPr>
          <w:rFonts w:ascii="Times New Roman" w:eastAsia="黑体" w:hAnsi="Times New Roman" w:cs="Times New Roman"/>
          <w:color w:val="000000" w:themeColor="text1"/>
          <w:szCs w:val="21"/>
        </w:rPr>
        <w:t>.</w:t>
      </w:r>
      <w:r w:rsidR="00977F6A" w:rsidRPr="00D74DDA">
        <w:rPr>
          <w:rFonts w:ascii="Times New Roman" w:eastAsia="黑体" w:hAnsi="Times New Roman" w:cs="Times New Roman"/>
          <w:color w:val="000000" w:themeColor="text1"/>
          <w:szCs w:val="21"/>
        </w:rPr>
        <w:t xml:space="preserve"> 36</w:t>
      </w:r>
      <w:r w:rsidR="00E75C70" w:rsidRPr="00D74DDA">
        <w:rPr>
          <w:rFonts w:ascii="Times New Roman" w:eastAsia="黑体" w:hAnsi="Times New Roman" w:cs="Times New Roman"/>
          <w:color w:val="000000" w:themeColor="text1"/>
          <w:szCs w:val="21"/>
        </w:rPr>
        <w:t>). In addition, the PM6:OY3 averagely maintained 95% of initial PCE after illuminating for 300 hours, further proving the effectiveness of oligomeric strategy in improving photo-stability of NFA-based OSCs (Supplementary Fig</w:t>
      </w:r>
      <w:r w:rsidR="00F364A6" w:rsidRPr="00D74DDA">
        <w:rPr>
          <w:rFonts w:ascii="Times New Roman" w:eastAsia="黑体" w:hAnsi="Times New Roman" w:cs="Times New Roman"/>
          <w:color w:val="000000" w:themeColor="text1"/>
          <w:szCs w:val="21"/>
        </w:rPr>
        <w:t>.</w:t>
      </w:r>
      <w:r w:rsidR="00E75C70" w:rsidRPr="00D74DDA">
        <w:rPr>
          <w:rFonts w:ascii="Times New Roman" w:eastAsia="黑体" w:hAnsi="Times New Roman" w:cs="Times New Roman"/>
          <w:color w:val="000000" w:themeColor="text1"/>
          <w:szCs w:val="21"/>
        </w:rPr>
        <w:t xml:space="preserve"> </w:t>
      </w:r>
      <w:r w:rsidR="003210E0" w:rsidRPr="00D74DDA">
        <w:rPr>
          <w:rFonts w:ascii="Times New Roman" w:eastAsia="黑体" w:hAnsi="Times New Roman" w:cs="Times New Roman"/>
          <w:color w:val="000000" w:themeColor="text1"/>
          <w:szCs w:val="21"/>
        </w:rPr>
        <w:t>37</w:t>
      </w:r>
      <w:r w:rsidR="00E75C70" w:rsidRPr="00D74DDA">
        <w:rPr>
          <w:rFonts w:ascii="Times New Roman" w:eastAsia="黑体" w:hAnsi="Times New Roman" w:cs="Times New Roman"/>
          <w:color w:val="000000" w:themeColor="text1"/>
          <w:szCs w:val="21"/>
        </w:rPr>
        <w:t>)</w:t>
      </w:r>
      <w:r w:rsidR="00E75C70" w:rsidRPr="00D74DDA">
        <w:rPr>
          <w:rFonts w:ascii="Times New Roman" w:eastAsia="黑体" w:hAnsi="Times New Roman" w:cs="Times New Roman"/>
          <w:szCs w:val="21"/>
        </w:rPr>
        <w:t xml:space="preserve">. </w:t>
      </w:r>
      <w:r w:rsidR="00F00F49" w:rsidRPr="00D74DDA">
        <w:rPr>
          <w:rFonts w:ascii="Times New Roman" w:eastAsia="黑体" w:hAnsi="Times New Roman" w:cs="Times New Roman"/>
          <w:szCs w:val="21"/>
        </w:rPr>
        <w:t>It should be mentioned that interfacial engineering is also an effective strategy to enhance both efficiency and stability of OSCs</w:t>
      </w:r>
      <w:r w:rsidR="00F00F49" w:rsidRPr="00D74DDA">
        <w:rPr>
          <w:rFonts w:ascii="Times New Roman" w:eastAsia="黑体" w:hAnsi="Times New Roman" w:cs="Times New Roman"/>
          <w:szCs w:val="21"/>
        </w:rPr>
        <w:fldChar w:fldCharType="begin">
          <w:fldData xml:space="preserve">PEVuZE5vdGU+PENpdGU+PEF1dGhvcj5YdTwvQXV0aG9yPjxZZWFyPjIwMjA8L1llYXI+PFJlY051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</w:fldData>
        </w:fldChar>
      </w:r>
      <w:r w:rsidR="00D46938" w:rsidRPr="00D74DDA">
        <w:rPr>
          <w:rFonts w:ascii="Times New Roman" w:eastAsia="黑体" w:hAnsi="Times New Roman" w:cs="Times New Roman"/>
          <w:szCs w:val="21"/>
        </w:rPr>
        <w:instrText xml:space="preserve"> ADDIN EN.CITE </w:instrText>
      </w:r>
      <w:r w:rsidR="00D46938" w:rsidRPr="00D74DDA">
        <w:rPr>
          <w:rFonts w:ascii="Times New Roman" w:eastAsia="黑体" w:hAnsi="Times New Roman" w:cs="Times New Roman"/>
          <w:szCs w:val="21"/>
        </w:rPr>
        <w:fldChar w:fldCharType="begin">
          <w:fldData xml:space="preserve">PEVuZE5vdGU+PENpdGU+PEF1dGhvcj5YdTwvQXV0aG9yPjxZZWFyPjIwMjA8L1llYXI+PFJlY051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</w:fldData>
        </w:fldChar>
      </w:r>
      <w:r w:rsidR="00D46938" w:rsidRPr="00D74DDA">
        <w:rPr>
          <w:rFonts w:ascii="Times New Roman" w:eastAsia="黑体" w:hAnsi="Times New Roman" w:cs="Times New Roman"/>
          <w:szCs w:val="21"/>
        </w:rPr>
        <w:instrText xml:space="preserve"> ADDIN EN.CITE.DATA </w:instrText>
      </w:r>
      <w:r w:rsidR="00D46938" w:rsidRPr="00D74DDA">
        <w:rPr>
          <w:rFonts w:ascii="Times New Roman" w:eastAsia="黑体" w:hAnsi="Times New Roman" w:cs="Times New Roman"/>
          <w:szCs w:val="21"/>
        </w:rPr>
      </w:r>
      <w:r w:rsidR="00D46938" w:rsidRPr="00D74DDA">
        <w:rPr>
          <w:rFonts w:ascii="Times New Roman" w:eastAsia="黑体" w:hAnsi="Times New Roman" w:cs="Times New Roman"/>
          <w:szCs w:val="21"/>
        </w:rPr>
        <w:fldChar w:fldCharType="end"/>
      </w:r>
      <w:r w:rsidR="00F00F49" w:rsidRPr="00D74DDA">
        <w:rPr>
          <w:rFonts w:ascii="Times New Roman" w:eastAsia="黑体" w:hAnsi="Times New Roman" w:cs="Times New Roman"/>
          <w:szCs w:val="21"/>
        </w:rPr>
      </w:r>
      <w:r w:rsidR="00F00F49" w:rsidRPr="00D74DDA">
        <w:rPr>
          <w:rFonts w:ascii="Times New Roman" w:eastAsia="黑体" w:hAnsi="Times New Roman" w:cs="Times New Roman"/>
          <w:szCs w:val="21"/>
        </w:rPr>
        <w:fldChar w:fldCharType="separate"/>
      </w:r>
      <w:r w:rsidR="00D46938" w:rsidRPr="00D74DDA">
        <w:rPr>
          <w:rFonts w:ascii="Times New Roman" w:eastAsia="黑体" w:hAnsi="Times New Roman" w:cs="Times New Roman"/>
          <w:noProof/>
          <w:szCs w:val="21"/>
          <w:vertAlign w:val="superscript"/>
        </w:rPr>
        <w:t>8,11</w:t>
      </w:r>
      <w:r w:rsidR="00F00F49" w:rsidRPr="00D74DDA">
        <w:rPr>
          <w:rFonts w:ascii="Times New Roman" w:eastAsia="黑体" w:hAnsi="Times New Roman" w:cs="Times New Roman"/>
          <w:szCs w:val="21"/>
        </w:rPr>
        <w:fldChar w:fldCharType="end"/>
      </w:r>
      <w:r w:rsidR="00F00F49" w:rsidRPr="00D74DDA">
        <w:rPr>
          <w:rFonts w:ascii="Times New Roman" w:eastAsia="黑体" w:hAnsi="Times New Roman" w:cs="Times New Roman"/>
          <w:szCs w:val="21"/>
        </w:rPr>
        <w:t xml:space="preserve">. Thus, we </w:t>
      </w:r>
      <w:r w:rsidR="00685039" w:rsidRPr="00D74DDA">
        <w:rPr>
          <w:rFonts w:ascii="Times New Roman" w:eastAsia="黑体" w:hAnsi="Times New Roman" w:cs="Times New Roman"/>
          <w:szCs w:val="21"/>
        </w:rPr>
        <w:t xml:space="preserve">are optimistic that </w:t>
      </w:r>
      <w:r w:rsidR="00A541A0" w:rsidRPr="00D74DDA">
        <w:rPr>
          <w:rFonts w:ascii="Times New Roman" w:eastAsia="黑体" w:hAnsi="Times New Roman" w:cs="Times New Roman"/>
          <w:szCs w:val="21"/>
        </w:rPr>
        <w:t xml:space="preserve">the strategy developed in this work can further promote </w:t>
      </w:r>
      <w:r w:rsidR="00F00F49" w:rsidRPr="00D74DDA">
        <w:rPr>
          <w:rFonts w:ascii="Times New Roman" w:eastAsia="黑体" w:hAnsi="Times New Roman" w:cs="Times New Roman"/>
          <w:szCs w:val="21"/>
        </w:rPr>
        <w:t xml:space="preserve">OSCs </w:t>
      </w:r>
      <w:r w:rsidR="00A541A0" w:rsidRPr="00D74DDA">
        <w:rPr>
          <w:rFonts w:ascii="Times New Roman" w:eastAsia="黑体" w:hAnsi="Times New Roman" w:cs="Times New Roman"/>
          <w:szCs w:val="21"/>
        </w:rPr>
        <w:t>with excellent performance and stability by combining other optimization concepts</w:t>
      </w:r>
      <w:r w:rsidR="00F00F49" w:rsidRPr="00D74DDA">
        <w:rPr>
          <w:rFonts w:ascii="Times New Roman" w:eastAsia="黑体" w:hAnsi="Times New Roman" w:cs="Times New Roman"/>
          <w:szCs w:val="21"/>
        </w:rPr>
        <w:t>.</w:t>
      </w:r>
    </w:p>
    <w:bookmarkEnd w:id="30"/>
    <w:p w14:paraId="2D7563DE" w14:textId="208FB78B" w:rsidR="0033358C" w:rsidRPr="004E1E3B" w:rsidRDefault="0033358C" w:rsidP="0033358C">
      <w:pPr>
        <w:spacing w:line="360" w:lineRule="auto"/>
        <w:rPr>
          <w:rFonts w:ascii="Times New Roman" w:eastAsia="黑体" w:hAnsi="Times New Roman" w:cs="Times New Roman"/>
          <w:sz w:val="18"/>
          <w:szCs w:val="18"/>
        </w:rPr>
      </w:pPr>
      <w:r w:rsidRPr="00D74DDA">
        <w:rPr>
          <w:rFonts w:ascii="Times New Roman" w:eastAsia="黑体" w:hAnsi="Times New Roman" w:cs="Times New Roman"/>
          <w:b/>
          <w:bCs/>
          <w:noProof/>
          <w:sz w:val="24"/>
          <w:szCs w:val="24"/>
        </w:rPr>
        <w:drawing>
          <wp:inline distT="0" distB="0" distL="0" distR="0" wp14:anchorId="0B2BD2DF" wp14:editId="2B456711">
            <wp:extent cx="5274310" cy="4737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a:extLst>
                        <a:ext uri="{28A0092B-C50C-407E-A947-70E740481C1C}">
                          <a14:useLocalDpi xmlns:a14="http://schemas.microsoft.com/office/drawing/2010/main" val="0"/>
                        </a:ext>
                      </a:extLst>
                    </a:blip>
                    <a:stretch>
                      <a:fillRect/>
                    </a:stretch>
                  </pic:blipFill>
                  <pic:spPr>
                    <a:xfrm>
                      <a:off x="0" y="0"/>
                      <a:ext cx="5274310" cy="4737100"/>
                    </a:xfrm>
                    <a:prstGeom prst="rect">
                      <a:avLst/>
                    </a:prstGeom>
                  </pic:spPr>
                </pic:pic>
              </a:graphicData>
            </a:graphic>
          </wp:inline>
        </w:drawing>
      </w:r>
      <w:r w:rsidRPr="004E1E3B">
        <w:rPr>
          <w:rFonts w:ascii="Times New Roman" w:eastAsia="黑体" w:hAnsi="Times New Roman" w:cs="Times New Roman"/>
          <w:b/>
          <w:bCs/>
          <w:sz w:val="18"/>
          <w:szCs w:val="18"/>
        </w:rPr>
        <w:t xml:space="preserve">Fig. 5. Advantages of OY3. </w:t>
      </w:r>
      <w:r w:rsidRPr="004E1E3B">
        <w:rPr>
          <w:rFonts w:ascii="Times New Roman" w:eastAsia="黑体" w:hAnsi="Times New Roman" w:cs="Times New Roman"/>
          <w:sz w:val="18"/>
          <w:szCs w:val="18"/>
        </w:rPr>
        <w:t xml:space="preserve"> Schematic diagram of morphology evolution in</w:t>
      </w:r>
      <w:r w:rsidRPr="004E1E3B">
        <w:rPr>
          <w:rFonts w:ascii="Times New Roman" w:eastAsia="等线 Light" w:hAnsi="Times New Roman" w:cs="Times New Roman"/>
          <w:color w:val="000000" w:themeColor="text1"/>
          <w:sz w:val="18"/>
          <w:szCs w:val="18"/>
        </w:rPr>
        <w:t xml:space="preserve"> </w:t>
      </w:r>
      <w:r w:rsidRPr="004E1E3B">
        <w:rPr>
          <w:rFonts w:ascii="Times New Roman" w:eastAsia="黑体" w:hAnsi="Times New Roman" w:cs="Times New Roman"/>
          <w:sz w:val="18"/>
          <w:szCs w:val="18"/>
        </w:rPr>
        <w:t xml:space="preserve">blends based on OY1, OY3 or POY under light soaking, respectively. </w:t>
      </w:r>
    </w:p>
    <w:p w14:paraId="3E6FDFE5" w14:textId="76A45A1D" w:rsidR="001B2CC8" w:rsidRPr="00D74DDA" w:rsidRDefault="001B2CC8" w:rsidP="00B849D8">
      <w:pPr>
        <w:spacing w:line="360" w:lineRule="auto"/>
        <w:rPr>
          <w:rFonts w:ascii="Times New Roman" w:eastAsia="黑体" w:hAnsi="Times New Roman" w:cs="Times New Roman"/>
          <w:sz w:val="24"/>
          <w:szCs w:val="24"/>
        </w:rPr>
      </w:pPr>
    </w:p>
    <w:p w14:paraId="68827FD8" w14:textId="238574DC" w:rsidR="009C743C" w:rsidRPr="00D74DDA" w:rsidRDefault="00942D07" w:rsidP="002D38E1">
      <w:pPr>
        <w:pStyle w:val="1"/>
        <w:rPr>
          <w:sz w:val="22"/>
          <w:szCs w:val="24"/>
        </w:rPr>
      </w:pPr>
      <w:r w:rsidRPr="00D74DDA">
        <w:rPr>
          <w:sz w:val="22"/>
          <w:szCs w:val="24"/>
        </w:rPr>
        <w:t xml:space="preserve">Conclusion </w:t>
      </w:r>
    </w:p>
    <w:p w14:paraId="54714794" w14:textId="3B6CE7F2" w:rsidR="00826F63" w:rsidRPr="00D74DDA" w:rsidRDefault="005E7898" w:rsidP="00826F63">
      <w:pPr>
        <w:spacing w:line="360" w:lineRule="auto"/>
        <w:rPr>
          <w:rFonts w:ascii="Times New Roman" w:eastAsia="等线" w:hAnsi="Times New Roman" w:cs="Times New Roman"/>
          <w:szCs w:val="21"/>
        </w:rPr>
      </w:pPr>
      <w:r w:rsidRPr="00D74DDA">
        <w:rPr>
          <w:rFonts w:ascii="Times New Roman" w:hAnsi="Times New Roman" w:cs="Times New Roman" w:hint="cs"/>
          <w:szCs w:val="21"/>
        </w:rPr>
        <w:t>I</w:t>
      </w:r>
      <w:r w:rsidRPr="00D74DDA">
        <w:rPr>
          <w:rFonts w:ascii="Times New Roman" w:hAnsi="Times New Roman" w:cs="Times New Roman"/>
          <w:szCs w:val="21"/>
        </w:rPr>
        <w:t xml:space="preserve">n </w:t>
      </w:r>
      <w:r w:rsidR="00F77C34" w:rsidRPr="00D74DDA">
        <w:rPr>
          <w:rFonts w:ascii="Times New Roman" w:hAnsi="Times New Roman" w:cs="Times New Roman"/>
          <w:szCs w:val="21"/>
        </w:rPr>
        <w:t>this study</w:t>
      </w:r>
      <w:r w:rsidRPr="00D74DDA">
        <w:rPr>
          <w:rFonts w:ascii="Times New Roman" w:hAnsi="Times New Roman" w:cs="Times New Roman"/>
          <w:szCs w:val="21"/>
        </w:rPr>
        <w:t>,</w:t>
      </w:r>
      <w:r w:rsidR="00F77C34" w:rsidRPr="00D74DDA">
        <w:rPr>
          <w:rFonts w:ascii="Times New Roman" w:hAnsi="Times New Roman" w:cs="Times New Roman"/>
          <w:szCs w:val="21"/>
        </w:rPr>
        <w:t xml:space="preserve"> </w:t>
      </w:r>
      <w:r w:rsidR="0001322B" w:rsidRPr="00D74DDA">
        <w:rPr>
          <w:rFonts w:ascii="Times New Roman" w:hAnsi="Times New Roman" w:cs="Times New Roman"/>
          <w:szCs w:val="21"/>
        </w:rPr>
        <w:t xml:space="preserve">we </w:t>
      </w:r>
      <w:r w:rsidR="00BF7BDA" w:rsidRPr="00D74DDA">
        <w:rPr>
          <w:rFonts w:ascii="Times New Roman" w:hAnsi="Times New Roman" w:cs="Times New Roman"/>
          <w:szCs w:val="21"/>
        </w:rPr>
        <w:t>have</w:t>
      </w:r>
      <w:r w:rsidR="000D6465" w:rsidRPr="00D74DDA">
        <w:rPr>
          <w:rFonts w:ascii="Times New Roman" w:hAnsi="Times New Roman" w:cs="Times New Roman"/>
          <w:szCs w:val="21"/>
        </w:rPr>
        <w:t xml:space="preserve"> </w:t>
      </w:r>
      <w:r w:rsidR="003B6763" w:rsidRPr="00D74DDA">
        <w:rPr>
          <w:rFonts w:ascii="Times New Roman" w:hAnsi="Times New Roman" w:cs="Times New Roman"/>
          <w:szCs w:val="21"/>
        </w:rPr>
        <w:t>systematically investigated</w:t>
      </w:r>
      <w:r w:rsidR="0001322B" w:rsidRPr="00D74DDA">
        <w:rPr>
          <w:rFonts w:ascii="Times New Roman" w:hAnsi="Times New Roman" w:cs="Times New Roman"/>
          <w:szCs w:val="21"/>
        </w:rPr>
        <w:t xml:space="preserve"> </w:t>
      </w:r>
      <w:r w:rsidR="00F77C34" w:rsidRPr="00D74DDA">
        <w:rPr>
          <w:rFonts w:ascii="Times New Roman" w:hAnsi="Times New Roman" w:cs="Times New Roman"/>
          <w:szCs w:val="21"/>
        </w:rPr>
        <w:t xml:space="preserve">the influence of repeating unit numbers </w:t>
      </w:r>
      <w:r w:rsidR="00082AD6" w:rsidRPr="00D74DDA">
        <w:rPr>
          <w:rFonts w:ascii="Times New Roman" w:hAnsi="Times New Roman" w:cs="Times New Roman"/>
          <w:szCs w:val="21"/>
        </w:rPr>
        <w:t xml:space="preserve">on NFAs. </w:t>
      </w:r>
      <w:r w:rsidR="00082AD6" w:rsidRPr="00D74DDA">
        <w:rPr>
          <w:rFonts w:ascii="Times New Roman" w:hAnsi="Times New Roman" w:cs="Times New Roman"/>
          <w:szCs w:val="21"/>
        </w:rPr>
        <w:lastRenderedPageBreak/>
        <w:t>Despite the little effect on optoelectronic properties and PCE values, the distinction</w:t>
      </w:r>
      <w:r w:rsidR="000D6465" w:rsidRPr="00D74DDA">
        <w:rPr>
          <w:rFonts w:ascii="Times New Roman" w:hAnsi="Times New Roman" w:cs="Times New Roman"/>
          <w:szCs w:val="21"/>
        </w:rPr>
        <w:t>s</w:t>
      </w:r>
      <w:r w:rsidR="00082AD6" w:rsidRPr="00D74DDA">
        <w:rPr>
          <w:rFonts w:ascii="Times New Roman" w:hAnsi="Times New Roman" w:cs="Times New Roman"/>
          <w:szCs w:val="21"/>
        </w:rPr>
        <w:t xml:space="preserve"> in thermal property, </w:t>
      </w:r>
      <w:r w:rsidR="00433651" w:rsidRPr="00D74DDA">
        <w:rPr>
          <w:rFonts w:ascii="Times New Roman" w:hAnsi="Times New Roman" w:cs="Times New Roman"/>
          <w:szCs w:val="21"/>
        </w:rPr>
        <w:t>crystalline</w:t>
      </w:r>
      <w:r w:rsidR="00082AD6" w:rsidRPr="00D74DDA">
        <w:rPr>
          <w:rFonts w:ascii="Times New Roman" w:hAnsi="Times New Roman" w:cs="Times New Roman"/>
          <w:szCs w:val="21"/>
        </w:rPr>
        <w:t xml:space="preserve"> behaviors and structural order </w:t>
      </w:r>
      <w:r w:rsidR="000D6465" w:rsidRPr="00D74DDA">
        <w:rPr>
          <w:rFonts w:ascii="Times New Roman" w:hAnsi="Times New Roman" w:cs="Times New Roman" w:hint="eastAsia"/>
          <w:szCs w:val="21"/>
        </w:rPr>
        <w:t>w</w:t>
      </w:r>
      <w:r w:rsidR="000D6465" w:rsidRPr="00D74DDA">
        <w:rPr>
          <w:rFonts w:ascii="Times New Roman" w:hAnsi="Times New Roman" w:cs="Times New Roman"/>
          <w:szCs w:val="21"/>
        </w:rPr>
        <w:t>ere tracked</w:t>
      </w:r>
      <w:r w:rsidR="00082AD6" w:rsidRPr="00D74DDA">
        <w:rPr>
          <w:rFonts w:ascii="Times New Roman" w:hAnsi="Times New Roman" w:cs="Times New Roman"/>
          <w:szCs w:val="21"/>
        </w:rPr>
        <w:t xml:space="preserve">. </w:t>
      </w:r>
      <w:r w:rsidR="00CA2F52" w:rsidRPr="00D74DDA">
        <w:rPr>
          <w:rFonts w:ascii="Times New Roman" w:hAnsi="Times New Roman" w:cs="Times New Roman"/>
          <w:szCs w:val="21"/>
        </w:rPr>
        <w:t xml:space="preserve">Combining the advantages of OY1 and POY, </w:t>
      </w:r>
      <w:r w:rsidR="00CA2F52" w:rsidRPr="00D74DDA">
        <w:rPr>
          <w:rFonts w:ascii="Times New Roman" w:hAnsi="Times New Roman" w:cs="Times New Roman" w:hint="eastAsia"/>
          <w:szCs w:val="21"/>
        </w:rPr>
        <w:t>OY</w:t>
      </w:r>
      <w:r w:rsidR="00CA2F52" w:rsidRPr="00D74DDA">
        <w:rPr>
          <w:rFonts w:ascii="Times New Roman" w:hAnsi="Times New Roman" w:cs="Times New Roman"/>
          <w:szCs w:val="21"/>
        </w:rPr>
        <w:t xml:space="preserve">3 </w:t>
      </w:r>
      <w:r w:rsidR="00826F63" w:rsidRPr="00D74DDA">
        <w:rPr>
          <w:rFonts w:ascii="Times New Roman" w:hAnsi="Times New Roman" w:cs="Times New Roman"/>
          <w:szCs w:val="21"/>
        </w:rPr>
        <w:t>showed</w:t>
      </w:r>
      <w:r w:rsidR="00CA2F52" w:rsidRPr="00D74DDA">
        <w:rPr>
          <w:rFonts w:ascii="Times New Roman" w:hAnsi="Times New Roman" w:cs="Times New Roman"/>
          <w:szCs w:val="21"/>
        </w:rPr>
        <w:t xml:space="preserve"> a high </w:t>
      </w:r>
      <w:proofErr w:type="spellStart"/>
      <w:r w:rsidR="00CA2F52" w:rsidRPr="00D74DDA">
        <w:rPr>
          <w:rFonts w:ascii="Times New Roman" w:hAnsi="Times New Roman" w:cs="Times New Roman"/>
          <w:i/>
          <w:iCs/>
          <w:szCs w:val="21"/>
        </w:rPr>
        <w:t>T</w:t>
      </w:r>
      <w:r w:rsidR="00CA2F52" w:rsidRPr="00D74DDA">
        <w:rPr>
          <w:rFonts w:ascii="Times New Roman" w:hAnsi="Times New Roman" w:cs="Times New Roman"/>
          <w:szCs w:val="21"/>
          <w:vertAlign w:val="subscript"/>
        </w:rPr>
        <w:t>cc</w:t>
      </w:r>
      <w:proofErr w:type="spellEnd"/>
      <w:r w:rsidR="00CA2F52" w:rsidRPr="00D74DDA">
        <w:rPr>
          <w:rFonts w:ascii="Times New Roman" w:hAnsi="Times New Roman" w:cs="Times New Roman"/>
          <w:szCs w:val="21"/>
        </w:rPr>
        <w:t xml:space="preserve"> of 204 ℃ with adequate crystallinity and improved </w:t>
      </w:r>
      <w:r w:rsidR="00CA2F52" w:rsidRPr="00D74DDA">
        <w:rPr>
          <w:rFonts w:ascii="Times New Roman" w:eastAsia="等线" w:hAnsi="Times New Roman" w:cs="Times New Roman"/>
          <w:szCs w:val="21"/>
        </w:rPr>
        <w:t xml:space="preserve">π-π </w:t>
      </w:r>
      <w:r w:rsidR="00CA2F52" w:rsidRPr="00D74DDA">
        <w:rPr>
          <w:rFonts w:ascii="Times New Roman" w:hAnsi="Times New Roman" w:cs="Times New Roman"/>
          <w:szCs w:val="21"/>
        </w:rPr>
        <w:t xml:space="preserve">stacking feature that benefited to form </w:t>
      </w:r>
      <w:r w:rsidR="00826F63" w:rsidRPr="00D74DDA">
        <w:rPr>
          <w:rFonts w:ascii="Times New Roman" w:hAnsi="Times New Roman" w:cs="Times New Roman"/>
          <w:szCs w:val="21"/>
        </w:rPr>
        <w:t>the</w:t>
      </w:r>
      <w:r w:rsidR="00CA2F52" w:rsidRPr="00D74DDA">
        <w:rPr>
          <w:rFonts w:ascii="Times New Roman" w:hAnsi="Times New Roman" w:cs="Times New Roman"/>
          <w:szCs w:val="21"/>
        </w:rPr>
        <w:t xml:space="preserve"> optimized microstructure and stable morphology.</w:t>
      </w:r>
      <w:r w:rsidR="00CA2F52" w:rsidRPr="00D74DDA">
        <w:rPr>
          <w:rFonts w:ascii="Times New Roman" w:hAnsi="Times New Roman" w:cs="Times New Roman" w:hint="eastAsia"/>
          <w:szCs w:val="21"/>
        </w:rPr>
        <w:t xml:space="preserve"> </w:t>
      </w:r>
      <w:r w:rsidR="00082AD6" w:rsidRPr="00D74DDA">
        <w:rPr>
          <w:rFonts w:ascii="Times New Roman" w:hAnsi="Times New Roman" w:cs="Times New Roman"/>
          <w:szCs w:val="21"/>
        </w:rPr>
        <w:t>The OSCs based on OY3 yielded PCE</w:t>
      </w:r>
      <w:r w:rsidR="00826F63" w:rsidRPr="00D74DDA">
        <w:rPr>
          <w:rFonts w:ascii="Times New Roman" w:hAnsi="Times New Roman" w:cs="Times New Roman"/>
          <w:szCs w:val="21"/>
        </w:rPr>
        <w:t>s</w:t>
      </w:r>
      <w:r w:rsidR="00082AD6" w:rsidRPr="00D74DDA">
        <w:rPr>
          <w:rFonts w:ascii="Times New Roman" w:hAnsi="Times New Roman" w:cs="Times New Roman"/>
          <w:szCs w:val="21"/>
        </w:rPr>
        <w:t xml:space="preserve"> exceeding 15% and extraordinary photo-stability</w:t>
      </w:r>
      <w:r w:rsidR="00A57382" w:rsidRPr="00D74DDA">
        <w:rPr>
          <w:rFonts w:ascii="Times New Roman" w:hAnsi="Times New Roman" w:cs="Times New Roman"/>
          <w:szCs w:val="21"/>
        </w:rPr>
        <w:t xml:space="preserve">, </w:t>
      </w:r>
      <w:r w:rsidR="00082AD6" w:rsidRPr="00D74DDA">
        <w:rPr>
          <w:rFonts w:ascii="Times New Roman" w:hAnsi="Times New Roman" w:cs="Times New Roman"/>
          <w:szCs w:val="21"/>
        </w:rPr>
        <w:t xml:space="preserve">maintaining </w:t>
      </w:r>
      <w:r w:rsidR="00826F63" w:rsidRPr="00D74DDA">
        <w:rPr>
          <w:rFonts w:ascii="Times New Roman" w:hAnsi="Times New Roman" w:cs="Times New Roman"/>
          <w:szCs w:val="21"/>
        </w:rPr>
        <w:t xml:space="preserve">surpassing </w:t>
      </w:r>
      <w:r w:rsidR="00082AD6" w:rsidRPr="00D74DDA">
        <w:rPr>
          <w:rFonts w:ascii="Times New Roman" w:hAnsi="Times New Roman" w:cs="Times New Roman"/>
          <w:szCs w:val="21"/>
        </w:rPr>
        <w:t xml:space="preserve">90% of the initial efficiency after light-aging for 1000 h. </w:t>
      </w:r>
      <w:r w:rsidR="00DC6E2F" w:rsidRPr="00D74DDA">
        <w:rPr>
          <w:rFonts w:ascii="Times New Roman" w:hAnsi="Times New Roman" w:cs="Times New Roman"/>
          <w:szCs w:val="21"/>
        </w:rPr>
        <w:t xml:space="preserve">An average </w:t>
      </w:r>
      <w:r w:rsidR="00DC6E2F" w:rsidRPr="00D74DDA">
        <w:rPr>
          <w:rFonts w:ascii="Times New Roman" w:hAnsi="Times New Roman" w:cs="Times New Roman"/>
          <w:i/>
          <w:iCs/>
          <w:szCs w:val="21"/>
        </w:rPr>
        <w:t>T</w:t>
      </w:r>
      <w:r w:rsidR="00DC6E2F" w:rsidRPr="00D74DDA">
        <w:rPr>
          <w:rFonts w:ascii="Times New Roman" w:hAnsi="Times New Roman" w:cs="Times New Roman"/>
          <w:szCs w:val="21"/>
          <w:vertAlign w:val="subscript"/>
        </w:rPr>
        <w:t>80</w:t>
      </w:r>
      <w:r w:rsidR="00DC6E2F" w:rsidRPr="00D74DDA">
        <w:rPr>
          <w:rFonts w:ascii="Times New Roman" w:hAnsi="Times New Roman" w:cs="Times New Roman"/>
          <w:szCs w:val="21"/>
        </w:rPr>
        <w:t xml:space="preserve"> lifetime exceeding 25000 h was extrapolated, which is equivalent to an operating lifetime over 16 years in terms of an estimated solar illumination of 1500 kWh</w:t>
      </w:r>
      <w:proofErr w:type="gramStart"/>
      <w:r w:rsidR="00DC6E2F" w:rsidRPr="00D74DDA">
        <w:rPr>
          <w:rFonts w:ascii="Times New Roman" w:hAnsi="Times New Roman" w:cs="Times New Roman"/>
          <w:szCs w:val="21"/>
        </w:rPr>
        <w:t>/(</w:t>
      </w:r>
      <w:proofErr w:type="gramEnd"/>
      <w:r w:rsidR="00DC6E2F" w:rsidRPr="00D74DDA">
        <w:rPr>
          <w:rFonts w:ascii="Times New Roman" w:hAnsi="Times New Roman" w:cs="Times New Roman"/>
          <w:szCs w:val="21"/>
        </w:rPr>
        <w:t>m</w:t>
      </w:r>
      <w:r w:rsidR="00DC6E2F" w:rsidRPr="00D74DDA">
        <w:rPr>
          <w:rFonts w:ascii="Times New Roman" w:hAnsi="Times New Roman" w:cs="Times New Roman"/>
          <w:szCs w:val="21"/>
          <w:vertAlign w:val="superscript"/>
        </w:rPr>
        <w:t>2</w:t>
      </w:r>
      <w:r w:rsidR="00DC6E2F" w:rsidRPr="00D74DDA">
        <w:rPr>
          <w:rFonts w:ascii="Times New Roman" w:hAnsi="Times New Roman" w:cs="Times New Roman"/>
          <w:szCs w:val="21"/>
        </w:rPr>
        <w:t xml:space="preserve"> year) for Guangzhou, China. This is the first binary single-junction OSC that combines the PCE of 15% with a commercially available </w:t>
      </w:r>
      <w:r w:rsidR="00DC6E2F" w:rsidRPr="00D74DDA">
        <w:rPr>
          <w:rFonts w:ascii="Times New Roman" w:hAnsi="Times New Roman" w:cs="Times New Roman"/>
          <w:i/>
          <w:iCs/>
          <w:szCs w:val="21"/>
        </w:rPr>
        <w:t>T</w:t>
      </w:r>
      <w:r w:rsidR="00DC6E2F" w:rsidRPr="00D74DDA">
        <w:rPr>
          <w:rFonts w:ascii="Times New Roman" w:hAnsi="Times New Roman" w:cs="Times New Roman"/>
          <w:szCs w:val="21"/>
          <w:vertAlign w:val="subscript"/>
        </w:rPr>
        <w:t>80</w:t>
      </w:r>
      <w:r w:rsidR="00DC6E2F" w:rsidRPr="00D74DDA">
        <w:rPr>
          <w:rFonts w:ascii="Times New Roman" w:hAnsi="Times New Roman" w:cs="Times New Roman"/>
          <w:szCs w:val="21"/>
        </w:rPr>
        <w:t xml:space="preserve"> lifetime simultaneously.</w:t>
      </w:r>
      <w:r w:rsidR="00082AD6" w:rsidRPr="00D74DDA">
        <w:rPr>
          <w:rFonts w:ascii="Times New Roman" w:hAnsi="Times New Roman" w:cs="Times New Roman"/>
          <w:szCs w:val="21"/>
        </w:rPr>
        <w:t xml:space="preserve"> We believe </w:t>
      </w:r>
      <w:r w:rsidR="00826F63" w:rsidRPr="00D74DDA">
        <w:rPr>
          <w:rFonts w:ascii="Times New Roman" w:hAnsi="Times New Roman" w:cs="Times New Roman"/>
          <w:szCs w:val="21"/>
        </w:rPr>
        <w:t xml:space="preserve">such an </w:t>
      </w:r>
      <w:r w:rsidR="00082AD6" w:rsidRPr="00D74DDA">
        <w:rPr>
          <w:rFonts w:ascii="Times New Roman" w:hAnsi="Times New Roman" w:cs="Times New Roman"/>
          <w:szCs w:val="21"/>
        </w:rPr>
        <w:t>oligomeric strategy could</w:t>
      </w:r>
      <w:r w:rsidR="00826F63" w:rsidRPr="00D74DDA">
        <w:rPr>
          <w:rFonts w:ascii="Times New Roman" w:hAnsi="Times New Roman" w:cs="Times New Roman"/>
          <w:szCs w:val="21"/>
        </w:rPr>
        <w:t xml:space="preserve"> </w:t>
      </w:r>
      <w:r w:rsidR="00826F63" w:rsidRPr="00D74DDA">
        <w:rPr>
          <w:rFonts w:ascii="Times New Roman" w:eastAsia="等线" w:hAnsi="Times New Roman" w:cs="Times New Roman"/>
          <w:szCs w:val="21"/>
        </w:rPr>
        <w:t xml:space="preserve">provide </w:t>
      </w:r>
      <w:r w:rsidR="00C12CEC" w:rsidRPr="00D74DDA">
        <w:rPr>
          <w:rFonts w:ascii="Times New Roman" w:eastAsia="等线" w:hAnsi="Times New Roman" w:cs="Times New Roman"/>
          <w:szCs w:val="21"/>
        </w:rPr>
        <w:t>innovative</w:t>
      </w:r>
      <w:r w:rsidR="00C12CEC" w:rsidRPr="00D74DDA">
        <w:rPr>
          <w:szCs w:val="21"/>
        </w:rPr>
        <w:t xml:space="preserve"> </w:t>
      </w:r>
      <w:r w:rsidR="00C12CEC" w:rsidRPr="00D74DDA">
        <w:rPr>
          <w:rFonts w:ascii="Times New Roman" w:eastAsia="等线" w:hAnsi="Times New Roman" w:cs="Times New Roman"/>
          <w:szCs w:val="21"/>
        </w:rPr>
        <w:t>insight</w:t>
      </w:r>
      <w:r w:rsidR="00826F63" w:rsidRPr="00D74DDA">
        <w:rPr>
          <w:rFonts w:ascii="Times New Roman" w:eastAsia="等线" w:hAnsi="Times New Roman" w:cs="Times New Roman"/>
          <w:szCs w:val="21"/>
        </w:rPr>
        <w:t xml:space="preserve"> </w:t>
      </w:r>
      <w:r w:rsidR="00C12CEC" w:rsidRPr="00D74DDA">
        <w:rPr>
          <w:rFonts w:ascii="Times New Roman" w:eastAsia="等线" w:hAnsi="Times New Roman" w:cs="Times New Roman"/>
          <w:szCs w:val="21"/>
        </w:rPr>
        <w:t>into</w:t>
      </w:r>
      <w:r w:rsidR="00826F63" w:rsidRPr="00D74DDA">
        <w:rPr>
          <w:rFonts w:ascii="Times New Roman" w:eastAsia="等线" w:hAnsi="Times New Roman" w:cs="Times New Roman"/>
          <w:szCs w:val="21"/>
        </w:rPr>
        <w:t xml:space="preserve"> molecular design </w:t>
      </w:r>
      <w:r w:rsidR="00C10B9B" w:rsidRPr="00D74DDA">
        <w:rPr>
          <w:rFonts w:ascii="Times New Roman" w:eastAsia="等线" w:hAnsi="Times New Roman" w:cs="Times New Roman" w:hint="eastAsia"/>
          <w:szCs w:val="21"/>
        </w:rPr>
        <w:t>a</w:t>
      </w:r>
      <w:r w:rsidR="00C10B9B" w:rsidRPr="00D74DDA">
        <w:rPr>
          <w:rFonts w:ascii="Times New Roman" w:eastAsia="等线" w:hAnsi="Times New Roman" w:cs="Times New Roman"/>
          <w:szCs w:val="21"/>
        </w:rPr>
        <w:t>nd</w:t>
      </w:r>
      <w:r w:rsidR="00826F63" w:rsidRPr="00D74DDA">
        <w:rPr>
          <w:rFonts w:ascii="Times New Roman" w:hAnsi="Times New Roman" w:cs="Times New Roman"/>
          <w:szCs w:val="21"/>
        </w:rPr>
        <w:t xml:space="preserve"> </w:t>
      </w:r>
      <w:r w:rsidR="00C10B9B" w:rsidRPr="00D74DDA">
        <w:rPr>
          <w:rFonts w:ascii="Times New Roman" w:hAnsi="Times New Roman" w:cs="Times New Roman"/>
          <w:szCs w:val="21"/>
        </w:rPr>
        <w:t xml:space="preserve">bring the </w:t>
      </w:r>
      <w:r w:rsidR="00082AD6" w:rsidRPr="00D74DDA">
        <w:rPr>
          <w:rFonts w:ascii="Times New Roman" w:hAnsi="Times New Roman" w:cs="Times New Roman"/>
          <w:szCs w:val="21"/>
        </w:rPr>
        <w:t xml:space="preserve">organic </w:t>
      </w:r>
      <w:r w:rsidR="00C91E13" w:rsidRPr="00D74DDA">
        <w:rPr>
          <w:rFonts w:ascii="Times New Roman" w:hAnsi="Times New Roman" w:cs="Times New Roman"/>
          <w:szCs w:val="21"/>
        </w:rPr>
        <w:t>photovoltaic</w:t>
      </w:r>
      <w:r w:rsidR="00082AD6" w:rsidRPr="00D74DDA">
        <w:rPr>
          <w:rFonts w:ascii="Times New Roman" w:hAnsi="Times New Roman" w:cs="Times New Roman"/>
          <w:szCs w:val="21"/>
        </w:rPr>
        <w:t xml:space="preserve"> technology</w:t>
      </w:r>
      <w:r w:rsidR="00C10B9B" w:rsidRPr="00D74DDA">
        <w:rPr>
          <w:rFonts w:ascii="Times New Roman" w:eastAsia="等线" w:hAnsi="Times New Roman" w:cs="Times New Roman"/>
          <w:szCs w:val="21"/>
        </w:rPr>
        <w:t xml:space="preserve"> closer to </w:t>
      </w:r>
      <w:r w:rsidR="00C10B9B" w:rsidRPr="00D74DDA">
        <w:rPr>
          <w:rFonts w:ascii="Times New Roman" w:hAnsi="Times New Roman" w:cs="Times New Roman"/>
          <w:szCs w:val="21"/>
        </w:rPr>
        <w:t>practical application</w:t>
      </w:r>
      <w:r w:rsidR="00082AD6" w:rsidRPr="00D74DDA">
        <w:rPr>
          <w:rFonts w:ascii="Times New Roman" w:hAnsi="Times New Roman" w:cs="Times New Roman"/>
          <w:szCs w:val="21"/>
        </w:rPr>
        <w:t xml:space="preserve">. </w:t>
      </w:r>
    </w:p>
    <w:p w14:paraId="14962FB4" w14:textId="7A82CCD6" w:rsidR="00826F63" w:rsidRPr="00D74DDA" w:rsidRDefault="00826F63" w:rsidP="00826F63">
      <w:pPr>
        <w:widowControl/>
        <w:jc w:val="left"/>
        <w:rPr>
          <w:rFonts w:ascii="Times New Roman" w:hAnsi="Times New Roman" w:cs="Times New Roman"/>
          <w:sz w:val="24"/>
          <w:szCs w:val="28"/>
        </w:rPr>
      </w:pPr>
    </w:p>
    <w:p w14:paraId="587A3142" w14:textId="77777777" w:rsidR="00AC1CF5" w:rsidRPr="00D74DDA" w:rsidRDefault="00AC1CF5" w:rsidP="002D38E1">
      <w:pPr>
        <w:pStyle w:val="1"/>
        <w:rPr>
          <w:sz w:val="22"/>
          <w:szCs w:val="24"/>
        </w:rPr>
      </w:pPr>
      <w:r w:rsidRPr="00D74DDA">
        <w:rPr>
          <w:rFonts w:hint="eastAsia"/>
          <w:sz w:val="22"/>
          <w:szCs w:val="24"/>
        </w:rPr>
        <w:t>M</w:t>
      </w:r>
      <w:r w:rsidRPr="00D74DDA">
        <w:rPr>
          <w:sz w:val="22"/>
          <w:szCs w:val="24"/>
        </w:rPr>
        <w:t>ethods</w:t>
      </w:r>
    </w:p>
    <w:p w14:paraId="62C08784" w14:textId="72843607" w:rsidR="00AC1CF5" w:rsidRPr="00D74DDA" w:rsidRDefault="00AC1CF5" w:rsidP="00AC1CF5">
      <w:pPr>
        <w:spacing w:line="360" w:lineRule="auto"/>
        <w:rPr>
          <w:rFonts w:ascii="Times New Roman" w:hAnsi="Times New Roman" w:cs="Times New Roman"/>
          <w:sz w:val="18"/>
          <w:szCs w:val="18"/>
        </w:rPr>
      </w:pPr>
      <w:r w:rsidRPr="00D74DDA">
        <w:rPr>
          <w:rFonts w:ascii="Times New Roman" w:eastAsia="等线" w:hAnsi="Times New Roman" w:cs="Times New Roman" w:hint="eastAsia"/>
          <w:b/>
          <w:bCs/>
          <w:sz w:val="18"/>
          <w:szCs w:val="18"/>
        </w:rPr>
        <w:t>M</w:t>
      </w:r>
      <w:r w:rsidRPr="00D74DDA">
        <w:rPr>
          <w:rFonts w:ascii="Times New Roman" w:eastAsia="等线" w:hAnsi="Times New Roman" w:cs="Times New Roman"/>
          <w:b/>
          <w:bCs/>
          <w:sz w:val="18"/>
          <w:szCs w:val="18"/>
        </w:rPr>
        <w:t>aterials.</w:t>
      </w:r>
      <w:r w:rsidRPr="00D74DDA">
        <w:rPr>
          <w:rFonts w:ascii="Times New Roman" w:eastAsia="等线" w:hAnsi="Times New Roman" w:cs="Times New Roman"/>
          <w:sz w:val="18"/>
          <w:szCs w:val="18"/>
        </w:rPr>
        <w:t xml:space="preserve"> Polymer donor PBDB-T </w:t>
      </w:r>
      <w:r w:rsidR="00DC6E2F" w:rsidRPr="00D74DDA">
        <w:rPr>
          <w:rFonts w:ascii="Times New Roman" w:eastAsia="等线" w:hAnsi="Times New Roman" w:cs="Times New Roman"/>
          <w:sz w:val="18"/>
          <w:szCs w:val="18"/>
        </w:rPr>
        <w:t xml:space="preserve">and PM6 </w:t>
      </w:r>
      <w:r w:rsidRPr="00D74DDA">
        <w:rPr>
          <w:rFonts w:ascii="Times New Roman" w:eastAsia="等线" w:hAnsi="Times New Roman" w:cs="Times New Roman"/>
          <w:sz w:val="18"/>
          <w:szCs w:val="18"/>
        </w:rPr>
        <w:t>was purchased from commercial sources (</w:t>
      </w:r>
      <w:proofErr w:type="spellStart"/>
      <w:r w:rsidRPr="00D74DDA">
        <w:rPr>
          <w:rFonts w:ascii="Times New Roman" w:eastAsia="等线" w:hAnsi="Times New Roman" w:cs="Times New Roman"/>
          <w:sz w:val="18"/>
          <w:szCs w:val="18"/>
        </w:rPr>
        <w:t>Solarmer</w:t>
      </w:r>
      <w:proofErr w:type="spellEnd"/>
      <w:r w:rsidRPr="00D74DDA">
        <w:rPr>
          <w:rFonts w:ascii="Times New Roman" w:eastAsia="等线" w:hAnsi="Times New Roman" w:cs="Times New Roman"/>
          <w:sz w:val="18"/>
          <w:szCs w:val="18"/>
        </w:rPr>
        <w:t xml:space="preserve"> Materials Inc.)</w:t>
      </w:r>
      <w:r w:rsidRPr="00D74DDA">
        <w:rPr>
          <w:sz w:val="18"/>
          <w:szCs w:val="18"/>
        </w:rPr>
        <w:t xml:space="preserve"> </w:t>
      </w:r>
      <w:r w:rsidRPr="00D74DDA">
        <w:rPr>
          <w:rFonts w:ascii="Times New Roman" w:eastAsia="等线" w:hAnsi="Times New Roman" w:cs="Times New Roman"/>
          <w:sz w:val="18"/>
          <w:szCs w:val="18"/>
        </w:rPr>
        <w:t xml:space="preserve">and used without further purification. </w:t>
      </w:r>
      <w:r w:rsidR="00256448" w:rsidRPr="00D74DDA">
        <w:rPr>
          <w:rFonts w:ascii="Times New Roman" w:eastAsia="等线" w:hAnsi="Times New Roman" w:cs="Times New Roman"/>
          <w:sz w:val="18"/>
          <w:szCs w:val="18"/>
        </w:rPr>
        <w:t xml:space="preserve">The reagents and </w:t>
      </w:r>
      <w:r w:rsidR="00AE03C0" w:rsidRPr="00D74DDA">
        <w:rPr>
          <w:rFonts w:ascii="Times New Roman" w:eastAsia="等线" w:hAnsi="Times New Roman" w:cs="Times New Roman"/>
          <w:sz w:val="18"/>
          <w:szCs w:val="18"/>
        </w:rPr>
        <w:t>solvents</w:t>
      </w:r>
      <w:r w:rsidR="00256448" w:rsidRPr="00D74DDA">
        <w:rPr>
          <w:rFonts w:ascii="Times New Roman" w:eastAsia="等线" w:hAnsi="Times New Roman" w:cs="Times New Roman"/>
          <w:sz w:val="18"/>
          <w:szCs w:val="18"/>
        </w:rPr>
        <w:t xml:space="preserve"> were purchased from commercial sources and used as received unless otherwise noted.</w:t>
      </w:r>
    </w:p>
    <w:p w14:paraId="2BE1E3E8" w14:textId="13F0F3EE" w:rsidR="001760E7" w:rsidRPr="00D74DDA" w:rsidRDefault="001760E7" w:rsidP="00AC1CF5">
      <w:pPr>
        <w:spacing w:line="360" w:lineRule="auto"/>
        <w:rPr>
          <w:rFonts w:ascii="Times New Roman" w:hAnsi="Times New Roman" w:cs="Times New Roman"/>
          <w:sz w:val="18"/>
          <w:szCs w:val="18"/>
        </w:rPr>
      </w:pPr>
    </w:p>
    <w:p w14:paraId="1DCABCBB" w14:textId="57E56642" w:rsidR="001760E7" w:rsidRPr="00D74DDA" w:rsidRDefault="001760E7" w:rsidP="00AC1CF5">
      <w:pPr>
        <w:spacing w:line="360" w:lineRule="auto"/>
        <w:rPr>
          <w:rFonts w:ascii="Times New Roman" w:eastAsia="等线" w:hAnsi="Times New Roman" w:cs="Times New Roman"/>
          <w:sz w:val="18"/>
          <w:szCs w:val="18"/>
        </w:rPr>
      </w:pPr>
      <w:r w:rsidRPr="00D74DDA">
        <w:rPr>
          <w:rFonts w:ascii="Times New Roman" w:eastAsia="等线" w:hAnsi="Times New Roman" w:cs="Times New Roman" w:hint="eastAsia"/>
          <w:b/>
          <w:bCs/>
          <w:sz w:val="18"/>
          <w:szCs w:val="18"/>
        </w:rPr>
        <w:t>M</w:t>
      </w:r>
      <w:r w:rsidRPr="00D74DDA">
        <w:rPr>
          <w:rFonts w:ascii="Times New Roman" w:eastAsia="等线" w:hAnsi="Times New Roman" w:cs="Times New Roman"/>
          <w:b/>
          <w:bCs/>
          <w:sz w:val="18"/>
          <w:szCs w:val="18"/>
        </w:rPr>
        <w:t>aterials synthesis.</w:t>
      </w:r>
      <w:r w:rsidRPr="00D74DDA">
        <w:rPr>
          <w:rFonts w:ascii="Times New Roman" w:hAnsi="Times New Roman" w:cs="Times New Roman"/>
          <w:sz w:val="18"/>
          <w:szCs w:val="18"/>
        </w:rPr>
        <w:t xml:space="preserve"> </w:t>
      </w:r>
      <w:r w:rsidR="003C5B1D" w:rsidRPr="00D74DDA">
        <w:rPr>
          <w:rFonts w:ascii="Times New Roman" w:hAnsi="Times New Roman" w:cs="Times New Roman"/>
          <w:sz w:val="18"/>
          <w:szCs w:val="18"/>
        </w:rPr>
        <w:t>The detailed synthetic procedures of</w:t>
      </w:r>
      <w:r w:rsidRPr="00D74DDA">
        <w:rPr>
          <w:rFonts w:ascii="Times New Roman" w:hAnsi="Times New Roman" w:cs="Times New Roman"/>
          <w:sz w:val="18"/>
          <w:szCs w:val="18"/>
        </w:rPr>
        <w:t xml:space="preserve"> OY1 are described in the Supplementary </w:t>
      </w:r>
      <w:r w:rsidR="00256448" w:rsidRPr="00D74DDA">
        <w:rPr>
          <w:rFonts w:ascii="Times New Roman" w:hAnsi="Times New Roman" w:cs="Times New Roman"/>
          <w:sz w:val="18"/>
          <w:szCs w:val="18"/>
        </w:rPr>
        <w:t>Fig 1.</w:t>
      </w:r>
    </w:p>
    <w:p w14:paraId="3852A4C8" w14:textId="1452BAF9" w:rsidR="00AC1CF5" w:rsidRPr="00D74DDA" w:rsidRDefault="001760E7" w:rsidP="00AC1CF5">
      <w:pPr>
        <w:spacing w:line="360" w:lineRule="auto"/>
        <w:ind w:firstLineChars="200" w:firstLine="360"/>
        <w:rPr>
          <w:rFonts w:ascii="Times New Roman" w:hAnsi="Times New Roman" w:cs="Times New Roman"/>
          <w:b/>
          <w:bCs/>
          <w:sz w:val="18"/>
          <w:szCs w:val="18"/>
        </w:rPr>
      </w:pPr>
      <w:r w:rsidRPr="00D74DDA">
        <w:rPr>
          <w:rFonts w:ascii="Times New Roman" w:hAnsi="Times New Roman" w:cs="Times New Roman"/>
          <w:b/>
          <w:bCs/>
          <w:sz w:val="18"/>
          <w:szCs w:val="18"/>
        </w:rPr>
        <w:t xml:space="preserve">Preparation </w:t>
      </w:r>
      <w:r w:rsidR="00AC1CF5" w:rsidRPr="00D74DDA">
        <w:rPr>
          <w:rFonts w:ascii="Times New Roman" w:hAnsi="Times New Roman" w:cs="Times New Roman"/>
          <w:b/>
          <w:bCs/>
          <w:sz w:val="18"/>
          <w:szCs w:val="18"/>
        </w:rPr>
        <w:t>of OY2, OY3 and OY4</w:t>
      </w:r>
      <w:r w:rsidR="00AC1CF5" w:rsidRPr="00D74DDA">
        <w:rPr>
          <w:rFonts w:ascii="Times New Roman" w:hAnsi="Times New Roman" w:cs="Times New Roman" w:hint="eastAsia"/>
          <w:b/>
          <w:bCs/>
          <w:sz w:val="18"/>
          <w:szCs w:val="18"/>
        </w:rPr>
        <w:t>.</w:t>
      </w:r>
      <w:r w:rsidR="00AC1CF5" w:rsidRPr="00D74DDA">
        <w:rPr>
          <w:rFonts w:ascii="Times New Roman" w:hAnsi="Times New Roman" w:cs="Times New Roman"/>
          <w:b/>
          <w:bCs/>
          <w:sz w:val="18"/>
          <w:szCs w:val="18"/>
        </w:rPr>
        <w:t xml:space="preserve"> </w:t>
      </w:r>
      <w:r w:rsidR="00AC1CF5" w:rsidRPr="00D74DDA">
        <w:rPr>
          <w:rFonts w:ascii="Times New Roman" w:hAnsi="Times New Roman" w:cs="Times New Roman" w:hint="eastAsia"/>
          <w:sz w:val="18"/>
          <w:szCs w:val="18"/>
        </w:rPr>
        <w:t>C</w:t>
      </w:r>
      <w:r w:rsidR="00AC1CF5" w:rsidRPr="00D74DDA">
        <w:rPr>
          <w:rFonts w:ascii="Times New Roman" w:hAnsi="Times New Roman" w:cs="Times New Roman"/>
          <w:sz w:val="18"/>
          <w:szCs w:val="18"/>
        </w:rPr>
        <w:t>ompound OY1 (596.6 mg, 0.30 mmol), 5,5'-bis(</w:t>
      </w:r>
      <w:proofErr w:type="spellStart"/>
      <w:r w:rsidR="00AC1CF5" w:rsidRPr="00D74DDA">
        <w:rPr>
          <w:rFonts w:ascii="Times New Roman" w:hAnsi="Times New Roman" w:cs="Times New Roman"/>
          <w:sz w:val="18"/>
          <w:szCs w:val="18"/>
        </w:rPr>
        <w:t>trimethylstannyl</w:t>
      </w:r>
      <w:proofErr w:type="spellEnd"/>
      <w:r w:rsidR="00AC1CF5" w:rsidRPr="00D74DDA">
        <w:rPr>
          <w:rFonts w:ascii="Times New Roman" w:hAnsi="Times New Roman" w:cs="Times New Roman"/>
          <w:sz w:val="18"/>
          <w:szCs w:val="18"/>
        </w:rPr>
        <w:t>)-2,2'-bithiophene (M1) (39.3 mg, 0.08 mmol), Pd</w:t>
      </w:r>
      <w:r w:rsidR="00AC1CF5" w:rsidRPr="00D74DDA">
        <w:rPr>
          <w:rFonts w:ascii="Times New Roman" w:hAnsi="Times New Roman" w:cs="Times New Roman"/>
          <w:sz w:val="18"/>
          <w:szCs w:val="18"/>
          <w:vertAlign w:val="subscript"/>
        </w:rPr>
        <w:t>2</w:t>
      </w:r>
      <w:r w:rsidR="00AC1CF5" w:rsidRPr="00D74DDA">
        <w:rPr>
          <w:rFonts w:ascii="Times New Roman" w:hAnsi="Times New Roman" w:cs="Times New Roman"/>
          <w:sz w:val="18"/>
          <w:szCs w:val="18"/>
        </w:rPr>
        <w:t>(dba)</w:t>
      </w:r>
      <w:r w:rsidR="00AC1CF5" w:rsidRPr="00D74DDA">
        <w:rPr>
          <w:rFonts w:ascii="Times New Roman" w:hAnsi="Times New Roman" w:cs="Times New Roman"/>
          <w:sz w:val="18"/>
          <w:szCs w:val="18"/>
          <w:vertAlign w:val="subscript"/>
        </w:rPr>
        <w:t>3</w:t>
      </w:r>
      <w:r w:rsidR="00AC1CF5" w:rsidRPr="00D74DDA">
        <w:rPr>
          <w:rFonts w:ascii="Times New Roman" w:hAnsi="Times New Roman" w:cs="Times New Roman"/>
          <w:sz w:val="18"/>
          <w:szCs w:val="18"/>
        </w:rPr>
        <w:t xml:space="preserve"> (4 mg) and P(</w:t>
      </w:r>
      <w:r w:rsidR="00AC1CF5" w:rsidRPr="00D74DDA">
        <w:rPr>
          <w:rFonts w:ascii="Times New Roman" w:hAnsi="Times New Roman" w:cs="Times New Roman"/>
          <w:i/>
          <w:iCs/>
          <w:sz w:val="18"/>
          <w:szCs w:val="18"/>
        </w:rPr>
        <w:t>o</w:t>
      </w:r>
      <w:r w:rsidR="00AC1CF5" w:rsidRPr="00D74DDA">
        <w:rPr>
          <w:rFonts w:ascii="Times New Roman" w:hAnsi="Times New Roman" w:cs="Times New Roman"/>
          <w:sz w:val="18"/>
          <w:szCs w:val="18"/>
        </w:rPr>
        <w:t>-</w:t>
      </w:r>
      <w:proofErr w:type="spellStart"/>
      <w:r w:rsidR="00AC1CF5" w:rsidRPr="00D74DDA">
        <w:rPr>
          <w:rFonts w:ascii="Times New Roman" w:hAnsi="Times New Roman" w:cs="Times New Roman"/>
          <w:sz w:val="18"/>
          <w:szCs w:val="18"/>
        </w:rPr>
        <w:t>tol</w:t>
      </w:r>
      <w:proofErr w:type="spellEnd"/>
      <w:r w:rsidR="00AC1CF5" w:rsidRPr="00D74DDA">
        <w:rPr>
          <w:rFonts w:ascii="Times New Roman" w:hAnsi="Times New Roman" w:cs="Times New Roman"/>
          <w:sz w:val="18"/>
          <w:szCs w:val="18"/>
        </w:rPr>
        <w:t>)</w:t>
      </w:r>
      <w:r w:rsidR="00AC1CF5" w:rsidRPr="00D74DDA">
        <w:rPr>
          <w:rFonts w:ascii="Times New Roman" w:hAnsi="Times New Roman" w:cs="Times New Roman"/>
          <w:sz w:val="18"/>
          <w:szCs w:val="18"/>
          <w:vertAlign w:val="subscript"/>
        </w:rPr>
        <w:t>3</w:t>
      </w:r>
      <w:r w:rsidR="00AC1CF5" w:rsidRPr="00D74DDA">
        <w:rPr>
          <w:rFonts w:ascii="Times New Roman" w:hAnsi="Times New Roman" w:cs="Times New Roman"/>
          <w:sz w:val="18"/>
          <w:szCs w:val="18"/>
        </w:rPr>
        <w:t xml:space="preserve"> (8 mg) was combined in a two-neck flask under argon protection, followed by the adding of 25 ml toluene. The reaction mixture stirred at 70 ℃ and monitored by TLC. After reacted for 6 h, to this reaction mixture was added one another solution of 5,5'-bis(</w:t>
      </w:r>
      <w:proofErr w:type="spellStart"/>
      <w:r w:rsidR="00AC1CF5" w:rsidRPr="00D74DDA">
        <w:rPr>
          <w:rFonts w:ascii="Times New Roman" w:hAnsi="Times New Roman" w:cs="Times New Roman"/>
          <w:sz w:val="18"/>
          <w:szCs w:val="18"/>
        </w:rPr>
        <w:t>trimethylstannyl</w:t>
      </w:r>
      <w:proofErr w:type="spellEnd"/>
      <w:r w:rsidR="00AC1CF5" w:rsidRPr="00D74DDA">
        <w:rPr>
          <w:rFonts w:ascii="Times New Roman" w:hAnsi="Times New Roman" w:cs="Times New Roman"/>
          <w:sz w:val="18"/>
          <w:szCs w:val="18"/>
        </w:rPr>
        <w:t>)-2,2'-bithiophene (59.0 mg, 0.12 mmol) in 5 ml toluene dropwise in one portion. After stirring at 70 ℃ for another 12 h, the reaction mixture was cool to room temperature and concentrated in vacuum. Purification by column chromatography on silica gel (PE: DCM= 1: 1.5) successively afforded OY2 (137 mg, 23%), OY3 (152 mg, 25 %), OY4 (102 mg, 17%) as well as the remained OY1 (108 mg, 18%). The MALDI-TOF-MS of OY2, OY3 and OY4 is 3976.947, 5967.989 and 7959. 033, respectively.</w:t>
      </w:r>
      <w:r w:rsidR="00AC1CF5" w:rsidRPr="00D74DDA">
        <w:rPr>
          <w:rFonts w:ascii="Times New Roman" w:hAnsi="Times New Roman" w:cs="Times New Roman" w:hint="eastAsia"/>
          <w:sz w:val="18"/>
          <w:szCs w:val="18"/>
        </w:rPr>
        <w:t xml:space="preserve"> T</w:t>
      </w:r>
      <w:r w:rsidR="00AC1CF5" w:rsidRPr="00D74DDA">
        <w:rPr>
          <w:rFonts w:ascii="Times New Roman" w:hAnsi="Times New Roman" w:cs="Times New Roman"/>
          <w:sz w:val="18"/>
          <w:szCs w:val="18"/>
        </w:rPr>
        <w:t>he above characterization</w:t>
      </w:r>
      <w:r w:rsidR="00AC1CF5" w:rsidRPr="00D74DDA">
        <w:rPr>
          <w:rFonts w:ascii="Times New Roman" w:hAnsi="Times New Roman" w:cs="Times New Roman"/>
          <w:color w:val="000000" w:themeColor="text1"/>
          <w:sz w:val="18"/>
          <w:szCs w:val="18"/>
        </w:rPr>
        <w:t xml:space="preserve"> demonstrated that all these oligomers were end up with a bromine atom at each side of the molecular chain owing to the excess amount of OY1 comonomer.</w:t>
      </w:r>
    </w:p>
    <w:p w14:paraId="558870C2" w14:textId="2FE5B5E3" w:rsidR="00AC1CF5" w:rsidRPr="00D74DDA" w:rsidRDefault="001760E7" w:rsidP="00AC1CF5">
      <w:pPr>
        <w:spacing w:line="360" w:lineRule="auto"/>
        <w:ind w:firstLineChars="200" w:firstLine="360"/>
        <w:rPr>
          <w:rFonts w:ascii="Times New Roman" w:hAnsi="Times New Roman" w:cs="Times New Roman"/>
          <w:sz w:val="18"/>
          <w:szCs w:val="18"/>
          <w:lang w:val="pt-PT"/>
        </w:rPr>
      </w:pPr>
      <w:r w:rsidRPr="00D74DDA">
        <w:rPr>
          <w:rFonts w:ascii="Times New Roman" w:hAnsi="Times New Roman" w:cs="Times New Roman"/>
          <w:b/>
          <w:bCs/>
          <w:sz w:val="18"/>
          <w:szCs w:val="18"/>
        </w:rPr>
        <w:t xml:space="preserve">Preparation </w:t>
      </w:r>
      <w:r w:rsidR="00AC1CF5" w:rsidRPr="00D74DDA">
        <w:rPr>
          <w:rFonts w:ascii="Times New Roman" w:hAnsi="Times New Roman" w:cs="Times New Roman"/>
          <w:b/>
          <w:bCs/>
          <w:sz w:val="18"/>
          <w:szCs w:val="18"/>
        </w:rPr>
        <w:t>of POY</w:t>
      </w:r>
      <w:r w:rsidR="00AC1CF5" w:rsidRPr="00D74DDA">
        <w:rPr>
          <w:rFonts w:ascii="Times New Roman" w:hAnsi="Times New Roman" w:cs="Times New Roman" w:hint="eastAsia"/>
          <w:b/>
          <w:bCs/>
          <w:sz w:val="18"/>
          <w:szCs w:val="18"/>
        </w:rPr>
        <w:t>.</w:t>
      </w:r>
      <w:r w:rsidR="00AC1CF5" w:rsidRPr="00D74DDA">
        <w:rPr>
          <w:rFonts w:ascii="Times New Roman" w:hAnsi="Times New Roman" w:cs="Times New Roman"/>
          <w:b/>
          <w:bCs/>
          <w:sz w:val="18"/>
          <w:szCs w:val="18"/>
        </w:rPr>
        <w:t xml:space="preserve"> </w:t>
      </w:r>
      <w:r w:rsidR="00AC1CF5" w:rsidRPr="00D74DDA">
        <w:rPr>
          <w:rFonts w:ascii="Times New Roman" w:hAnsi="Times New Roman" w:cs="Times New Roman" w:hint="eastAsia"/>
          <w:sz w:val="18"/>
          <w:szCs w:val="18"/>
        </w:rPr>
        <w:t>C</w:t>
      </w:r>
      <w:r w:rsidR="00AC1CF5" w:rsidRPr="00D74DDA">
        <w:rPr>
          <w:rFonts w:ascii="Times New Roman" w:hAnsi="Times New Roman" w:cs="Times New Roman"/>
          <w:sz w:val="18"/>
          <w:szCs w:val="18"/>
        </w:rPr>
        <w:t>ompound OY1 (198.9 mg, 0.10 mmol), M1 (49.2 mg, 0.10 mmol), Pd</w:t>
      </w:r>
      <w:r w:rsidR="00AC1CF5" w:rsidRPr="00D74DDA">
        <w:rPr>
          <w:rFonts w:ascii="Times New Roman" w:hAnsi="Times New Roman" w:cs="Times New Roman"/>
          <w:sz w:val="18"/>
          <w:szCs w:val="18"/>
          <w:vertAlign w:val="subscript"/>
        </w:rPr>
        <w:t>2</w:t>
      </w:r>
      <w:r w:rsidR="00AC1CF5" w:rsidRPr="00D74DDA">
        <w:rPr>
          <w:rFonts w:ascii="Times New Roman" w:hAnsi="Times New Roman" w:cs="Times New Roman"/>
          <w:sz w:val="18"/>
          <w:szCs w:val="18"/>
        </w:rPr>
        <w:t>(dba)</w:t>
      </w:r>
      <w:r w:rsidR="00AC1CF5" w:rsidRPr="00D74DDA">
        <w:rPr>
          <w:rFonts w:ascii="Times New Roman" w:hAnsi="Times New Roman" w:cs="Times New Roman"/>
          <w:sz w:val="18"/>
          <w:szCs w:val="18"/>
          <w:vertAlign w:val="subscript"/>
        </w:rPr>
        <w:t>3</w:t>
      </w:r>
      <w:r w:rsidR="00AC1CF5" w:rsidRPr="00D74DDA">
        <w:rPr>
          <w:rFonts w:ascii="Times New Roman" w:hAnsi="Times New Roman" w:cs="Times New Roman"/>
          <w:sz w:val="18"/>
          <w:szCs w:val="18"/>
        </w:rPr>
        <w:t xml:space="preserve"> (3 </w:t>
      </w:r>
      <w:proofErr w:type="gramStart"/>
      <w:r w:rsidR="00AC1CF5" w:rsidRPr="00D74DDA">
        <w:rPr>
          <w:rFonts w:ascii="Times New Roman" w:hAnsi="Times New Roman" w:cs="Times New Roman"/>
          <w:sz w:val="18"/>
          <w:szCs w:val="18"/>
        </w:rPr>
        <w:t>mg)and</w:t>
      </w:r>
      <w:proofErr w:type="gramEnd"/>
      <w:r w:rsidR="00AC1CF5" w:rsidRPr="00D74DDA">
        <w:rPr>
          <w:rFonts w:ascii="Times New Roman" w:hAnsi="Times New Roman" w:cs="Times New Roman"/>
          <w:sz w:val="18"/>
          <w:szCs w:val="18"/>
        </w:rPr>
        <w:t xml:space="preserve"> </w:t>
      </w:r>
      <w:r w:rsidR="00AC1CF5" w:rsidRPr="00D74DDA">
        <w:rPr>
          <w:rFonts w:ascii="Times New Roman" w:hAnsi="Times New Roman" w:cs="Times New Roman"/>
          <w:sz w:val="18"/>
          <w:szCs w:val="18"/>
        </w:rPr>
        <w:lastRenderedPageBreak/>
        <w:t>P(</w:t>
      </w:r>
      <w:r w:rsidR="00AC1CF5" w:rsidRPr="00D74DDA">
        <w:rPr>
          <w:rFonts w:ascii="Times New Roman" w:hAnsi="Times New Roman" w:cs="Times New Roman"/>
          <w:i/>
          <w:iCs/>
          <w:sz w:val="18"/>
          <w:szCs w:val="18"/>
        </w:rPr>
        <w:t>o</w:t>
      </w:r>
      <w:r w:rsidR="00AC1CF5" w:rsidRPr="00D74DDA">
        <w:rPr>
          <w:rFonts w:ascii="Times New Roman" w:hAnsi="Times New Roman" w:cs="Times New Roman"/>
          <w:sz w:val="18"/>
          <w:szCs w:val="18"/>
        </w:rPr>
        <w:t>-</w:t>
      </w:r>
      <w:proofErr w:type="spellStart"/>
      <w:r w:rsidR="00AC1CF5" w:rsidRPr="00D74DDA">
        <w:rPr>
          <w:rFonts w:ascii="Times New Roman" w:hAnsi="Times New Roman" w:cs="Times New Roman"/>
          <w:sz w:val="18"/>
          <w:szCs w:val="18"/>
        </w:rPr>
        <w:t>tol</w:t>
      </w:r>
      <w:proofErr w:type="spellEnd"/>
      <w:r w:rsidR="00AC1CF5" w:rsidRPr="00D74DDA">
        <w:rPr>
          <w:rFonts w:ascii="Times New Roman" w:hAnsi="Times New Roman" w:cs="Times New Roman"/>
          <w:sz w:val="18"/>
          <w:szCs w:val="18"/>
        </w:rPr>
        <w:t>)</w:t>
      </w:r>
      <w:r w:rsidR="00AC1CF5" w:rsidRPr="00D74DDA">
        <w:rPr>
          <w:rFonts w:ascii="Times New Roman" w:hAnsi="Times New Roman" w:cs="Times New Roman"/>
          <w:sz w:val="18"/>
          <w:szCs w:val="18"/>
          <w:vertAlign w:val="subscript"/>
        </w:rPr>
        <w:t>3</w:t>
      </w:r>
      <w:r w:rsidR="00AC1CF5" w:rsidRPr="00D74DDA">
        <w:rPr>
          <w:rFonts w:ascii="Times New Roman" w:hAnsi="Times New Roman" w:cs="Times New Roman"/>
          <w:sz w:val="18"/>
          <w:szCs w:val="18"/>
        </w:rPr>
        <w:t xml:space="preserve"> (6 mg) was combined in a two-neck flask under argon protection, followed by the adding of 5 ml chlorobenzene. The mixture was dark blue and stirred at 110 ℃ for 72 hours. After being cooled to room temperature, the mixture was dropped slowly into 100 ml methanol. The precipitate was filtered and subjected to Soxhlet extractions sequentially with methanol, hexane, acetone and chloroform. Through concentrating the dichloromethane fraction and precipitated with methanol, black solid (171.8 mg) was gained after dried under vacuum with a yield of 86%. </w:t>
      </w:r>
      <w:r w:rsidR="00AC1CF5" w:rsidRPr="00D74DDA">
        <w:rPr>
          <w:rFonts w:ascii="Times New Roman" w:hAnsi="Times New Roman" w:cs="Times New Roman"/>
          <w:sz w:val="18"/>
          <w:szCs w:val="18"/>
          <w:vertAlign w:val="superscript"/>
          <w:lang w:val="pt-PT"/>
        </w:rPr>
        <w:t>1</w:t>
      </w:r>
      <w:r w:rsidR="00AC1CF5" w:rsidRPr="00D74DDA">
        <w:rPr>
          <w:rFonts w:ascii="Times New Roman" w:hAnsi="Times New Roman" w:cs="Times New Roman"/>
          <w:sz w:val="18"/>
          <w:szCs w:val="18"/>
          <w:lang w:val="pt-PT"/>
        </w:rPr>
        <w:t>H NMR (600 MHz, 1,1,2,2-C</w:t>
      </w:r>
      <w:r w:rsidR="00AC1CF5" w:rsidRPr="00D74DDA">
        <w:rPr>
          <w:rFonts w:ascii="Times New Roman" w:hAnsi="Times New Roman" w:cs="Times New Roman"/>
          <w:sz w:val="18"/>
          <w:szCs w:val="18"/>
          <w:vertAlign w:val="subscript"/>
          <w:lang w:val="pt-PT"/>
        </w:rPr>
        <w:t>2</w:t>
      </w:r>
      <w:r w:rsidR="00AC1CF5" w:rsidRPr="00D74DDA">
        <w:rPr>
          <w:rFonts w:ascii="Times New Roman" w:hAnsi="Times New Roman" w:cs="Times New Roman"/>
          <w:sz w:val="18"/>
          <w:szCs w:val="18"/>
          <w:lang w:val="pt-PT"/>
        </w:rPr>
        <w:t>D</w:t>
      </w:r>
      <w:r w:rsidR="00AC1CF5" w:rsidRPr="00D74DDA">
        <w:rPr>
          <w:rFonts w:ascii="Times New Roman" w:hAnsi="Times New Roman" w:cs="Times New Roman"/>
          <w:sz w:val="18"/>
          <w:szCs w:val="18"/>
          <w:vertAlign w:val="subscript"/>
          <w:lang w:val="pt-PT"/>
        </w:rPr>
        <w:t>2</w:t>
      </w:r>
      <w:r w:rsidR="00AC1CF5" w:rsidRPr="00D74DDA">
        <w:rPr>
          <w:rFonts w:ascii="Times New Roman" w:hAnsi="Times New Roman" w:cs="Times New Roman"/>
          <w:sz w:val="18"/>
          <w:szCs w:val="18"/>
          <w:lang w:val="pt-PT"/>
        </w:rPr>
        <w:t>Cl</w:t>
      </w:r>
      <w:r w:rsidR="00AC1CF5" w:rsidRPr="00D74DDA">
        <w:rPr>
          <w:rFonts w:ascii="Times New Roman" w:hAnsi="Times New Roman" w:cs="Times New Roman"/>
          <w:sz w:val="18"/>
          <w:szCs w:val="18"/>
          <w:vertAlign w:val="subscript"/>
          <w:lang w:val="pt-PT"/>
        </w:rPr>
        <w:t>4</w:t>
      </w:r>
      <w:r w:rsidR="00AC1CF5" w:rsidRPr="00D74DDA">
        <w:rPr>
          <w:rFonts w:ascii="Times New Roman" w:hAnsi="Times New Roman" w:cs="Times New Roman"/>
          <w:sz w:val="18"/>
          <w:szCs w:val="18"/>
          <w:lang w:val="pt-PT"/>
        </w:rPr>
        <w:t xml:space="preserve">) </w:t>
      </w:r>
      <w:r w:rsidR="00AC1CF5" w:rsidRPr="00D74DDA">
        <w:rPr>
          <w:rFonts w:ascii="Times New Roman" w:hAnsi="Times New Roman" w:cs="Times New Roman"/>
          <w:sz w:val="18"/>
          <w:szCs w:val="18"/>
        </w:rPr>
        <w:t>δ</w:t>
      </w:r>
      <w:r w:rsidR="00AC1CF5" w:rsidRPr="00D74DDA">
        <w:rPr>
          <w:rFonts w:ascii="Times New Roman" w:hAnsi="Times New Roman" w:cs="Times New Roman"/>
          <w:sz w:val="18"/>
          <w:szCs w:val="18"/>
          <w:lang w:val="pt-PT"/>
        </w:rPr>
        <w:t xml:space="preserve"> 9.21-8.87 (m, 2H), 8.77-8.44 (m, 2H), 8.18-7.73 (m, 4H), 7.59-7.40 (m, 2H), 7.31-7.11 (m, 2H), 4.99-4.81 (d, 4H), 3.46-2.80 (m, 4H), 2.61-2.11 (m, 2H), 2.09-1.80 (s, 4H), 1.65-1.53 (m, 4H), 1.50-1.43(m, 4H), 1.40-1.30 (m, 26H), 1.28-1.10 (m, 72H), 0.93-1.06 (m, 36H), 0.94-0.81 (m, 24H).</w:t>
      </w:r>
    </w:p>
    <w:p w14:paraId="1A7FA0A8" w14:textId="2D4302AE" w:rsidR="00B22A25" w:rsidRPr="00D74DDA" w:rsidRDefault="00B22A25" w:rsidP="00AC1CF5">
      <w:pPr>
        <w:spacing w:line="360" w:lineRule="auto"/>
        <w:ind w:firstLineChars="200" w:firstLine="360"/>
        <w:rPr>
          <w:rFonts w:ascii="Times New Roman" w:hAnsi="Times New Roman" w:cs="Times New Roman"/>
          <w:sz w:val="18"/>
          <w:szCs w:val="18"/>
          <w:lang w:val="pt-PT"/>
        </w:rPr>
      </w:pPr>
    </w:p>
    <w:p w14:paraId="6E5AB617" w14:textId="793C17C2" w:rsidR="00AC1CF5" w:rsidRPr="00D74DDA" w:rsidRDefault="00B22A25" w:rsidP="00082508">
      <w:pPr>
        <w:spacing w:line="360" w:lineRule="auto"/>
        <w:rPr>
          <w:rFonts w:ascii="Times New Roman" w:hAnsi="Times New Roman" w:cs="Times New Roman"/>
          <w:sz w:val="18"/>
          <w:szCs w:val="18"/>
        </w:rPr>
      </w:pPr>
      <w:bookmarkStart w:id="31" w:name="_Hlk106201720"/>
      <w:r w:rsidRPr="00D74DDA">
        <w:rPr>
          <w:rFonts w:ascii="Times New Roman" w:hAnsi="Times New Roman" w:cs="Times New Roman"/>
          <w:b/>
          <w:bCs/>
          <w:sz w:val="18"/>
          <w:szCs w:val="18"/>
        </w:rPr>
        <w:t>High</w:t>
      </w:r>
      <w:r w:rsidR="00082508" w:rsidRPr="00D74DDA">
        <w:rPr>
          <w:rFonts w:ascii="Times New Roman" w:hAnsi="Times New Roman" w:cs="Times New Roman"/>
          <w:b/>
          <w:bCs/>
          <w:sz w:val="18"/>
          <w:szCs w:val="18"/>
        </w:rPr>
        <w:t>-temperature GPC</w:t>
      </w:r>
      <w:r w:rsidR="00082508" w:rsidRPr="00D74DDA">
        <w:rPr>
          <w:rFonts w:ascii="Times New Roman" w:hAnsi="Times New Roman" w:cs="Times New Roman"/>
          <w:sz w:val="18"/>
          <w:szCs w:val="18"/>
        </w:rPr>
        <w:t>.</w:t>
      </w:r>
      <w:r w:rsidR="00082508" w:rsidRPr="00D74DDA">
        <w:rPr>
          <w:sz w:val="24"/>
          <w:szCs w:val="28"/>
        </w:rPr>
        <w:t xml:space="preserve"> </w:t>
      </w:r>
      <w:r w:rsidR="00082508" w:rsidRPr="00D74DDA">
        <w:rPr>
          <w:rFonts w:ascii="Times New Roman" w:hAnsi="Times New Roman" w:cs="Times New Roman"/>
          <w:sz w:val="18"/>
          <w:szCs w:val="18"/>
        </w:rPr>
        <w:t>Molecular weights of the polymers were measured on an Agilent Technologies PL-GPC 220 high-temperature chromatograph in 1,2,4-trichlorobenzene at 150 °C using a calibration curve of polystyrene standards.</w:t>
      </w:r>
    </w:p>
    <w:bookmarkEnd w:id="31"/>
    <w:p w14:paraId="11686C42" w14:textId="77777777" w:rsidR="00EA38D5" w:rsidRPr="00D74DDA" w:rsidRDefault="00EA38D5" w:rsidP="00082508">
      <w:pPr>
        <w:spacing w:line="360" w:lineRule="auto"/>
        <w:rPr>
          <w:rFonts w:ascii="Times New Roman" w:hAnsi="Times New Roman" w:cs="Times New Roman"/>
          <w:sz w:val="18"/>
          <w:szCs w:val="18"/>
        </w:rPr>
      </w:pPr>
    </w:p>
    <w:p w14:paraId="2908749C" w14:textId="77777777" w:rsidR="00AC1CF5" w:rsidRPr="00D74DDA" w:rsidRDefault="00AC1CF5" w:rsidP="00AC1CF5">
      <w:pPr>
        <w:spacing w:line="360" w:lineRule="auto"/>
        <w:rPr>
          <w:rFonts w:ascii="Times New Roman" w:hAnsi="Times New Roman" w:cs="Times New Roman"/>
          <w:sz w:val="18"/>
          <w:szCs w:val="18"/>
        </w:rPr>
      </w:pPr>
      <w:r w:rsidRPr="00D74DDA">
        <w:rPr>
          <w:rFonts w:ascii="Times New Roman" w:hAnsi="Times New Roman" w:cs="Times New Roman"/>
          <w:b/>
          <w:bCs/>
          <w:sz w:val="18"/>
          <w:szCs w:val="18"/>
        </w:rPr>
        <w:t>NMR.</w:t>
      </w:r>
      <w:r w:rsidRPr="00D74DDA">
        <w:rPr>
          <w:rFonts w:ascii="Times New Roman" w:hAnsi="Times New Roman" w:cs="Times New Roman"/>
          <w:sz w:val="18"/>
          <w:szCs w:val="18"/>
        </w:rPr>
        <w:t xml:space="preserve"> </w:t>
      </w:r>
      <w:r w:rsidRPr="00D74DDA">
        <w:rPr>
          <w:rFonts w:ascii="Times New Roman" w:hAnsi="Times New Roman" w:cs="Times New Roman"/>
          <w:sz w:val="18"/>
          <w:szCs w:val="18"/>
          <w:vertAlign w:val="superscript"/>
        </w:rPr>
        <w:t>1</w:t>
      </w:r>
      <w:r w:rsidRPr="00D74DDA">
        <w:rPr>
          <w:rFonts w:ascii="Times New Roman" w:hAnsi="Times New Roman" w:cs="Times New Roman"/>
          <w:sz w:val="18"/>
          <w:szCs w:val="18"/>
        </w:rPr>
        <w:t>H NMR test of OY1 were conducted on a Bruker AV-500 MHz spectrometer in CDCl</w:t>
      </w:r>
      <w:r w:rsidRPr="00D74DDA">
        <w:rPr>
          <w:rFonts w:ascii="Times New Roman" w:hAnsi="Times New Roman" w:cs="Times New Roman"/>
          <w:sz w:val="18"/>
          <w:szCs w:val="18"/>
          <w:vertAlign w:val="subscript"/>
        </w:rPr>
        <w:t>3</w:t>
      </w:r>
      <w:r w:rsidRPr="00D74DDA">
        <w:rPr>
          <w:rFonts w:ascii="Times New Roman" w:hAnsi="Times New Roman" w:cs="Times New Roman"/>
          <w:sz w:val="18"/>
          <w:szCs w:val="18"/>
        </w:rPr>
        <w:t xml:space="preserve"> at 25 ℃. </w:t>
      </w:r>
      <w:r w:rsidRPr="00D74DDA">
        <w:rPr>
          <w:rFonts w:ascii="Times New Roman" w:hAnsi="Times New Roman" w:cs="Times New Roman"/>
          <w:sz w:val="18"/>
          <w:szCs w:val="18"/>
          <w:vertAlign w:val="superscript"/>
        </w:rPr>
        <w:t>13</w:t>
      </w:r>
      <w:r w:rsidRPr="00D74DDA">
        <w:rPr>
          <w:rFonts w:ascii="Times New Roman" w:hAnsi="Times New Roman" w:cs="Times New Roman"/>
          <w:sz w:val="18"/>
          <w:szCs w:val="18"/>
        </w:rPr>
        <w:t xml:space="preserve">C NMR test of OY1 and </w:t>
      </w:r>
      <w:r w:rsidRPr="00D74DDA">
        <w:rPr>
          <w:rFonts w:ascii="Times New Roman" w:hAnsi="Times New Roman" w:cs="Times New Roman"/>
          <w:sz w:val="18"/>
          <w:szCs w:val="18"/>
          <w:vertAlign w:val="superscript"/>
        </w:rPr>
        <w:t>1</w:t>
      </w:r>
      <w:r w:rsidRPr="00D74DDA">
        <w:rPr>
          <w:rFonts w:ascii="Times New Roman" w:hAnsi="Times New Roman" w:cs="Times New Roman"/>
          <w:sz w:val="18"/>
          <w:szCs w:val="18"/>
        </w:rPr>
        <w:t>H NMR test of OY2-OY4 and POY were conducted on a Bruker AVANCE III HD 600 MHz spectrometer in</w:t>
      </w:r>
      <w:r w:rsidRPr="00D74DDA">
        <w:rPr>
          <w:rFonts w:ascii="Times New Roman" w:eastAsia="等线" w:hAnsi="Times New Roman" w:cs="Times New Roman"/>
          <w:color w:val="000000" w:themeColor="text1"/>
          <w:sz w:val="18"/>
          <w:szCs w:val="18"/>
        </w:rPr>
        <w:t xml:space="preserve"> </w:t>
      </w:r>
      <w:r w:rsidRPr="00D74DDA">
        <w:rPr>
          <w:rFonts w:ascii="Times New Roman" w:hAnsi="Times New Roman" w:cs="Times New Roman"/>
          <w:sz w:val="18"/>
          <w:szCs w:val="18"/>
        </w:rPr>
        <w:t>1,1,2,2-C</w:t>
      </w:r>
      <w:r w:rsidRPr="00D74DDA">
        <w:rPr>
          <w:rFonts w:ascii="Times New Roman" w:hAnsi="Times New Roman" w:cs="Times New Roman"/>
          <w:sz w:val="18"/>
          <w:szCs w:val="18"/>
          <w:vertAlign w:val="subscript"/>
        </w:rPr>
        <w:t>2</w:t>
      </w:r>
      <w:r w:rsidRPr="00D74DDA">
        <w:rPr>
          <w:rFonts w:ascii="Times New Roman" w:hAnsi="Times New Roman" w:cs="Times New Roman"/>
          <w:sz w:val="18"/>
          <w:szCs w:val="18"/>
        </w:rPr>
        <w:t>D</w:t>
      </w:r>
      <w:r w:rsidRPr="00D74DDA">
        <w:rPr>
          <w:rFonts w:ascii="Times New Roman" w:hAnsi="Times New Roman" w:cs="Times New Roman"/>
          <w:sz w:val="18"/>
          <w:szCs w:val="18"/>
          <w:vertAlign w:val="subscript"/>
        </w:rPr>
        <w:t>2</w:t>
      </w:r>
      <w:r w:rsidRPr="00D74DDA">
        <w:rPr>
          <w:rFonts w:ascii="Times New Roman" w:hAnsi="Times New Roman" w:cs="Times New Roman"/>
          <w:sz w:val="18"/>
          <w:szCs w:val="18"/>
        </w:rPr>
        <w:t>Cl</w:t>
      </w:r>
      <w:r w:rsidRPr="00D74DDA">
        <w:rPr>
          <w:rFonts w:ascii="Times New Roman" w:hAnsi="Times New Roman" w:cs="Times New Roman"/>
          <w:sz w:val="18"/>
          <w:szCs w:val="18"/>
          <w:vertAlign w:val="subscript"/>
        </w:rPr>
        <w:t>4</w:t>
      </w:r>
      <w:r w:rsidRPr="00D74DDA">
        <w:rPr>
          <w:rFonts w:ascii="Times New Roman" w:hAnsi="Times New Roman" w:cs="Times New Roman"/>
          <w:sz w:val="18"/>
          <w:szCs w:val="18"/>
        </w:rPr>
        <w:t xml:space="preserve"> at 120 ℃.</w:t>
      </w:r>
    </w:p>
    <w:p w14:paraId="446E6002" w14:textId="77777777" w:rsidR="00AC1CF5" w:rsidRPr="00D74DDA" w:rsidRDefault="00AC1CF5" w:rsidP="00AC1CF5">
      <w:pPr>
        <w:spacing w:line="360" w:lineRule="auto"/>
        <w:rPr>
          <w:rFonts w:ascii="Times New Roman" w:hAnsi="Times New Roman" w:cs="Times New Roman"/>
          <w:sz w:val="18"/>
          <w:szCs w:val="18"/>
        </w:rPr>
      </w:pPr>
    </w:p>
    <w:p w14:paraId="596616AD" w14:textId="77777777" w:rsidR="00AC1CF5" w:rsidRPr="00D74DDA" w:rsidRDefault="00AC1CF5" w:rsidP="00AC1CF5">
      <w:pPr>
        <w:spacing w:line="360" w:lineRule="auto"/>
        <w:rPr>
          <w:rFonts w:ascii="Times New Roman" w:hAnsi="Times New Roman" w:cs="Times New Roman"/>
          <w:sz w:val="18"/>
          <w:szCs w:val="18"/>
        </w:rPr>
      </w:pPr>
      <w:r w:rsidRPr="00D74DDA">
        <w:rPr>
          <w:rFonts w:ascii="Times New Roman" w:hAnsi="Times New Roman" w:cs="Times New Roman"/>
          <w:b/>
          <w:bCs/>
          <w:sz w:val="18"/>
          <w:szCs w:val="18"/>
        </w:rPr>
        <w:t xml:space="preserve">MALDI-TOF-MS. </w:t>
      </w:r>
      <w:r w:rsidRPr="00D74DDA">
        <w:rPr>
          <w:rFonts w:ascii="Times New Roman" w:hAnsi="Times New Roman" w:cs="Times New Roman"/>
          <w:sz w:val="18"/>
          <w:szCs w:val="18"/>
        </w:rPr>
        <w:t>MALDI-TOF-MS</w:t>
      </w:r>
      <w:r w:rsidRPr="00D74DDA">
        <w:rPr>
          <w:rFonts w:ascii="Times New Roman" w:hAnsi="Times New Roman" w:cs="Times New Roman"/>
          <w:b/>
          <w:bCs/>
          <w:sz w:val="18"/>
          <w:szCs w:val="18"/>
        </w:rPr>
        <w:t xml:space="preserve"> </w:t>
      </w:r>
      <w:r w:rsidRPr="00D74DDA">
        <w:rPr>
          <w:rFonts w:ascii="Times New Roman" w:hAnsi="Times New Roman" w:cs="Times New Roman"/>
          <w:sz w:val="18"/>
          <w:szCs w:val="18"/>
        </w:rPr>
        <w:t xml:space="preserve">were measured on Bruker </w:t>
      </w:r>
      <w:proofErr w:type="spellStart"/>
      <w:r w:rsidRPr="00D74DDA">
        <w:rPr>
          <w:rFonts w:ascii="Times New Roman" w:hAnsi="Times New Roman" w:cs="Times New Roman" w:hint="eastAsia"/>
          <w:sz w:val="18"/>
          <w:szCs w:val="18"/>
        </w:rPr>
        <w:t>u</w:t>
      </w:r>
      <w:r w:rsidRPr="00D74DDA">
        <w:rPr>
          <w:rFonts w:ascii="Times New Roman" w:hAnsi="Times New Roman" w:cs="Times New Roman"/>
          <w:sz w:val="18"/>
          <w:szCs w:val="18"/>
        </w:rPr>
        <w:t>ltrafleXtreme</w:t>
      </w:r>
      <w:proofErr w:type="spellEnd"/>
      <w:r w:rsidRPr="00D74DDA">
        <w:rPr>
          <w:rFonts w:ascii="Times New Roman" w:hAnsi="Times New Roman" w:cs="Times New Roman"/>
          <w:sz w:val="18"/>
          <w:szCs w:val="18"/>
        </w:rPr>
        <w:t xml:space="preserve"> MALDI TOF/TOF Mass Spectrometer with DCTB used as matrix.</w:t>
      </w:r>
    </w:p>
    <w:p w14:paraId="3C80BE8B" w14:textId="77777777" w:rsidR="00AC1CF5" w:rsidRPr="00D74DDA" w:rsidRDefault="00AC1CF5" w:rsidP="00AC1CF5">
      <w:pPr>
        <w:spacing w:line="360" w:lineRule="auto"/>
        <w:rPr>
          <w:rFonts w:ascii="Times New Roman" w:hAnsi="Times New Roman" w:cs="Times New Roman"/>
          <w:sz w:val="18"/>
          <w:szCs w:val="18"/>
        </w:rPr>
      </w:pPr>
    </w:p>
    <w:p w14:paraId="321AB037" w14:textId="77777777" w:rsidR="00AC1CF5" w:rsidRPr="00D74DDA" w:rsidRDefault="00AC1CF5" w:rsidP="00AC1CF5">
      <w:pPr>
        <w:spacing w:line="360" w:lineRule="auto"/>
        <w:rPr>
          <w:rFonts w:ascii="Times New Roman" w:hAnsi="Times New Roman" w:cs="Times New Roman"/>
          <w:sz w:val="18"/>
          <w:szCs w:val="18"/>
        </w:rPr>
      </w:pPr>
      <w:r w:rsidRPr="00D74DDA">
        <w:rPr>
          <w:rFonts w:ascii="Times New Roman" w:hAnsi="Times New Roman" w:cs="Times New Roman"/>
          <w:b/>
          <w:bCs/>
          <w:sz w:val="18"/>
          <w:szCs w:val="18"/>
        </w:rPr>
        <w:t>DSC.</w:t>
      </w:r>
      <w:r w:rsidRPr="00D74DDA">
        <w:rPr>
          <w:rFonts w:ascii="Times New Roman" w:hAnsi="Times New Roman" w:cs="Times New Roman"/>
          <w:sz w:val="18"/>
          <w:szCs w:val="18"/>
        </w:rPr>
        <w:t xml:space="preserve"> DSC curves were acquired from </w:t>
      </w:r>
      <w:r w:rsidRPr="00D74DDA">
        <w:rPr>
          <w:rFonts w:ascii="Times New Roman" w:hAnsi="Times New Roman" w:cs="Times New Roman"/>
          <w:color w:val="000000" w:themeColor="text1"/>
          <w:sz w:val="18"/>
          <w:szCs w:val="18"/>
        </w:rPr>
        <w:t>NETZSCH DSC 200 wit</w:t>
      </w:r>
      <w:r w:rsidRPr="00D74DDA">
        <w:rPr>
          <w:rFonts w:ascii="Times New Roman" w:hAnsi="Times New Roman" w:cs="Times New Roman"/>
          <w:sz w:val="18"/>
          <w:szCs w:val="18"/>
        </w:rPr>
        <w:t xml:space="preserve">h filmed samples of 1.5-2 mg under </w:t>
      </w:r>
      <w:r w:rsidRPr="00D74DDA">
        <w:rPr>
          <w:rFonts w:ascii="Times New Roman" w:hAnsi="Times New Roman" w:cs="Times New Roman" w:hint="eastAsia"/>
          <w:sz w:val="18"/>
          <w:szCs w:val="18"/>
        </w:rPr>
        <w:t>nitrogen</w:t>
      </w:r>
      <w:r w:rsidRPr="00D74DDA">
        <w:rPr>
          <w:rFonts w:ascii="Times New Roman" w:hAnsi="Times New Roman" w:cs="Times New Roman"/>
          <w:sz w:val="18"/>
          <w:szCs w:val="18"/>
        </w:rPr>
        <w:t xml:space="preserve"> flow at heating and cooling rates of 10 °C min</w:t>
      </w:r>
      <w:r w:rsidRPr="00D74DDA">
        <w:rPr>
          <w:rFonts w:ascii="Times New Roman" w:hAnsi="Times New Roman" w:cs="Times New Roman"/>
          <w:sz w:val="18"/>
          <w:szCs w:val="18"/>
          <w:vertAlign w:val="superscript"/>
        </w:rPr>
        <w:t>–1</w:t>
      </w:r>
      <w:r w:rsidRPr="00D74DDA">
        <w:rPr>
          <w:rFonts w:ascii="Times New Roman" w:hAnsi="Times New Roman" w:cs="Times New Roman"/>
          <w:sz w:val="18"/>
          <w:szCs w:val="18"/>
        </w:rPr>
        <w:t xml:space="preserve">. </w:t>
      </w:r>
    </w:p>
    <w:p w14:paraId="44E70007" w14:textId="77777777" w:rsidR="00AC1CF5" w:rsidRPr="00D74DDA" w:rsidRDefault="00AC1CF5" w:rsidP="00AC1CF5">
      <w:pPr>
        <w:spacing w:line="360" w:lineRule="auto"/>
        <w:rPr>
          <w:rFonts w:ascii="Times New Roman" w:hAnsi="Times New Roman" w:cs="Times New Roman"/>
          <w:sz w:val="18"/>
          <w:szCs w:val="18"/>
        </w:rPr>
      </w:pPr>
    </w:p>
    <w:p w14:paraId="6CF8E269" w14:textId="77777777" w:rsidR="00AC1CF5" w:rsidRPr="00D74DDA" w:rsidRDefault="00AC1CF5" w:rsidP="00AC1CF5">
      <w:pPr>
        <w:spacing w:line="360" w:lineRule="auto"/>
        <w:rPr>
          <w:rFonts w:ascii="Times New Roman" w:hAnsi="Times New Roman" w:cs="Times New Roman"/>
          <w:sz w:val="18"/>
          <w:szCs w:val="18"/>
        </w:rPr>
      </w:pPr>
      <w:r w:rsidRPr="00D74DDA">
        <w:rPr>
          <w:rFonts w:ascii="Times New Roman" w:hAnsi="Times New Roman" w:cs="Times New Roman"/>
          <w:b/>
          <w:bCs/>
          <w:sz w:val="18"/>
          <w:szCs w:val="18"/>
        </w:rPr>
        <w:t xml:space="preserve">TGA. </w:t>
      </w:r>
      <w:r w:rsidRPr="00D74DDA">
        <w:rPr>
          <w:rFonts w:ascii="Times New Roman" w:hAnsi="Times New Roman" w:cs="Times New Roman"/>
          <w:sz w:val="18"/>
          <w:szCs w:val="18"/>
        </w:rPr>
        <w:t xml:space="preserve">TGA measurements were </w:t>
      </w:r>
      <w:r w:rsidRPr="00D74DDA">
        <w:rPr>
          <w:rFonts w:ascii="Times New Roman" w:hAnsi="Times New Roman" w:cs="Times New Roman" w:hint="eastAsia"/>
          <w:sz w:val="18"/>
          <w:szCs w:val="18"/>
        </w:rPr>
        <w:t>measured</w:t>
      </w:r>
      <w:r w:rsidRPr="00D74DDA">
        <w:rPr>
          <w:rFonts w:ascii="Times New Roman" w:hAnsi="Times New Roman" w:cs="Times New Roman"/>
          <w:sz w:val="18"/>
          <w:szCs w:val="18"/>
        </w:rPr>
        <w:t xml:space="preserve"> on TG209F1</w:t>
      </w:r>
      <w:r w:rsidRPr="00D74DDA">
        <w:rPr>
          <w:rFonts w:ascii="Times New Roman" w:hAnsi="Times New Roman" w:cs="Times New Roman" w:hint="eastAsia"/>
          <w:sz w:val="18"/>
          <w:szCs w:val="18"/>
        </w:rPr>
        <w:t xml:space="preserve"> w</w:t>
      </w:r>
      <w:r w:rsidRPr="00D74DDA">
        <w:rPr>
          <w:rFonts w:ascii="Times New Roman" w:hAnsi="Times New Roman" w:cs="Times New Roman"/>
          <w:sz w:val="18"/>
          <w:szCs w:val="18"/>
        </w:rPr>
        <w:t xml:space="preserve">ith powdered samples of 1.5-2 mg under </w:t>
      </w:r>
      <w:r w:rsidRPr="00D74DDA">
        <w:rPr>
          <w:rFonts w:ascii="Times New Roman" w:hAnsi="Times New Roman" w:cs="Times New Roman" w:hint="eastAsia"/>
          <w:sz w:val="18"/>
          <w:szCs w:val="18"/>
        </w:rPr>
        <w:t>nitrogen</w:t>
      </w:r>
      <w:r w:rsidRPr="00D74DDA">
        <w:rPr>
          <w:rFonts w:ascii="Times New Roman" w:hAnsi="Times New Roman" w:cs="Times New Roman"/>
          <w:sz w:val="18"/>
          <w:szCs w:val="18"/>
        </w:rPr>
        <w:t xml:space="preserve"> flow at heating and cooling rates of 10 °C min</w:t>
      </w:r>
      <w:r w:rsidRPr="00D74DDA">
        <w:rPr>
          <w:rFonts w:ascii="Times New Roman" w:hAnsi="Times New Roman" w:cs="Times New Roman"/>
          <w:sz w:val="18"/>
          <w:szCs w:val="18"/>
          <w:vertAlign w:val="superscript"/>
        </w:rPr>
        <w:t>–1</w:t>
      </w:r>
      <w:r w:rsidRPr="00D74DDA">
        <w:rPr>
          <w:rFonts w:ascii="Times New Roman" w:hAnsi="Times New Roman" w:cs="Times New Roman"/>
          <w:sz w:val="18"/>
          <w:szCs w:val="18"/>
        </w:rPr>
        <w:t>.</w:t>
      </w:r>
    </w:p>
    <w:p w14:paraId="2312B621" w14:textId="77777777" w:rsidR="00AC1CF5" w:rsidRPr="00D74DDA" w:rsidRDefault="00AC1CF5" w:rsidP="00AC1CF5">
      <w:pPr>
        <w:spacing w:line="360" w:lineRule="auto"/>
        <w:rPr>
          <w:rFonts w:ascii="Times New Roman" w:hAnsi="Times New Roman" w:cs="Times New Roman"/>
          <w:sz w:val="18"/>
          <w:szCs w:val="18"/>
        </w:rPr>
      </w:pPr>
    </w:p>
    <w:p w14:paraId="1FE1DDB1" w14:textId="205CD59D" w:rsidR="00AC1CF5" w:rsidRPr="00D74DDA" w:rsidRDefault="00AC1CF5" w:rsidP="00AC1CF5">
      <w:pPr>
        <w:spacing w:line="360" w:lineRule="auto"/>
        <w:rPr>
          <w:rFonts w:ascii="Times New Roman" w:hAnsi="Times New Roman" w:cs="Times New Roman"/>
          <w:sz w:val="18"/>
          <w:szCs w:val="18"/>
        </w:rPr>
      </w:pPr>
      <w:bookmarkStart w:id="32" w:name="_Hlk106201731"/>
      <w:bookmarkStart w:id="33" w:name="_Hlk106710737"/>
      <w:r w:rsidRPr="00D74DDA">
        <w:rPr>
          <w:rFonts w:ascii="Times New Roman" w:hAnsi="Times New Roman" w:cs="Times New Roman"/>
          <w:b/>
          <w:bCs/>
          <w:sz w:val="18"/>
          <w:szCs w:val="18"/>
        </w:rPr>
        <w:t>UV-</w:t>
      </w:r>
      <w:proofErr w:type="gramStart"/>
      <w:r w:rsidRPr="00D74DDA">
        <w:rPr>
          <w:rFonts w:ascii="Times New Roman" w:hAnsi="Times New Roman" w:cs="Times New Roman"/>
          <w:b/>
          <w:bCs/>
          <w:sz w:val="18"/>
          <w:szCs w:val="18"/>
        </w:rPr>
        <w:t>Vis</w:t>
      </w:r>
      <w:proofErr w:type="gramEnd"/>
      <w:r w:rsidRPr="00D74DDA">
        <w:rPr>
          <w:rFonts w:ascii="Times New Roman" w:hAnsi="Times New Roman" w:cs="Times New Roman"/>
          <w:b/>
          <w:bCs/>
          <w:sz w:val="18"/>
          <w:szCs w:val="18"/>
        </w:rPr>
        <w:t xml:space="preserve"> absorption spectra.</w:t>
      </w:r>
      <w:r w:rsidRPr="00D74DDA">
        <w:rPr>
          <w:rFonts w:ascii="Times New Roman" w:hAnsi="Times New Roman" w:cs="Times New Roman"/>
          <w:sz w:val="18"/>
          <w:szCs w:val="18"/>
        </w:rPr>
        <w:t xml:space="preserve"> UV-</w:t>
      </w:r>
      <w:proofErr w:type="gramStart"/>
      <w:r w:rsidRPr="00D74DDA">
        <w:rPr>
          <w:rFonts w:ascii="Times New Roman" w:hAnsi="Times New Roman" w:cs="Times New Roman"/>
          <w:sz w:val="18"/>
          <w:szCs w:val="18"/>
        </w:rPr>
        <w:t>Vis</w:t>
      </w:r>
      <w:proofErr w:type="gramEnd"/>
      <w:r w:rsidRPr="00D74DDA">
        <w:rPr>
          <w:rFonts w:ascii="Times New Roman" w:hAnsi="Times New Roman" w:cs="Times New Roman"/>
          <w:sz w:val="18"/>
          <w:szCs w:val="18"/>
        </w:rPr>
        <w:t xml:space="preserve"> absorption spectra were measured with a </w:t>
      </w:r>
      <w:r w:rsidRPr="00D74DDA">
        <w:rPr>
          <w:rFonts w:ascii="Times New Roman" w:hAnsi="Times New Roman" w:cs="Times New Roman"/>
          <w:color w:val="000000" w:themeColor="text1"/>
          <w:sz w:val="18"/>
          <w:szCs w:val="18"/>
        </w:rPr>
        <w:t>TG209F1</w:t>
      </w:r>
      <w:r w:rsidRPr="00D74DDA">
        <w:rPr>
          <w:rFonts w:ascii="Times New Roman" w:hAnsi="Times New Roman" w:cs="Times New Roman"/>
          <w:sz w:val="18"/>
          <w:szCs w:val="18"/>
        </w:rPr>
        <w:t xml:space="preserve">. Solution spectra of the materials were recorded in chloroform in Teflon capped 1 cm quartz cuvettes at room temperature. </w:t>
      </w:r>
      <w:r w:rsidR="005C0CBE" w:rsidRPr="00D74DDA">
        <w:rPr>
          <w:rFonts w:ascii="Times New Roman" w:hAnsi="Times New Roman" w:cs="Times New Roman"/>
          <w:sz w:val="18"/>
          <w:szCs w:val="18"/>
        </w:rPr>
        <w:t>The solution UV-Vis absorption spectra of these acceptors were measured with a concentration of 1 × 10</w:t>
      </w:r>
      <w:r w:rsidR="005C0CBE" w:rsidRPr="00D74DDA">
        <w:rPr>
          <w:rFonts w:ascii="Times New Roman" w:hAnsi="Times New Roman" w:cs="Times New Roman"/>
          <w:sz w:val="18"/>
          <w:szCs w:val="18"/>
          <w:vertAlign w:val="superscript"/>
        </w:rPr>
        <w:t>−5</w:t>
      </w:r>
      <w:r w:rsidR="005C0CBE" w:rsidRPr="00D74DDA">
        <w:rPr>
          <w:rFonts w:ascii="Times New Roman" w:hAnsi="Times New Roman" w:cs="Times New Roman"/>
          <w:sz w:val="18"/>
          <w:szCs w:val="18"/>
        </w:rPr>
        <w:t xml:space="preserve"> M. Here, it should be noted </w:t>
      </w:r>
      <w:r w:rsidR="005C0CBE" w:rsidRPr="00D74DDA">
        <w:rPr>
          <w:rFonts w:ascii="Times New Roman" w:hAnsi="Times New Roman" w:cs="Times New Roman"/>
          <w:sz w:val="18"/>
          <w:szCs w:val="18"/>
        </w:rPr>
        <w:lastRenderedPageBreak/>
        <w:t xml:space="preserve">that the concentration is for repeating unit instead of compound. </w:t>
      </w:r>
      <w:r w:rsidRPr="00D74DDA">
        <w:rPr>
          <w:rFonts w:ascii="Times New Roman" w:hAnsi="Times New Roman" w:cs="Times New Roman"/>
          <w:sz w:val="18"/>
          <w:szCs w:val="18"/>
        </w:rPr>
        <w:t>The</w:t>
      </w:r>
      <w:r w:rsidR="005C0CBE" w:rsidRPr="00D74DDA">
        <w:rPr>
          <w:rFonts w:ascii="Times New Roman" w:hAnsi="Times New Roman" w:cs="Times New Roman"/>
          <w:sz w:val="18"/>
          <w:szCs w:val="18"/>
        </w:rPr>
        <w:t xml:space="preserve"> </w:t>
      </w:r>
      <w:r w:rsidRPr="00D74DDA">
        <w:rPr>
          <w:rFonts w:ascii="Times New Roman" w:hAnsi="Times New Roman" w:cs="Times New Roman"/>
          <w:sz w:val="18"/>
          <w:szCs w:val="18"/>
        </w:rPr>
        <w:t xml:space="preserve">films were </w:t>
      </w:r>
      <w:r w:rsidR="005C0CBE" w:rsidRPr="00D74DDA">
        <w:rPr>
          <w:rFonts w:ascii="Times New Roman" w:hAnsi="Times New Roman" w:cs="Times New Roman"/>
          <w:sz w:val="18"/>
          <w:szCs w:val="18"/>
        </w:rPr>
        <w:t>spin-coated under device conditions on quartz substrates with the thickness c.a. 120 nm.</w:t>
      </w:r>
    </w:p>
    <w:bookmarkEnd w:id="32"/>
    <w:p w14:paraId="370290A4" w14:textId="77777777" w:rsidR="00AC1CF5" w:rsidRPr="00D74DDA" w:rsidRDefault="00AC1CF5" w:rsidP="00AC1CF5">
      <w:pPr>
        <w:spacing w:line="360" w:lineRule="auto"/>
        <w:rPr>
          <w:rFonts w:ascii="Times New Roman" w:hAnsi="Times New Roman" w:cs="Times New Roman"/>
          <w:sz w:val="18"/>
          <w:szCs w:val="18"/>
        </w:rPr>
      </w:pPr>
    </w:p>
    <w:p w14:paraId="7873A609" w14:textId="0D5D4CFA" w:rsidR="00AC1CF5" w:rsidRPr="00D74DDA" w:rsidRDefault="00AC1CF5" w:rsidP="00AC1CF5">
      <w:pPr>
        <w:spacing w:line="360" w:lineRule="auto"/>
        <w:rPr>
          <w:rFonts w:ascii="Times New Roman" w:hAnsi="Times New Roman" w:cs="Times New Roman"/>
          <w:color w:val="000000" w:themeColor="text1"/>
          <w:sz w:val="18"/>
          <w:szCs w:val="18"/>
        </w:rPr>
      </w:pPr>
      <w:bookmarkStart w:id="34" w:name="_Hlk106208276"/>
      <w:r w:rsidRPr="00D74DDA">
        <w:rPr>
          <w:rFonts w:ascii="Times New Roman" w:hAnsi="Times New Roman" w:cs="Times New Roman"/>
          <w:b/>
          <w:bCs/>
          <w:sz w:val="18"/>
          <w:szCs w:val="18"/>
        </w:rPr>
        <w:t>CV.</w:t>
      </w:r>
      <w:r w:rsidRPr="00D74DDA">
        <w:rPr>
          <w:rFonts w:ascii="Times New Roman" w:hAnsi="Times New Roman" w:cs="Times New Roman"/>
          <w:sz w:val="18"/>
          <w:szCs w:val="18"/>
        </w:rPr>
        <w:t xml:space="preserve"> CV measurement was conducted on a CHI 660A Electrochemical Workstation, with Ferrocene/ferrocenium (Fc/Fc</w:t>
      </w:r>
      <w:r w:rsidRPr="00D74DDA">
        <w:rPr>
          <w:rFonts w:ascii="Times New Roman" w:hAnsi="Times New Roman" w:cs="Times New Roman"/>
          <w:sz w:val="18"/>
          <w:szCs w:val="18"/>
          <w:vertAlign w:val="superscript"/>
        </w:rPr>
        <w:t>+</w:t>
      </w:r>
      <w:r w:rsidRPr="00D74DDA">
        <w:rPr>
          <w:rFonts w:ascii="Times New Roman" w:hAnsi="Times New Roman" w:cs="Times New Roman"/>
          <w:sz w:val="18"/>
          <w:szCs w:val="18"/>
        </w:rPr>
        <w:t>) used as the calibration standard. A 0.1 M acetonitrile solution of tetrabutylammonium hexafluorophosphate (TBAPF</w:t>
      </w:r>
      <w:r w:rsidRPr="00D74DDA">
        <w:rPr>
          <w:rFonts w:ascii="Times New Roman" w:hAnsi="Times New Roman" w:cs="Times New Roman"/>
          <w:sz w:val="18"/>
          <w:szCs w:val="18"/>
          <w:vertAlign w:val="subscript"/>
        </w:rPr>
        <w:t>6</w:t>
      </w:r>
      <w:r w:rsidRPr="00D74DDA">
        <w:rPr>
          <w:rFonts w:ascii="Times New Roman" w:hAnsi="Times New Roman" w:cs="Times New Roman"/>
          <w:sz w:val="18"/>
          <w:szCs w:val="18"/>
        </w:rPr>
        <w:t>) was used as electrolyte, in which a saturated calomel electrode,</w:t>
      </w:r>
      <w:r w:rsidRPr="00D74DDA">
        <w:rPr>
          <w:sz w:val="18"/>
          <w:szCs w:val="18"/>
        </w:rPr>
        <w:t xml:space="preserve"> </w:t>
      </w:r>
      <w:r w:rsidRPr="00D74DDA">
        <w:rPr>
          <w:rFonts w:ascii="Times New Roman" w:hAnsi="Times New Roman" w:cs="Times New Roman"/>
          <w:sz w:val="18"/>
          <w:szCs w:val="18"/>
        </w:rPr>
        <w:t>a platinum wire and a glass carbon worked as reference electrode, counter electrode and working electrode, respectively.</w:t>
      </w:r>
      <w:r w:rsidR="00112795" w:rsidRPr="00D74DDA">
        <w:rPr>
          <w:sz w:val="24"/>
          <w:szCs w:val="28"/>
        </w:rPr>
        <w:t xml:space="preserve"> </w:t>
      </w:r>
      <w:r w:rsidR="00160126" w:rsidRPr="00D74DDA">
        <w:rPr>
          <w:rFonts w:ascii="Times New Roman" w:hAnsi="Times New Roman" w:cs="Times New Roman"/>
          <w:sz w:val="18"/>
          <w:szCs w:val="18"/>
        </w:rPr>
        <w:t>The potential of saturated calomel electrodes was internally calibrated as 0.39 V.</w:t>
      </w:r>
      <w:r w:rsidR="0084204B" w:rsidRPr="00D74DDA">
        <w:rPr>
          <w:rFonts w:ascii="Times New Roman" w:hAnsi="Times New Roman" w:cs="Times New Roman"/>
          <w:color w:val="0000FF"/>
          <w:sz w:val="24"/>
          <w:szCs w:val="24"/>
        </w:rPr>
        <w:t xml:space="preserve"> </w:t>
      </w:r>
      <w:r w:rsidR="0084204B" w:rsidRPr="00D74DDA">
        <w:rPr>
          <w:rFonts w:ascii="Times New Roman" w:hAnsi="Times New Roman" w:cs="Times New Roman"/>
          <w:color w:val="000000" w:themeColor="text1"/>
          <w:sz w:val="18"/>
          <w:szCs w:val="18"/>
        </w:rPr>
        <w:t>The energy level were calculated according to the following equations:</w:t>
      </w:r>
      <w:r w:rsidR="0084204B" w:rsidRPr="00D74DDA">
        <w:rPr>
          <w:rFonts w:ascii="Times New Roman" w:hAnsi="Times New Roman" w:cs="Times New Roman"/>
          <w:i/>
          <w:iCs/>
          <w:color w:val="000000" w:themeColor="text1"/>
          <w:sz w:val="18"/>
          <w:szCs w:val="18"/>
        </w:rPr>
        <w:t xml:space="preserve"> E</w:t>
      </w:r>
      <w:r w:rsidR="0084204B" w:rsidRPr="00D74DDA">
        <w:rPr>
          <w:rFonts w:ascii="Times New Roman" w:hAnsi="Times New Roman" w:cs="Times New Roman"/>
          <w:color w:val="000000" w:themeColor="text1"/>
          <w:sz w:val="18"/>
          <w:szCs w:val="18"/>
          <w:vertAlign w:val="subscript"/>
        </w:rPr>
        <w:t>HOMO</w:t>
      </w:r>
      <w:r w:rsidR="0084204B" w:rsidRPr="00D74DDA">
        <w:rPr>
          <w:rFonts w:ascii="Times New Roman" w:hAnsi="Times New Roman" w:cs="Times New Roman"/>
          <w:color w:val="000000" w:themeColor="text1"/>
          <w:sz w:val="18"/>
          <w:szCs w:val="18"/>
        </w:rPr>
        <w:t xml:space="preserve"> = </w:t>
      </w:r>
      <w:proofErr w:type="gramStart"/>
      <w:r w:rsidR="0084204B" w:rsidRPr="00D74DDA">
        <w:rPr>
          <w:rFonts w:ascii="Times New Roman" w:hAnsi="Times New Roman" w:cs="Times New Roman"/>
          <w:color w:val="000000" w:themeColor="text1"/>
          <w:sz w:val="18"/>
          <w:szCs w:val="18"/>
        </w:rPr>
        <w:t>–(</w:t>
      </w:r>
      <w:proofErr w:type="gramEnd"/>
      <w:r w:rsidR="0084204B" w:rsidRPr="00D74DDA">
        <w:rPr>
          <w:rFonts w:ascii="Times New Roman" w:hAnsi="Times New Roman" w:cs="Times New Roman"/>
          <w:i/>
          <w:iCs/>
          <w:color w:val="000000" w:themeColor="text1"/>
          <w:sz w:val="18"/>
          <w:szCs w:val="18"/>
        </w:rPr>
        <w:t>E</w:t>
      </w:r>
      <w:r w:rsidR="0084204B" w:rsidRPr="00D74DDA">
        <w:rPr>
          <w:rFonts w:ascii="Times New Roman" w:hAnsi="Times New Roman" w:cs="Times New Roman"/>
          <w:color w:val="000000" w:themeColor="text1"/>
          <w:sz w:val="18"/>
          <w:szCs w:val="18"/>
          <w:vertAlign w:val="subscript"/>
        </w:rPr>
        <w:t>OX</w:t>
      </w:r>
      <w:r w:rsidR="0084204B" w:rsidRPr="00D74DDA">
        <w:rPr>
          <w:rFonts w:ascii="Times New Roman" w:hAnsi="Times New Roman" w:cs="Times New Roman"/>
          <w:color w:val="000000" w:themeColor="text1"/>
          <w:sz w:val="18"/>
          <w:szCs w:val="18"/>
        </w:rPr>
        <w:t xml:space="preserve"> + 4.41) eV and </w:t>
      </w:r>
      <w:r w:rsidR="0084204B" w:rsidRPr="00D74DDA">
        <w:rPr>
          <w:rFonts w:ascii="Times New Roman" w:hAnsi="Times New Roman" w:cs="Times New Roman"/>
          <w:i/>
          <w:iCs/>
          <w:color w:val="000000" w:themeColor="text1"/>
          <w:sz w:val="18"/>
          <w:szCs w:val="18"/>
        </w:rPr>
        <w:t>E</w:t>
      </w:r>
      <w:r w:rsidR="0084204B" w:rsidRPr="00D74DDA">
        <w:rPr>
          <w:rFonts w:ascii="Times New Roman" w:hAnsi="Times New Roman" w:cs="Times New Roman"/>
          <w:color w:val="000000" w:themeColor="text1"/>
          <w:sz w:val="18"/>
          <w:szCs w:val="18"/>
          <w:vertAlign w:val="subscript"/>
        </w:rPr>
        <w:t>LUMO</w:t>
      </w:r>
      <w:r w:rsidR="0084204B" w:rsidRPr="00D74DDA">
        <w:rPr>
          <w:rFonts w:ascii="Times New Roman" w:hAnsi="Times New Roman" w:cs="Times New Roman"/>
          <w:color w:val="000000" w:themeColor="text1"/>
          <w:sz w:val="18"/>
          <w:szCs w:val="18"/>
        </w:rPr>
        <w:t xml:space="preserve"> = –(</w:t>
      </w:r>
      <w:r w:rsidR="0084204B" w:rsidRPr="00D74DDA">
        <w:rPr>
          <w:rFonts w:ascii="Times New Roman" w:hAnsi="Times New Roman" w:cs="Times New Roman"/>
          <w:i/>
          <w:iCs/>
          <w:color w:val="000000" w:themeColor="text1"/>
          <w:sz w:val="18"/>
          <w:szCs w:val="18"/>
        </w:rPr>
        <w:t>E</w:t>
      </w:r>
      <w:r w:rsidR="0084204B" w:rsidRPr="00D74DDA">
        <w:rPr>
          <w:rFonts w:ascii="Times New Roman" w:hAnsi="Times New Roman" w:cs="Times New Roman"/>
          <w:color w:val="000000" w:themeColor="text1"/>
          <w:sz w:val="18"/>
          <w:szCs w:val="18"/>
          <w:vertAlign w:val="subscript"/>
        </w:rPr>
        <w:t>RED</w:t>
      </w:r>
      <w:r w:rsidR="0084204B" w:rsidRPr="00D74DDA">
        <w:rPr>
          <w:rFonts w:ascii="Times New Roman" w:hAnsi="Times New Roman" w:cs="Times New Roman"/>
          <w:color w:val="000000" w:themeColor="text1"/>
          <w:sz w:val="18"/>
          <w:szCs w:val="18"/>
        </w:rPr>
        <w:t xml:space="preserve"> + 4.41) eV, where </w:t>
      </w:r>
      <w:r w:rsidR="0084204B" w:rsidRPr="00D74DDA">
        <w:rPr>
          <w:rFonts w:ascii="Times New Roman" w:hAnsi="Times New Roman" w:cs="Times New Roman"/>
          <w:i/>
          <w:iCs/>
          <w:color w:val="000000" w:themeColor="text1"/>
          <w:sz w:val="18"/>
          <w:szCs w:val="18"/>
        </w:rPr>
        <w:t>E</w:t>
      </w:r>
      <w:r w:rsidR="0084204B" w:rsidRPr="00D74DDA">
        <w:rPr>
          <w:rFonts w:ascii="Times New Roman" w:hAnsi="Times New Roman" w:cs="Times New Roman"/>
          <w:color w:val="000000" w:themeColor="text1"/>
          <w:sz w:val="18"/>
          <w:szCs w:val="18"/>
          <w:vertAlign w:val="subscript"/>
        </w:rPr>
        <w:t>OX</w:t>
      </w:r>
      <w:r w:rsidR="0084204B" w:rsidRPr="00D74DDA">
        <w:rPr>
          <w:rFonts w:ascii="Times New Roman" w:hAnsi="Times New Roman" w:cs="Times New Roman"/>
          <w:color w:val="000000" w:themeColor="text1"/>
          <w:sz w:val="18"/>
          <w:szCs w:val="18"/>
        </w:rPr>
        <w:t xml:space="preserve"> and</w:t>
      </w:r>
      <w:r w:rsidR="0084204B" w:rsidRPr="00D74DDA">
        <w:rPr>
          <w:rFonts w:ascii="Times New Roman" w:hAnsi="Times New Roman" w:cs="Times New Roman"/>
          <w:i/>
          <w:iCs/>
          <w:color w:val="000000" w:themeColor="text1"/>
          <w:sz w:val="18"/>
          <w:szCs w:val="18"/>
        </w:rPr>
        <w:t xml:space="preserve"> E</w:t>
      </w:r>
      <w:r w:rsidR="0084204B" w:rsidRPr="00D74DDA">
        <w:rPr>
          <w:rFonts w:ascii="Times New Roman" w:hAnsi="Times New Roman" w:cs="Times New Roman"/>
          <w:color w:val="000000" w:themeColor="text1"/>
          <w:sz w:val="18"/>
          <w:szCs w:val="18"/>
          <w:vertAlign w:val="subscript"/>
        </w:rPr>
        <w:t>RED</w:t>
      </w:r>
      <w:r w:rsidR="0084204B" w:rsidRPr="00D74DDA">
        <w:rPr>
          <w:rFonts w:ascii="Times New Roman" w:hAnsi="Times New Roman" w:cs="Times New Roman"/>
          <w:color w:val="000000" w:themeColor="text1"/>
          <w:sz w:val="18"/>
          <w:szCs w:val="18"/>
        </w:rPr>
        <w:t xml:space="preserve"> are the onset oxidation potential and onset reduction potential relative to Hg/Hg</w:t>
      </w:r>
      <w:r w:rsidR="0084204B" w:rsidRPr="00D74DDA">
        <w:rPr>
          <w:rFonts w:ascii="Times New Roman" w:hAnsi="Times New Roman" w:cs="Times New Roman"/>
          <w:color w:val="000000" w:themeColor="text1"/>
          <w:sz w:val="18"/>
          <w:szCs w:val="18"/>
          <w:vertAlign w:val="subscript"/>
        </w:rPr>
        <w:t>2</w:t>
      </w:r>
      <w:r w:rsidR="0084204B" w:rsidRPr="00D74DDA">
        <w:rPr>
          <w:rFonts w:ascii="Times New Roman" w:hAnsi="Times New Roman" w:cs="Times New Roman"/>
          <w:color w:val="000000" w:themeColor="text1"/>
          <w:sz w:val="18"/>
          <w:szCs w:val="18"/>
        </w:rPr>
        <w:t>Cl</w:t>
      </w:r>
      <w:r w:rsidR="0084204B" w:rsidRPr="00D74DDA">
        <w:rPr>
          <w:rFonts w:ascii="Times New Roman" w:hAnsi="Times New Roman" w:cs="Times New Roman"/>
          <w:color w:val="000000" w:themeColor="text1"/>
          <w:sz w:val="18"/>
          <w:szCs w:val="18"/>
          <w:vertAlign w:val="subscript"/>
        </w:rPr>
        <w:t>2</w:t>
      </w:r>
      <w:r w:rsidR="0084204B" w:rsidRPr="00D74DDA">
        <w:rPr>
          <w:rFonts w:ascii="Times New Roman" w:hAnsi="Times New Roman" w:cs="Times New Roman"/>
          <w:color w:val="000000" w:themeColor="text1"/>
          <w:sz w:val="18"/>
          <w:szCs w:val="18"/>
        </w:rPr>
        <w:t>, respectively.</w:t>
      </w:r>
    </w:p>
    <w:bookmarkEnd w:id="33"/>
    <w:bookmarkEnd w:id="34"/>
    <w:p w14:paraId="7C35374B" w14:textId="77777777" w:rsidR="00B86655" w:rsidRPr="00D74DDA" w:rsidRDefault="00B86655" w:rsidP="00AC1CF5">
      <w:pPr>
        <w:spacing w:line="360" w:lineRule="auto"/>
        <w:rPr>
          <w:rFonts w:ascii="Times New Roman" w:hAnsi="Times New Roman" w:cs="Times New Roman"/>
          <w:sz w:val="18"/>
          <w:szCs w:val="18"/>
        </w:rPr>
      </w:pPr>
    </w:p>
    <w:p w14:paraId="55E8EE4D" w14:textId="77777777" w:rsidR="00B86655" w:rsidRPr="00D74DDA" w:rsidRDefault="00B86655" w:rsidP="00B86655">
      <w:pPr>
        <w:autoSpaceDE w:val="0"/>
        <w:autoSpaceDN w:val="0"/>
        <w:adjustRightInd w:val="0"/>
        <w:spacing w:line="360" w:lineRule="auto"/>
        <w:rPr>
          <w:rFonts w:ascii="Times New Roman" w:eastAsia="MS Mincho" w:hAnsi="Times New Roman" w:cs="Times New Roman"/>
          <w:color w:val="000000"/>
          <w:sz w:val="18"/>
          <w:szCs w:val="18"/>
          <w:lang w:eastAsia="ja-JP"/>
        </w:rPr>
      </w:pPr>
      <w:r w:rsidRPr="00D74DDA">
        <w:rPr>
          <w:rFonts w:ascii="Times New Roman" w:hAnsi="Times New Roman" w:cs="Times New Roman"/>
          <w:b/>
          <w:bCs/>
          <w:sz w:val="18"/>
          <w:szCs w:val="18"/>
        </w:rPr>
        <w:t>Device fabrication and characterization.</w:t>
      </w:r>
      <w:r w:rsidRPr="00D74DDA">
        <w:rPr>
          <w:rFonts w:ascii="Times New Roman" w:hAnsi="Times New Roman" w:cs="Times New Roman"/>
          <w:sz w:val="18"/>
          <w:szCs w:val="18"/>
        </w:rPr>
        <w:t xml:space="preserve"> OSCs were fabricated with a conventional device structure of indium tin oxide (ITO)/</w:t>
      </w:r>
      <w:r w:rsidRPr="00D74DDA">
        <w:rPr>
          <w:sz w:val="18"/>
          <w:szCs w:val="18"/>
        </w:rPr>
        <w:t xml:space="preserve"> </w:t>
      </w:r>
      <w:r w:rsidRPr="00D74DDA">
        <w:rPr>
          <w:rFonts w:ascii="Times New Roman" w:hAnsi="Times New Roman" w:cs="Times New Roman"/>
          <w:sz w:val="18"/>
          <w:szCs w:val="18"/>
        </w:rPr>
        <w:t>poly(3,4-ethylenedioxythiophene</w:t>
      </w:r>
      <w:proofErr w:type="gramStart"/>
      <w:r w:rsidRPr="00D74DDA">
        <w:rPr>
          <w:rFonts w:ascii="Times New Roman" w:hAnsi="Times New Roman" w:cs="Times New Roman"/>
          <w:sz w:val="18"/>
          <w:szCs w:val="18"/>
        </w:rPr>
        <w:t>):polystyrene</w:t>
      </w:r>
      <w:proofErr w:type="gramEnd"/>
      <w:r w:rsidRPr="00D74DDA">
        <w:rPr>
          <w:rFonts w:ascii="Times New Roman" w:hAnsi="Times New Roman" w:cs="Times New Roman"/>
          <w:sz w:val="18"/>
          <w:szCs w:val="18"/>
        </w:rPr>
        <w:t xml:space="preserve"> sulfonate (PEDOT:PSS)/Active Layer/</w:t>
      </w:r>
      <w:r w:rsidRPr="00D74DDA">
        <w:rPr>
          <w:sz w:val="18"/>
          <w:szCs w:val="18"/>
        </w:rPr>
        <w:t xml:space="preserve"> </w:t>
      </w:r>
      <w:r w:rsidRPr="00D74DDA">
        <w:rPr>
          <w:rFonts w:ascii="Times New Roman" w:hAnsi="Times New Roman" w:cs="Times New Roman"/>
          <w:sz w:val="18"/>
          <w:szCs w:val="18"/>
        </w:rPr>
        <w:t>(N,N-dimethyl-N-</w:t>
      </w:r>
      <w:proofErr w:type="spellStart"/>
      <w:r w:rsidRPr="00D74DDA">
        <w:rPr>
          <w:rFonts w:ascii="Times New Roman" w:hAnsi="Times New Roman" w:cs="Times New Roman"/>
          <w:sz w:val="18"/>
          <w:szCs w:val="18"/>
        </w:rPr>
        <w:t>ethylammonium</w:t>
      </w:r>
      <w:proofErr w:type="spellEnd"/>
      <w:r w:rsidRPr="00D74DDA">
        <w:rPr>
          <w:rFonts w:ascii="Times New Roman" w:hAnsi="Times New Roman" w:cs="Times New Roman"/>
          <w:sz w:val="18"/>
          <w:szCs w:val="18"/>
        </w:rPr>
        <w:t xml:space="preserve">)propyl naphthalene </w:t>
      </w:r>
      <w:proofErr w:type="spellStart"/>
      <w:r w:rsidRPr="00D74DDA">
        <w:rPr>
          <w:rFonts w:ascii="Times New Roman" w:hAnsi="Times New Roman" w:cs="Times New Roman"/>
          <w:sz w:val="18"/>
          <w:szCs w:val="18"/>
        </w:rPr>
        <w:t>diimide</w:t>
      </w:r>
      <w:proofErr w:type="spellEnd"/>
      <w:r w:rsidRPr="00D74DDA">
        <w:rPr>
          <w:rFonts w:ascii="Times New Roman" w:hAnsi="Times New Roman" w:cs="Times New Roman"/>
          <w:sz w:val="18"/>
          <w:szCs w:val="18"/>
        </w:rPr>
        <w:t xml:space="preserve"> (NDI-Br) /Ag or a convert device configuration of ITO/</w:t>
      </w:r>
      <w:proofErr w:type="spellStart"/>
      <w:r w:rsidRPr="00D74DDA">
        <w:rPr>
          <w:rFonts w:ascii="Times New Roman" w:hAnsi="Times New Roman" w:cs="Times New Roman"/>
          <w:sz w:val="18"/>
          <w:szCs w:val="18"/>
        </w:rPr>
        <w:t>ZnO</w:t>
      </w:r>
      <w:proofErr w:type="spellEnd"/>
      <w:r w:rsidRPr="00D74DDA">
        <w:rPr>
          <w:rFonts w:ascii="Times New Roman" w:hAnsi="Times New Roman" w:cs="Times New Roman"/>
          <w:sz w:val="18"/>
          <w:szCs w:val="18"/>
        </w:rPr>
        <w:t>/Active Layer/ MoO</w:t>
      </w:r>
      <w:r w:rsidRPr="00D74DDA">
        <w:rPr>
          <w:rFonts w:ascii="Times New Roman" w:hAnsi="Times New Roman" w:cs="Times New Roman"/>
          <w:sz w:val="18"/>
          <w:szCs w:val="18"/>
          <w:vertAlign w:val="subscript"/>
        </w:rPr>
        <w:t>3</w:t>
      </w:r>
      <w:r w:rsidRPr="00D74DDA">
        <w:rPr>
          <w:rFonts w:ascii="Times New Roman" w:hAnsi="Times New Roman" w:cs="Times New Roman"/>
          <w:sz w:val="18"/>
          <w:szCs w:val="18"/>
        </w:rPr>
        <w:t>/Ag.</w:t>
      </w:r>
      <w:r w:rsidRPr="00D74DDA">
        <w:rPr>
          <w:rFonts w:ascii="Times New Roman" w:eastAsia="MS Mincho" w:hAnsi="Times New Roman" w:cs="Times New Roman"/>
          <w:color w:val="000000"/>
          <w:sz w:val="18"/>
          <w:szCs w:val="18"/>
          <w:lang w:eastAsia="ja-JP"/>
        </w:rPr>
        <w:t xml:space="preserve"> The indium tin oxide (ITO) substrates were cleaned sequentially </w:t>
      </w:r>
      <w:r w:rsidRPr="00D74DDA">
        <w:rPr>
          <w:rFonts w:ascii="Times New Roman" w:hAnsi="Times New Roman" w:cs="Times New Roman"/>
          <w:color w:val="000000"/>
          <w:sz w:val="18"/>
          <w:szCs w:val="18"/>
        </w:rPr>
        <w:t>by</w:t>
      </w:r>
      <w:r w:rsidRPr="00D74DDA">
        <w:rPr>
          <w:rFonts w:ascii="Times New Roman" w:eastAsia="MS Mincho" w:hAnsi="Times New Roman" w:cs="Times New Roman"/>
          <w:color w:val="000000"/>
          <w:sz w:val="18"/>
          <w:szCs w:val="18"/>
          <w:lang w:eastAsia="ja-JP"/>
        </w:rPr>
        <w:t xml:space="preserve"> sonication with detergent, deionized water, and ethanol. After being dried in an oven at </w:t>
      </w:r>
      <w:r w:rsidRPr="00D74DDA">
        <w:rPr>
          <w:rFonts w:ascii="Times New Roman" w:hAnsi="Times New Roman" w:cs="Times New Roman" w:hint="eastAsia"/>
          <w:color w:val="000000"/>
          <w:sz w:val="18"/>
          <w:szCs w:val="18"/>
        </w:rPr>
        <w:t>6</w:t>
      </w:r>
      <w:r w:rsidRPr="00D74DDA">
        <w:rPr>
          <w:rFonts w:ascii="Times New Roman" w:eastAsia="MS Mincho" w:hAnsi="Times New Roman" w:cs="Times New Roman"/>
          <w:color w:val="000000"/>
          <w:sz w:val="18"/>
          <w:szCs w:val="18"/>
          <w:lang w:eastAsia="ja-JP"/>
        </w:rPr>
        <w:t xml:space="preserve">0 ℃ overnight, the substrates were treated with an oxygen plasma for 4 min and then coated with </w:t>
      </w:r>
      <w:proofErr w:type="gramStart"/>
      <w:r w:rsidRPr="00D74DDA">
        <w:rPr>
          <w:rFonts w:ascii="Times New Roman" w:eastAsia="MS Mincho" w:hAnsi="Times New Roman" w:cs="Times New Roman"/>
          <w:color w:val="000000"/>
          <w:sz w:val="18"/>
          <w:szCs w:val="18"/>
          <w:lang w:eastAsia="ja-JP"/>
        </w:rPr>
        <w:t>PEDOT:PSS</w:t>
      </w:r>
      <w:proofErr w:type="gramEnd"/>
      <w:r w:rsidRPr="00D74DDA">
        <w:rPr>
          <w:rFonts w:ascii="Times New Roman" w:eastAsia="MS Mincho" w:hAnsi="Times New Roman" w:cs="Times New Roman"/>
          <w:color w:val="000000"/>
          <w:sz w:val="18"/>
          <w:szCs w:val="18"/>
          <w:lang w:eastAsia="ja-JP"/>
        </w:rPr>
        <w:t xml:space="preserve"> (CLEVIOS P VP Al 4083) at 3</w:t>
      </w:r>
      <w:r w:rsidRPr="00D74DDA">
        <w:rPr>
          <w:rFonts w:ascii="Times New Roman" w:hAnsi="Times New Roman" w:cs="Times New Roman" w:hint="eastAsia"/>
          <w:color w:val="000000"/>
          <w:sz w:val="18"/>
          <w:szCs w:val="18"/>
        </w:rPr>
        <w:t>6</w:t>
      </w:r>
      <w:r w:rsidRPr="00D74DDA">
        <w:rPr>
          <w:rFonts w:ascii="Times New Roman" w:eastAsia="MS Mincho" w:hAnsi="Times New Roman" w:cs="Times New Roman"/>
          <w:color w:val="000000"/>
          <w:sz w:val="18"/>
          <w:szCs w:val="18"/>
          <w:lang w:eastAsia="ja-JP"/>
        </w:rPr>
        <w:t xml:space="preserve">00 rpm for 30 s. </w:t>
      </w:r>
      <w:r w:rsidRPr="00D74DDA">
        <w:rPr>
          <w:rFonts w:ascii="Times New Roman" w:hAnsi="Times New Roman" w:cs="Times New Roman"/>
          <w:color w:val="000000"/>
          <w:sz w:val="18"/>
          <w:szCs w:val="18"/>
        </w:rPr>
        <w:t>After a</w:t>
      </w:r>
      <w:r w:rsidRPr="00D74DDA">
        <w:rPr>
          <w:rFonts w:ascii="Times New Roman" w:eastAsia="MS Mincho" w:hAnsi="Times New Roman" w:cs="Times New Roman"/>
          <w:color w:val="000000"/>
          <w:sz w:val="18"/>
          <w:szCs w:val="18"/>
          <w:lang w:eastAsia="ja-JP"/>
        </w:rPr>
        <w:t xml:space="preserve">nnealing at 150 ℃ in the air for </w:t>
      </w:r>
      <w:r w:rsidRPr="00D74DDA">
        <w:rPr>
          <w:rFonts w:ascii="Times New Roman" w:hAnsi="Times New Roman" w:cs="Times New Roman" w:hint="eastAsia"/>
          <w:color w:val="000000"/>
          <w:sz w:val="18"/>
          <w:szCs w:val="18"/>
        </w:rPr>
        <w:t>15</w:t>
      </w:r>
      <w:r w:rsidRPr="00D74DDA">
        <w:rPr>
          <w:rFonts w:ascii="Times New Roman" w:eastAsia="MS Mincho" w:hAnsi="Times New Roman" w:cs="Times New Roman"/>
          <w:color w:val="000000"/>
          <w:sz w:val="18"/>
          <w:szCs w:val="18"/>
          <w:lang w:eastAsia="ja-JP"/>
        </w:rPr>
        <w:t xml:space="preserve"> min, a thin film of about 40 nm </w:t>
      </w:r>
      <w:r w:rsidRPr="00D74DDA">
        <w:rPr>
          <w:rFonts w:ascii="Times New Roman" w:hAnsi="Times New Roman" w:cs="Times New Roman"/>
          <w:color w:val="000000"/>
          <w:sz w:val="18"/>
          <w:szCs w:val="18"/>
        </w:rPr>
        <w:t>was</w:t>
      </w:r>
      <w:r w:rsidRPr="00D74DDA">
        <w:rPr>
          <w:rFonts w:ascii="Times New Roman" w:eastAsia="MS Mincho" w:hAnsi="Times New Roman" w:cs="Times New Roman"/>
          <w:color w:val="000000"/>
          <w:sz w:val="18"/>
          <w:szCs w:val="18"/>
          <w:lang w:eastAsia="ja-JP"/>
        </w:rPr>
        <w:t xml:space="preserve"> </w:t>
      </w:r>
      <w:r w:rsidRPr="00D74DDA">
        <w:rPr>
          <w:rFonts w:ascii="Times New Roman" w:hAnsi="Times New Roman" w:cs="Times New Roman"/>
          <w:color w:val="000000"/>
          <w:sz w:val="18"/>
          <w:szCs w:val="18"/>
        </w:rPr>
        <w:t>obtained</w:t>
      </w:r>
      <w:r w:rsidRPr="00D74DDA">
        <w:rPr>
          <w:rFonts w:ascii="Times New Roman" w:eastAsia="MS Mincho" w:hAnsi="Times New Roman" w:cs="Times New Roman"/>
          <w:color w:val="000000"/>
          <w:sz w:val="18"/>
          <w:szCs w:val="18"/>
          <w:lang w:eastAsia="ja-JP"/>
        </w:rPr>
        <w:t>. The substrates were further transferred into an N</w:t>
      </w:r>
      <w:r w:rsidRPr="00D74DDA">
        <w:rPr>
          <w:rFonts w:ascii="Times New Roman" w:eastAsia="MS Mincho" w:hAnsi="Times New Roman" w:cs="Times New Roman"/>
          <w:color w:val="000000"/>
          <w:sz w:val="18"/>
          <w:szCs w:val="18"/>
          <w:vertAlign w:val="subscript"/>
          <w:lang w:eastAsia="ja-JP"/>
        </w:rPr>
        <w:t>2</w:t>
      </w:r>
      <w:r w:rsidRPr="00D74DDA">
        <w:rPr>
          <w:rFonts w:ascii="Times New Roman" w:eastAsia="MS Mincho" w:hAnsi="Times New Roman" w:cs="Times New Roman"/>
          <w:color w:val="000000"/>
          <w:sz w:val="18"/>
          <w:szCs w:val="18"/>
          <w:lang w:eastAsia="ja-JP"/>
        </w:rPr>
        <w:t xml:space="preserve"> protected glove box. The </w:t>
      </w:r>
      <w:r w:rsidRPr="00D74DDA">
        <w:rPr>
          <w:rFonts w:ascii="Times New Roman" w:hAnsi="Times New Roman" w:cs="Times New Roman"/>
          <w:color w:val="000000"/>
          <w:sz w:val="18"/>
          <w:szCs w:val="18"/>
        </w:rPr>
        <w:t>corr</w:t>
      </w:r>
      <w:r w:rsidRPr="00D74DDA">
        <w:rPr>
          <w:rFonts w:ascii="Times New Roman" w:hAnsi="Times New Roman" w:cs="Times New Roman" w:hint="eastAsia"/>
          <w:color w:val="000000"/>
          <w:sz w:val="18"/>
          <w:szCs w:val="18"/>
        </w:rPr>
        <w:t>e</w:t>
      </w:r>
      <w:r w:rsidRPr="00D74DDA">
        <w:rPr>
          <w:rFonts w:ascii="Times New Roman" w:hAnsi="Times New Roman" w:cs="Times New Roman"/>
          <w:color w:val="000000"/>
          <w:sz w:val="18"/>
          <w:szCs w:val="18"/>
        </w:rPr>
        <w:t>sponding</w:t>
      </w:r>
      <w:r w:rsidRPr="00D74DDA">
        <w:rPr>
          <w:rFonts w:ascii="Times New Roman" w:hAnsi="Times New Roman" w:cs="Times New Roman" w:hint="eastAsia"/>
          <w:color w:val="000000"/>
          <w:sz w:val="18"/>
          <w:szCs w:val="18"/>
        </w:rPr>
        <w:t xml:space="preserve"> </w:t>
      </w:r>
      <w:r w:rsidRPr="00D74DDA">
        <w:rPr>
          <w:rFonts w:ascii="Times New Roman" w:hAnsi="Times New Roman" w:cs="Times New Roman"/>
          <w:color w:val="000000"/>
          <w:sz w:val="18"/>
          <w:szCs w:val="18"/>
        </w:rPr>
        <w:t>OSC</w:t>
      </w:r>
      <w:r w:rsidRPr="00D74DDA">
        <w:rPr>
          <w:rFonts w:ascii="Times New Roman" w:hAnsi="Times New Roman" w:cs="Times New Roman" w:hint="eastAsia"/>
          <w:color w:val="000000"/>
          <w:sz w:val="18"/>
          <w:szCs w:val="18"/>
        </w:rPr>
        <w:t xml:space="preserve"> system</w:t>
      </w:r>
      <w:r w:rsidRPr="00D74DDA">
        <w:rPr>
          <w:rFonts w:ascii="Times New Roman" w:eastAsia="MS Mincho" w:hAnsi="Times New Roman" w:cs="Times New Roman"/>
          <w:color w:val="000000"/>
          <w:sz w:val="18"/>
          <w:szCs w:val="18"/>
          <w:lang w:eastAsia="ja-JP"/>
        </w:rPr>
        <w:t xml:space="preserve"> (donor: </w:t>
      </w:r>
      <w:r w:rsidRPr="00D74DDA">
        <w:rPr>
          <w:rFonts w:ascii="Times New Roman" w:hAnsi="Times New Roman" w:cs="Times New Roman"/>
          <w:color w:val="000000"/>
          <w:sz w:val="18"/>
          <w:szCs w:val="18"/>
        </w:rPr>
        <w:t>a</w:t>
      </w:r>
      <w:r w:rsidRPr="00D74DDA">
        <w:rPr>
          <w:rFonts w:ascii="Times New Roman" w:eastAsia="MS Mincho" w:hAnsi="Times New Roman" w:cs="Times New Roman"/>
          <w:color w:val="000000"/>
          <w:sz w:val="18"/>
          <w:szCs w:val="18"/>
          <w:lang w:eastAsia="ja-JP"/>
        </w:rPr>
        <w:t xml:space="preserve">cceptor=1:1, w/w, dissolved by </w:t>
      </w:r>
      <w:r w:rsidRPr="00D74DDA">
        <w:rPr>
          <w:rFonts w:ascii="Times New Roman" w:hAnsi="Times New Roman" w:cs="Times New Roman"/>
          <w:color w:val="000000"/>
          <w:sz w:val="18"/>
          <w:szCs w:val="18"/>
        </w:rPr>
        <w:t>chloroform</w:t>
      </w:r>
      <w:r w:rsidRPr="00D74DDA">
        <w:rPr>
          <w:rFonts w:ascii="Times New Roman" w:eastAsia="MS Mincho" w:hAnsi="Times New Roman" w:cs="Times New Roman"/>
          <w:color w:val="000000"/>
          <w:sz w:val="18"/>
          <w:szCs w:val="18"/>
          <w:lang w:eastAsia="ja-JP"/>
        </w:rPr>
        <w:t>:1-</w:t>
      </w:r>
      <w:r w:rsidRPr="00D74DDA">
        <w:rPr>
          <w:rFonts w:ascii="Times New Roman" w:hAnsi="Times New Roman" w:cs="Times New Roman" w:hint="eastAsia"/>
          <w:color w:val="000000"/>
          <w:sz w:val="18"/>
          <w:szCs w:val="18"/>
        </w:rPr>
        <w:t>CN</w:t>
      </w:r>
      <w:r w:rsidRPr="00D74DDA">
        <w:rPr>
          <w:rFonts w:ascii="Times New Roman" w:eastAsia="MS Mincho" w:hAnsi="Times New Roman" w:cs="Times New Roman"/>
          <w:color w:val="000000"/>
          <w:sz w:val="18"/>
          <w:szCs w:val="18"/>
          <w:lang w:eastAsia="ja-JP"/>
        </w:rPr>
        <w:t xml:space="preserve"> = 9</w:t>
      </w:r>
      <w:r w:rsidRPr="00D74DDA">
        <w:rPr>
          <w:rFonts w:ascii="Times New Roman" w:hAnsi="Times New Roman" w:cs="Times New Roman" w:hint="eastAsia"/>
          <w:color w:val="000000"/>
          <w:sz w:val="18"/>
          <w:szCs w:val="18"/>
        </w:rPr>
        <w:t>9</w:t>
      </w:r>
      <w:r w:rsidRPr="00D74DDA">
        <w:rPr>
          <w:rFonts w:ascii="Times New Roman" w:eastAsia="MS Mincho" w:hAnsi="Times New Roman" w:cs="Times New Roman"/>
          <w:color w:val="000000"/>
          <w:sz w:val="18"/>
          <w:szCs w:val="18"/>
          <w:lang w:eastAsia="ja-JP"/>
        </w:rPr>
        <w:t>:</w:t>
      </w:r>
      <w:r w:rsidRPr="00D74DDA">
        <w:rPr>
          <w:rFonts w:ascii="Times New Roman" w:hAnsi="Times New Roman" w:cs="Times New Roman" w:hint="eastAsia"/>
          <w:color w:val="000000"/>
          <w:sz w:val="18"/>
          <w:szCs w:val="18"/>
        </w:rPr>
        <w:t>1</w:t>
      </w:r>
      <w:r w:rsidRPr="00D74DDA">
        <w:rPr>
          <w:rFonts w:ascii="Times New Roman" w:eastAsia="MS Mincho" w:hAnsi="Times New Roman" w:cs="Times New Roman"/>
          <w:color w:val="000000"/>
          <w:sz w:val="18"/>
          <w:szCs w:val="18"/>
          <w:lang w:eastAsia="ja-JP"/>
        </w:rPr>
        <w:t xml:space="preserve">, </w:t>
      </w:r>
      <w:r w:rsidRPr="00D74DDA">
        <w:rPr>
          <w:rFonts w:ascii="Times New Roman" w:eastAsia="MS Mincho" w:hAnsi="Times New Roman" w:cs="Times New Roman"/>
          <w:i/>
          <w:color w:val="000000"/>
          <w:sz w:val="18"/>
          <w:szCs w:val="18"/>
          <w:lang w:eastAsia="ja-JP"/>
        </w:rPr>
        <w:t>v</w:t>
      </w:r>
      <w:r w:rsidRPr="00D74DDA">
        <w:rPr>
          <w:rFonts w:ascii="Times New Roman" w:eastAsia="MS Mincho" w:hAnsi="Times New Roman" w:cs="Times New Roman"/>
          <w:color w:val="000000"/>
          <w:sz w:val="18"/>
          <w:szCs w:val="18"/>
          <w:lang w:eastAsia="ja-JP"/>
        </w:rPr>
        <w:t>/</w:t>
      </w:r>
      <w:r w:rsidRPr="00D74DDA">
        <w:rPr>
          <w:rFonts w:ascii="Times New Roman" w:eastAsia="MS Mincho" w:hAnsi="Times New Roman" w:cs="Times New Roman"/>
          <w:i/>
          <w:color w:val="000000"/>
          <w:sz w:val="18"/>
          <w:szCs w:val="18"/>
          <w:lang w:eastAsia="ja-JP"/>
        </w:rPr>
        <w:t>v</w:t>
      </w:r>
      <w:r w:rsidRPr="00D74DDA">
        <w:rPr>
          <w:rFonts w:ascii="Times New Roman" w:eastAsia="MS Mincho" w:hAnsi="Times New Roman" w:cs="Times New Roman"/>
          <w:color w:val="000000"/>
          <w:sz w:val="18"/>
          <w:szCs w:val="18"/>
          <w:lang w:eastAsia="ja-JP"/>
        </w:rPr>
        <w:t xml:space="preserve">, </w:t>
      </w:r>
      <w:r w:rsidRPr="00D74DDA">
        <w:rPr>
          <w:rFonts w:ascii="Times New Roman" w:hAnsi="Times New Roman" w:cs="Times New Roman"/>
          <w:color w:val="000000"/>
          <w:sz w:val="18"/>
          <w:szCs w:val="18"/>
        </w:rPr>
        <w:t>with</w:t>
      </w:r>
      <w:r w:rsidRPr="00D74DDA">
        <w:rPr>
          <w:rFonts w:ascii="Times New Roman" w:eastAsia="MS Mincho" w:hAnsi="Times New Roman" w:cs="Times New Roman"/>
          <w:color w:val="000000"/>
          <w:sz w:val="18"/>
          <w:szCs w:val="18"/>
          <w:lang w:eastAsia="ja-JP"/>
        </w:rPr>
        <w:t xml:space="preserve"> </w:t>
      </w:r>
      <w:r w:rsidRPr="00D74DDA">
        <w:rPr>
          <w:rFonts w:ascii="Times New Roman" w:hAnsi="Times New Roman" w:cs="Times New Roman" w:hint="eastAsia"/>
          <w:color w:val="000000"/>
          <w:sz w:val="18"/>
          <w:szCs w:val="18"/>
        </w:rPr>
        <w:t>the total</w:t>
      </w:r>
      <w:r w:rsidRPr="00D74DDA">
        <w:rPr>
          <w:rFonts w:ascii="Times New Roman" w:eastAsia="MS Mincho" w:hAnsi="Times New Roman" w:cs="Times New Roman"/>
          <w:color w:val="000000"/>
          <w:sz w:val="18"/>
          <w:szCs w:val="18"/>
          <w:lang w:eastAsia="ja-JP"/>
        </w:rPr>
        <w:t xml:space="preserve"> </w:t>
      </w:r>
      <w:r w:rsidRPr="00D74DDA">
        <w:rPr>
          <w:rFonts w:ascii="Times New Roman" w:hAnsi="Times New Roman" w:cs="Times New Roman"/>
          <w:color w:val="000000"/>
          <w:sz w:val="18"/>
          <w:szCs w:val="18"/>
        </w:rPr>
        <w:t>concentration</w:t>
      </w:r>
      <w:r w:rsidRPr="00D74DDA">
        <w:rPr>
          <w:rFonts w:ascii="Times New Roman" w:hAnsi="Times New Roman" w:cs="Times New Roman" w:hint="eastAsia"/>
          <w:color w:val="000000"/>
          <w:sz w:val="18"/>
          <w:szCs w:val="18"/>
        </w:rPr>
        <w:t xml:space="preserve"> of </w:t>
      </w:r>
      <w:r w:rsidRPr="00D74DDA">
        <w:rPr>
          <w:rFonts w:ascii="Times New Roman" w:hAnsi="Times New Roman" w:cs="Times New Roman"/>
          <w:color w:val="000000"/>
          <w:sz w:val="18"/>
          <w:szCs w:val="18"/>
        </w:rPr>
        <w:t>12</w:t>
      </w:r>
      <w:r w:rsidRPr="00D74DDA">
        <w:rPr>
          <w:rFonts w:ascii="Times New Roman" w:hAnsi="Times New Roman" w:cs="Times New Roman" w:hint="eastAsia"/>
          <w:color w:val="000000"/>
          <w:sz w:val="18"/>
          <w:szCs w:val="18"/>
        </w:rPr>
        <w:t xml:space="preserve"> mg mL</w:t>
      </w:r>
      <w:r w:rsidRPr="00D74DDA">
        <w:rPr>
          <w:rFonts w:ascii="Times New Roman" w:hAnsi="Times New Roman" w:cs="Times New Roman" w:hint="eastAsia"/>
          <w:color w:val="000000"/>
          <w:sz w:val="18"/>
          <w:szCs w:val="18"/>
          <w:vertAlign w:val="superscript"/>
        </w:rPr>
        <w:t>-1</w:t>
      </w:r>
      <w:r w:rsidRPr="00D74DDA">
        <w:rPr>
          <w:rFonts w:ascii="Times New Roman" w:eastAsia="MS Mincho" w:hAnsi="Times New Roman" w:cs="Times New Roman"/>
          <w:color w:val="000000"/>
          <w:sz w:val="18"/>
          <w:szCs w:val="18"/>
          <w:lang w:eastAsia="ja-JP"/>
        </w:rPr>
        <w:t xml:space="preserve">) was spin-coated </w:t>
      </w:r>
      <w:r w:rsidRPr="00D74DDA">
        <w:rPr>
          <w:rFonts w:ascii="Times New Roman" w:hAnsi="Times New Roman" w:cs="Times New Roman" w:hint="eastAsia"/>
          <w:color w:val="000000"/>
          <w:sz w:val="18"/>
          <w:szCs w:val="18"/>
        </w:rPr>
        <w:t xml:space="preserve">with </w:t>
      </w:r>
      <w:r w:rsidRPr="00D74DDA">
        <w:rPr>
          <w:rFonts w:ascii="Times New Roman" w:hAnsi="Times New Roman" w:cs="Times New Roman"/>
          <w:color w:val="000000"/>
          <w:sz w:val="18"/>
          <w:szCs w:val="18"/>
        </w:rPr>
        <w:t xml:space="preserve">the </w:t>
      </w:r>
      <w:r w:rsidRPr="00D74DDA">
        <w:rPr>
          <w:rFonts w:ascii="Times New Roman" w:eastAsia="MS Mincho" w:hAnsi="Times New Roman" w:cs="Times New Roman"/>
          <w:color w:val="000000"/>
          <w:sz w:val="18"/>
          <w:szCs w:val="18"/>
          <w:lang w:eastAsia="ja-JP"/>
        </w:rPr>
        <w:t>thickness</w:t>
      </w:r>
      <w:r w:rsidRPr="00D74DDA">
        <w:rPr>
          <w:rFonts w:ascii="Times New Roman" w:eastAsia="宋体" w:hAnsi="Times New Roman" w:cs="Times New Roman"/>
          <w:color w:val="000000"/>
          <w:sz w:val="18"/>
          <w:szCs w:val="18"/>
        </w:rPr>
        <w:t xml:space="preserve"> of ca. </w:t>
      </w:r>
      <w:r w:rsidRPr="00D74DDA">
        <w:rPr>
          <w:rFonts w:ascii="Times New Roman" w:eastAsia="MS Mincho" w:hAnsi="Times New Roman" w:cs="Times New Roman"/>
          <w:color w:val="000000"/>
          <w:sz w:val="18"/>
          <w:szCs w:val="18"/>
          <w:lang w:eastAsia="ja-JP"/>
        </w:rPr>
        <w:t>1</w:t>
      </w:r>
      <w:r w:rsidRPr="00D74DDA">
        <w:rPr>
          <w:rFonts w:ascii="Times New Roman" w:eastAsia="宋体" w:hAnsi="Times New Roman" w:cs="Times New Roman"/>
          <w:color w:val="000000"/>
          <w:sz w:val="18"/>
          <w:szCs w:val="18"/>
        </w:rPr>
        <w:t>2</w:t>
      </w:r>
      <w:r w:rsidRPr="00D74DDA">
        <w:rPr>
          <w:rFonts w:ascii="Times New Roman" w:eastAsia="MS Mincho" w:hAnsi="Times New Roman" w:cs="Times New Roman"/>
          <w:color w:val="000000"/>
          <w:sz w:val="18"/>
          <w:szCs w:val="18"/>
          <w:lang w:eastAsia="ja-JP"/>
        </w:rPr>
        <w:t xml:space="preserve">0 nm onto </w:t>
      </w:r>
      <w:proofErr w:type="gramStart"/>
      <w:r w:rsidRPr="00D74DDA">
        <w:rPr>
          <w:rFonts w:ascii="Times New Roman" w:eastAsia="MS Mincho" w:hAnsi="Times New Roman" w:cs="Times New Roman"/>
          <w:color w:val="000000"/>
          <w:sz w:val="18"/>
          <w:szCs w:val="18"/>
          <w:lang w:eastAsia="ja-JP"/>
        </w:rPr>
        <w:t>PEDOT:PSS</w:t>
      </w:r>
      <w:proofErr w:type="gramEnd"/>
      <w:r w:rsidRPr="00D74DDA">
        <w:rPr>
          <w:rFonts w:ascii="Times New Roman" w:eastAsia="MS Mincho" w:hAnsi="Times New Roman" w:cs="Times New Roman"/>
          <w:color w:val="000000"/>
          <w:sz w:val="18"/>
          <w:szCs w:val="18"/>
          <w:lang w:eastAsia="ja-JP"/>
        </w:rPr>
        <w:t xml:space="preserve">. </w:t>
      </w:r>
      <w:r w:rsidRPr="00D74DDA">
        <w:rPr>
          <w:rFonts w:ascii="Times New Roman" w:eastAsia="宋体" w:hAnsi="Times New Roman" w:cs="Times New Roman"/>
          <w:color w:val="000000"/>
          <w:sz w:val="18"/>
          <w:szCs w:val="18"/>
        </w:rPr>
        <w:t>All t</w:t>
      </w:r>
      <w:r w:rsidRPr="00D74DDA">
        <w:rPr>
          <w:rFonts w:ascii="Times New Roman" w:eastAsia="MS Mincho" w:hAnsi="Times New Roman" w:cs="Times New Roman"/>
          <w:color w:val="000000"/>
          <w:sz w:val="18"/>
          <w:szCs w:val="18"/>
          <w:lang w:eastAsia="ja-JP"/>
        </w:rPr>
        <w:t>he active layers were thermal</w:t>
      </w:r>
      <w:r w:rsidRPr="00D74DDA">
        <w:rPr>
          <w:rFonts w:ascii="Times New Roman" w:hAnsi="Times New Roman" w:cs="Times New Roman"/>
          <w:color w:val="000000"/>
          <w:sz w:val="18"/>
          <w:szCs w:val="18"/>
        </w:rPr>
        <w:t>ly</w:t>
      </w:r>
      <w:r w:rsidRPr="00D74DDA">
        <w:rPr>
          <w:rFonts w:ascii="Times New Roman" w:eastAsia="MS Mincho" w:hAnsi="Times New Roman" w:cs="Times New Roman"/>
          <w:color w:val="000000"/>
          <w:sz w:val="18"/>
          <w:szCs w:val="18"/>
          <w:lang w:eastAsia="ja-JP"/>
        </w:rPr>
        <w:t xml:space="preserve"> annealed at 110 ℃ for 10 min.</w:t>
      </w:r>
      <w:r w:rsidRPr="00D74DDA">
        <w:rPr>
          <w:rFonts w:ascii="Times New Roman" w:eastAsia="宋体" w:hAnsi="Times New Roman" w:cs="Times New Roman"/>
          <w:color w:val="000000"/>
          <w:sz w:val="18"/>
          <w:szCs w:val="18"/>
        </w:rPr>
        <w:t xml:space="preserve"> Afterward,</w:t>
      </w:r>
      <w:r w:rsidRPr="00D74DDA">
        <w:rPr>
          <w:rFonts w:ascii="Times New Roman" w:eastAsia="MS Mincho" w:hAnsi="Times New Roman" w:cs="Times New Roman"/>
          <w:color w:val="000000"/>
          <w:sz w:val="18"/>
          <w:szCs w:val="18"/>
          <w:lang w:eastAsia="ja-JP"/>
        </w:rPr>
        <w:t xml:space="preserve"> a 5-nm </w:t>
      </w:r>
      <w:r w:rsidRPr="00D74DDA">
        <w:rPr>
          <w:rFonts w:ascii="Times New Roman" w:hAnsi="Times New Roman" w:cs="Times New Roman"/>
          <w:color w:val="000000"/>
          <w:sz w:val="18"/>
          <w:szCs w:val="18"/>
        </w:rPr>
        <w:t>NDI-B</w:t>
      </w:r>
      <w:r w:rsidRPr="00D74DDA">
        <w:rPr>
          <w:rFonts w:ascii="Times New Roman" w:hAnsi="Times New Roman" w:cs="Times New Roman" w:hint="eastAsia"/>
          <w:color w:val="000000"/>
          <w:sz w:val="18"/>
          <w:szCs w:val="18"/>
        </w:rPr>
        <w:t>r</w:t>
      </w:r>
      <w:r w:rsidRPr="00D74DDA">
        <w:rPr>
          <w:rFonts w:ascii="Times New Roman" w:eastAsia="MS Mincho" w:hAnsi="Times New Roman" w:cs="Times New Roman"/>
          <w:color w:val="000000"/>
          <w:sz w:val="18"/>
          <w:szCs w:val="18"/>
          <w:lang w:eastAsia="ja-JP"/>
        </w:rPr>
        <w:t xml:space="preserve"> </w:t>
      </w:r>
      <w:r w:rsidRPr="00D74DDA">
        <w:rPr>
          <w:rFonts w:ascii="Times New Roman" w:eastAsia="宋体" w:hAnsi="Times New Roman" w:cs="Times New Roman"/>
          <w:color w:val="000000"/>
          <w:sz w:val="18"/>
          <w:szCs w:val="18"/>
        </w:rPr>
        <w:t>was spin-coated onto the active layers</w:t>
      </w:r>
      <w:r w:rsidRPr="00D74DDA">
        <w:rPr>
          <w:rFonts w:ascii="Times New Roman" w:eastAsia="MS Mincho" w:hAnsi="Times New Roman" w:cs="Times New Roman"/>
          <w:color w:val="000000"/>
          <w:sz w:val="18"/>
          <w:szCs w:val="18"/>
          <w:lang w:eastAsia="ja-JP"/>
        </w:rPr>
        <w:t xml:space="preserve"> as a cathode interface</w:t>
      </w:r>
      <w:r w:rsidRPr="00D74DDA">
        <w:rPr>
          <w:rFonts w:ascii="Times New Roman" w:eastAsia="宋体" w:hAnsi="Times New Roman" w:cs="Times New Roman"/>
          <w:color w:val="000000"/>
          <w:sz w:val="18"/>
          <w:szCs w:val="18"/>
        </w:rPr>
        <w:t>.</w:t>
      </w:r>
      <w:r w:rsidRPr="00D74DDA">
        <w:rPr>
          <w:rFonts w:ascii="Times New Roman" w:eastAsia="MS Mincho" w:hAnsi="Times New Roman" w:cs="Times New Roman"/>
          <w:color w:val="000000"/>
          <w:sz w:val="18"/>
          <w:szCs w:val="18"/>
          <w:lang w:eastAsia="ja-JP"/>
        </w:rPr>
        <w:t xml:space="preserve"> Finally, a </w:t>
      </w:r>
      <w:r w:rsidRPr="00D74DDA">
        <w:rPr>
          <w:rFonts w:ascii="Times New Roman" w:hAnsi="Times New Roman" w:cs="Times New Roman" w:hint="eastAsia"/>
          <w:color w:val="000000"/>
          <w:sz w:val="18"/>
          <w:szCs w:val="18"/>
        </w:rPr>
        <w:t>10</w:t>
      </w:r>
      <w:r w:rsidRPr="00D74DDA">
        <w:rPr>
          <w:rFonts w:ascii="Times New Roman" w:eastAsia="MS Mincho" w:hAnsi="Times New Roman" w:cs="Times New Roman"/>
          <w:color w:val="000000"/>
          <w:sz w:val="18"/>
          <w:szCs w:val="18"/>
          <w:lang w:eastAsia="ja-JP"/>
        </w:rPr>
        <w:t xml:space="preserve">0-nm silver layer was thermal-deposited on top of the interface through a shadow mask </w:t>
      </w:r>
      <w:r w:rsidRPr="00D74DDA">
        <w:rPr>
          <w:rFonts w:ascii="Times New Roman" w:hAnsi="Times New Roman" w:cs="Times New Roman"/>
          <w:color w:val="000000"/>
          <w:sz w:val="18"/>
          <w:szCs w:val="18"/>
        </w:rPr>
        <w:t>in</w:t>
      </w:r>
      <w:r w:rsidRPr="00D74DDA">
        <w:rPr>
          <w:rFonts w:ascii="Times New Roman" w:eastAsia="MS Mincho" w:hAnsi="Times New Roman" w:cs="Times New Roman"/>
          <w:color w:val="000000"/>
          <w:sz w:val="18"/>
          <w:szCs w:val="18"/>
          <w:lang w:eastAsia="ja-JP"/>
        </w:rPr>
        <w:t xml:space="preserve"> a vacuum chamber at a pressure of </w:t>
      </w:r>
      <w:r w:rsidRPr="00D74DDA">
        <w:rPr>
          <w:rFonts w:ascii="Times New Roman" w:hAnsi="Times New Roman" w:cs="Times New Roman" w:hint="eastAsia"/>
          <w:color w:val="000000"/>
          <w:sz w:val="18"/>
          <w:szCs w:val="18"/>
        </w:rPr>
        <w:t>1</w:t>
      </w:r>
      <w:r w:rsidRPr="00D74DDA">
        <w:rPr>
          <w:rFonts w:ascii="Times New Roman" w:eastAsia="MS Mincho" w:hAnsi="Times New Roman" w:cs="Times New Roman"/>
          <w:color w:val="000000"/>
          <w:sz w:val="18"/>
          <w:szCs w:val="18"/>
          <w:lang w:eastAsia="ja-JP"/>
        </w:rPr>
        <w:t>×10</w:t>
      </w:r>
      <w:r w:rsidRPr="00D74DDA">
        <w:rPr>
          <w:rFonts w:ascii="Times New Roman" w:eastAsia="MS Mincho" w:hAnsi="Times New Roman" w:cs="Times New Roman"/>
          <w:color w:val="000000"/>
          <w:sz w:val="18"/>
          <w:szCs w:val="18"/>
          <w:vertAlign w:val="superscript"/>
          <w:lang w:eastAsia="ja-JP"/>
        </w:rPr>
        <w:t>−7</w:t>
      </w:r>
      <w:r w:rsidRPr="00D74DDA">
        <w:rPr>
          <w:rFonts w:ascii="Times New Roman" w:eastAsia="MS Mincho" w:hAnsi="Times New Roman" w:cs="Times New Roman"/>
          <w:color w:val="000000"/>
          <w:sz w:val="18"/>
          <w:szCs w:val="18"/>
          <w:lang w:eastAsia="ja-JP"/>
        </w:rPr>
        <w:t xml:space="preserve"> </w:t>
      </w:r>
      <w:r w:rsidRPr="00D74DDA">
        <w:rPr>
          <w:rFonts w:ascii="Times New Roman" w:hAnsi="Times New Roman" w:cs="Times New Roman"/>
          <w:color w:val="000000"/>
          <w:sz w:val="18"/>
          <w:szCs w:val="18"/>
        </w:rPr>
        <w:t>mbar</w:t>
      </w:r>
      <w:r w:rsidRPr="00D74DDA">
        <w:rPr>
          <w:rFonts w:ascii="Times New Roman" w:eastAsia="MS Mincho" w:hAnsi="Times New Roman" w:cs="Times New Roman"/>
          <w:color w:val="000000"/>
          <w:sz w:val="18"/>
          <w:szCs w:val="18"/>
          <w:lang w:eastAsia="ja-JP"/>
        </w:rPr>
        <w:t xml:space="preserve">. In invert device, the </w:t>
      </w:r>
      <w:proofErr w:type="spellStart"/>
      <w:r w:rsidRPr="00D74DDA">
        <w:rPr>
          <w:rFonts w:ascii="Times New Roman" w:eastAsia="MS Mincho" w:hAnsi="Times New Roman" w:cs="Times New Roman"/>
          <w:color w:val="000000"/>
          <w:sz w:val="18"/>
          <w:szCs w:val="18"/>
          <w:lang w:eastAsia="ja-JP"/>
        </w:rPr>
        <w:t>ZnO</w:t>
      </w:r>
      <w:proofErr w:type="spellEnd"/>
      <w:r w:rsidRPr="00D74DDA">
        <w:rPr>
          <w:rFonts w:ascii="Times New Roman" w:eastAsia="MS Mincho" w:hAnsi="Times New Roman" w:cs="Times New Roman"/>
          <w:color w:val="000000"/>
          <w:sz w:val="18"/>
          <w:szCs w:val="18"/>
          <w:lang w:eastAsia="ja-JP"/>
        </w:rPr>
        <w:t xml:space="preserve"> layer was formed by spin-coating the </w:t>
      </w:r>
      <w:proofErr w:type="spellStart"/>
      <w:r w:rsidRPr="00D74DDA">
        <w:rPr>
          <w:rFonts w:ascii="Times New Roman" w:eastAsia="MS Mincho" w:hAnsi="Times New Roman" w:cs="Times New Roman"/>
          <w:color w:val="000000"/>
          <w:sz w:val="18"/>
          <w:szCs w:val="18"/>
          <w:lang w:eastAsia="ja-JP"/>
        </w:rPr>
        <w:t>ZnO</w:t>
      </w:r>
      <w:proofErr w:type="spellEnd"/>
      <w:r w:rsidRPr="00D74DDA">
        <w:rPr>
          <w:rFonts w:ascii="Times New Roman" w:eastAsia="MS Mincho" w:hAnsi="Times New Roman" w:cs="Times New Roman"/>
          <w:color w:val="000000"/>
          <w:sz w:val="18"/>
          <w:szCs w:val="18"/>
          <w:lang w:eastAsia="ja-JP"/>
        </w:rPr>
        <w:t xml:space="preserve"> precursor solution onto ITO substrates and then was annealed at 150 ℃ for 15 min under ambient conditions. The </w:t>
      </w:r>
      <w:proofErr w:type="spellStart"/>
      <w:r w:rsidRPr="00D74DDA">
        <w:rPr>
          <w:rFonts w:ascii="Times New Roman" w:eastAsia="MS Mincho" w:hAnsi="Times New Roman" w:cs="Times New Roman"/>
          <w:color w:val="000000"/>
          <w:sz w:val="18"/>
          <w:szCs w:val="18"/>
          <w:lang w:eastAsia="ja-JP"/>
        </w:rPr>
        <w:t>ZnO</w:t>
      </w:r>
      <w:proofErr w:type="spellEnd"/>
      <w:r w:rsidRPr="00D74DDA">
        <w:rPr>
          <w:rFonts w:ascii="Times New Roman" w:eastAsia="MS Mincho" w:hAnsi="Times New Roman" w:cs="Times New Roman"/>
          <w:color w:val="000000"/>
          <w:sz w:val="18"/>
          <w:szCs w:val="18"/>
          <w:lang w:eastAsia="ja-JP"/>
        </w:rPr>
        <w:t xml:space="preserve"> precursor was prepared by dissolving 1 g zinc acetate dihydrate and 280 </w:t>
      </w:r>
      <w:proofErr w:type="spellStart"/>
      <w:r w:rsidRPr="00D74DDA">
        <w:rPr>
          <w:rFonts w:ascii="Times New Roman" w:eastAsia="MS Mincho" w:hAnsi="Times New Roman" w:cs="Times New Roman"/>
          <w:color w:val="000000"/>
          <w:sz w:val="18"/>
          <w:szCs w:val="18"/>
          <w:lang w:eastAsia="ja-JP"/>
        </w:rPr>
        <w:t>μl</w:t>
      </w:r>
      <w:proofErr w:type="spellEnd"/>
      <w:r w:rsidRPr="00D74DDA">
        <w:rPr>
          <w:rFonts w:ascii="Times New Roman" w:eastAsia="MS Mincho" w:hAnsi="Times New Roman" w:cs="Times New Roman"/>
          <w:color w:val="000000"/>
          <w:sz w:val="18"/>
          <w:szCs w:val="18"/>
          <w:lang w:eastAsia="ja-JP"/>
        </w:rPr>
        <w:t xml:space="preserve"> ethanolamine in 20 ml of 2-methoxyethanol under stirring overnight for the hydrolysis reaction. The processing conditions of the active layers were the same as with that of conventional device structure. MoO</w:t>
      </w:r>
      <w:r w:rsidRPr="00D74DDA">
        <w:rPr>
          <w:rFonts w:ascii="Times New Roman" w:eastAsia="MS Mincho" w:hAnsi="Times New Roman" w:cs="Times New Roman"/>
          <w:color w:val="000000"/>
          <w:sz w:val="18"/>
          <w:szCs w:val="18"/>
          <w:vertAlign w:val="subscript"/>
          <w:lang w:eastAsia="ja-JP"/>
        </w:rPr>
        <w:t xml:space="preserve">3 </w:t>
      </w:r>
      <w:r w:rsidRPr="00D74DDA">
        <w:rPr>
          <w:rFonts w:ascii="Times New Roman" w:eastAsia="MS Mincho" w:hAnsi="Times New Roman" w:cs="Times New Roman"/>
          <w:color w:val="000000"/>
          <w:sz w:val="18"/>
          <w:szCs w:val="18"/>
          <w:lang w:eastAsia="ja-JP"/>
        </w:rPr>
        <w:t>(10 nm) and Ag (100 nm) layers were prepared by vacuum evaporation deposition under vacuum conditions of 2 × 10</w:t>
      </w:r>
      <w:r w:rsidRPr="00D74DDA">
        <w:rPr>
          <w:rFonts w:ascii="Times New Roman" w:eastAsia="MS Mincho" w:hAnsi="Times New Roman" w:cs="Times New Roman"/>
          <w:color w:val="000000"/>
          <w:sz w:val="18"/>
          <w:szCs w:val="18"/>
          <w:vertAlign w:val="superscript"/>
          <w:lang w:eastAsia="ja-JP"/>
        </w:rPr>
        <w:t>-4</w:t>
      </w:r>
      <w:r w:rsidRPr="00D74DDA">
        <w:rPr>
          <w:rFonts w:ascii="Times New Roman" w:eastAsia="MS Mincho" w:hAnsi="Times New Roman" w:cs="Times New Roman"/>
          <w:color w:val="000000"/>
          <w:sz w:val="18"/>
          <w:szCs w:val="18"/>
          <w:lang w:eastAsia="ja-JP"/>
        </w:rPr>
        <w:t xml:space="preserve"> Pa.</w:t>
      </w:r>
      <w:r w:rsidRPr="00D74DDA">
        <w:rPr>
          <w:rFonts w:ascii="Times New Roman" w:hAnsi="Times New Roman" w:cs="Times New Roman" w:hint="eastAsia"/>
          <w:color w:val="000000"/>
          <w:sz w:val="18"/>
          <w:szCs w:val="18"/>
        </w:rPr>
        <w:t xml:space="preserve"> </w:t>
      </w:r>
      <w:r w:rsidRPr="00D74DDA">
        <w:rPr>
          <w:rFonts w:ascii="Times New Roman" w:eastAsia="MS Mincho" w:hAnsi="Times New Roman" w:cs="Times New Roman"/>
          <w:color w:val="000000"/>
          <w:sz w:val="18"/>
          <w:szCs w:val="18"/>
          <w:lang w:eastAsia="ja-JP"/>
        </w:rPr>
        <w:t xml:space="preserve">The effective area of the device </w:t>
      </w:r>
      <w:r w:rsidRPr="00D74DDA">
        <w:rPr>
          <w:rFonts w:ascii="Times New Roman" w:eastAsia="宋体" w:hAnsi="Times New Roman" w:cs="Times New Roman"/>
          <w:color w:val="000000"/>
          <w:sz w:val="18"/>
          <w:szCs w:val="18"/>
        </w:rPr>
        <w:t xml:space="preserve">was </w:t>
      </w:r>
      <w:r w:rsidRPr="00D74DDA">
        <w:rPr>
          <w:rFonts w:ascii="Times New Roman" w:eastAsia="MS Mincho" w:hAnsi="Times New Roman" w:cs="Times New Roman"/>
          <w:color w:val="000000"/>
          <w:sz w:val="18"/>
          <w:szCs w:val="18"/>
          <w:lang w:eastAsia="ja-JP"/>
        </w:rPr>
        <w:t>confined as 0.04 cm</w:t>
      </w:r>
      <w:r w:rsidRPr="00D74DDA">
        <w:rPr>
          <w:rFonts w:ascii="Times New Roman" w:eastAsia="MS Mincho" w:hAnsi="Times New Roman" w:cs="Times New Roman"/>
          <w:color w:val="000000"/>
          <w:sz w:val="18"/>
          <w:szCs w:val="18"/>
          <w:vertAlign w:val="superscript"/>
          <w:lang w:eastAsia="ja-JP"/>
        </w:rPr>
        <w:t>2</w:t>
      </w:r>
      <w:r w:rsidRPr="00D74DDA">
        <w:rPr>
          <w:rFonts w:ascii="Times New Roman" w:eastAsia="MS Mincho" w:hAnsi="Times New Roman" w:cs="Times New Roman"/>
          <w:color w:val="000000"/>
          <w:sz w:val="18"/>
          <w:szCs w:val="18"/>
          <w:lang w:eastAsia="ja-JP"/>
        </w:rPr>
        <w:t xml:space="preserve"> by a non-refractive mask to improve the accuracy of</w:t>
      </w:r>
      <w:r w:rsidRPr="00D74DDA">
        <w:rPr>
          <w:rFonts w:ascii="Times New Roman" w:eastAsia="宋体" w:hAnsi="Times New Roman" w:cs="Times New Roman"/>
          <w:color w:val="000000"/>
          <w:sz w:val="18"/>
          <w:szCs w:val="18"/>
        </w:rPr>
        <w:t xml:space="preserve"> </w:t>
      </w:r>
      <w:r w:rsidRPr="00D74DDA">
        <w:rPr>
          <w:rFonts w:ascii="Times New Roman" w:eastAsia="MS Mincho" w:hAnsi="Times New Roman" w:cs="Times New Roman"/>
          <w:color w:val="000000"/>
          <w:sz w:val="18"/>
          <w:szCs w:val="18"/>
          <w:lang w:eastAsia="ja-JP"/>
        </w:rPr>
        <w:t>measurements.</w:t>
      </w:r>
      <w:r w:rsidRPr="00D74DDA">
        <w:rPr>
          <w:sz w:val="24"/>
          <w:szCs w:val="28"/>
        </w:rPr>
        <w:t xml:space="preserve"> </w:t>
      </w:r>
      <w:r w:rsidRPr="00D74DDA">
        <w:rPr>
          <w:rFonts w:ascii="Times New Roman" w:eastAsia="MS Mincho" w:hAnsi="Times New Roman" w:cs="Times New Roman"/>
          <w:color w:val="000000"/>
          <w:sz w:val="18"/>
          <w:szCs w:val="18"/>
          <w:lang w:eastAsia="ja-JP"/>
        </w:rPr>
        <w:t>The current density</w:t>
      </w:r>
      <w:r w:rsidRPr="00D74DDA">
        <w:rPr>
          <w:rFonts w:ascii="Times New Roman" w:hAnsi="Times New Roman" w:cs="Times New Roman" w:hint="eastAsia"/>
          <w:color w:val="000000"/>
          <w:sz w:val="18"/>
          <w:szCs w:val="18"/>
        </w:rPr>
        <w:t>-</w:t>
      </w:r>
      <w:r w:rsidRPr="00D74DDA">
        <w:rPr>
          <w:rFonts w:ascii="Times New Roman" w:eastAsia="MS Mincho" w:hAnsi="Times New Roman" w:cs="Times New Roman"/>
          <w:color w:val="000000"/>
          <w:sz w:val="18"/>
          <w:szCs w:val="18"/>
          <w:lang w:eastAsia="ja-JP"/>
        </w:rPr>
        <w:t>voltage (</w:t>
      </w:r>
      <w:r w:rsidRPr="00D74DDA">
        <w:rPr>
          <w:rFonts w:ascii="Times New Roman" w:eastAsia="Times New Roman,Italic" w:hAnsi="Times New Roman" w:cs="Times New Roman"/>
          <w:i/>
          <w:iCs/>
          <w:color w:val="000000"/>
          <w:sz w:val="18"/>
          <w:szCs w:val="18"/>
          <w:lang w:eastAsia="ja-JP"/>
        </w:rPr>
        <w:t>J</w:t>
      </w:r>
      <w:r w:rsidRPr="00D74DDA">
        <w:rPr>
          <w:rFonts w:ascii="Times New Roman" w:hAnsi="Times New Roman" w:cs="Times New Roman" w:hint="eastAsia"/>
          <w:i/>
          <w:iCs/>
          <w:color w:val="000000"/>
          <w:sz w:val="18"/>
          <w:szCs w:val="18"/>
        </w:rPr>
        <w:t>-</w:t>
      </w:r>
      <w:r w:rsidRPr="00D74DDA">
        <w:rPr>
          <w:rFonts w:ascii="Times New Roman" w:eastAsia="Times New Roman,Italic" w:hAnsi="Times New Roman" w:cs="Times New Roman"/>
          <w:i/>
          <w:iCs/>
          <w:color w:val="000000"/>
          <w:sz w:val="18"/>
          <w:szCs w:val="18"/>
          <w:lang w:eastAsia="ja-JP"/>
        </w:rPr>
        <w:t>V</w:t>
      </w:r>
      <w:r w:rsidRPr="00D74DDA">
        <w:rPr>
          <w:rFonts w:ascii="Times New Roman" w:eastAsia="MS Mincho" w:hAnsi="Times New Roman" w:cs="Times New Roman"/>
          <w:color w:val="000000"/>
          <w:sz w:val="18"/>
          <w:szCs w:val="18"/>
          <w:lang w:eastAsia="ja-JP"/>
        </w:rPr>
        <w:t xml:space="preserve">) curves of small-area devices were measured in forward </w:t>
      </w:r>
      <w:r w:rsidRPr="00D74DDA">
        <w:rPr>
          <w:rFonts w:ascii="Times New Roman" w:eastAsia="MS Mincho" w:hAnsi="Times New Roman" w:cs="Times New Roman"/>
          <w:color w:val="000000"/>
          <w:sz w:val="18"/>
          <w:szCs w:val="18"/>
          <w:lang w:eastAsia="ja-JP"/>
        </w:rPr>
        <w:lastRenderedPageBreak/>
        <w:t xml:space="preserve">scan mode (from -0.2 V to 1.2 V) with a scan step length of 0.02 V and a dwell time of 1 </w:t>
      </w:r>
      <w:proofErr w:type="spellStart"/>
      <w:r w:rsidRPr="00D74DDA">
        <w:rPr>
          <w:rFonts w:ascii="Times New Roman" w:eastAsia="MS Mincho" w:hAnsi="Times New Roman" w:cs="Times New Roman"/>
          <w:color w:val="000000"/>
          <w:sz w:val="18"/>
          <w:szCs w:val="18"/>
          <w:lang w:eastAsia="ja-JP"/>
        </w:rPr>
        <w:t>ms</w:t>
      </w:r>
      <w:proofErr w:type="spellEnd"/>
      <w:r w:rsidRPr="00D74DDA">
        <w:rPr>
          <w:rFonts w:ascii="Times New Roman" w:eastAsia="MS Mincho" w:hAnsi="Times New Roman" w:cs="Times New Roman"/>
          <w:color w:val="000000"/>
          <w:sz w:val="18"/>
          <w:szCs w:val="18"/>
          <w:lang w:eastAsia="ja-JP"/>
        </w:rPr>
        <w:t xml:space="preserve"> for each voltage.</w:t>
      </w:r>
      <w:r w:rsidRPr="00D74DDA">
        <w:rPr>
          <w:rFonts w:ascii="Times New Roman" w:eastAsia="宋体" w:hAnsi="Times New Roman" w:cs="Times New Roman"/>
          <w:color w:val="000000"/>
          <w:sz w:val="18"/>
          <w:szCs w:val="18"/>
        </w:rPr>
        <w:t xml:space="preserve"> </w:t>
      </w:r>
      <w:r w:rsidRPr="00D74DDA">
        <w:rPr>
          <w:rFonts w:ascii="Times New Roman" w:eastAsia="MS Mincho" w:hAnsi="Times New Roman" w:cs="Times New Roman"/>
          <w:color w:val="000000"/>
          <w:sz w:val="18"/>
          <w:szCs w:val="18"/>
          <w:lang w:eastAsia="ja-JP"/>
        </w:rPr>
        <w:t xml:space="preserve">The </w:t>
      </w:r>
      <w:r w:rsidRPr="00D74DDA">
        <w:rPr>
          <w:rFonts w:ascii="Times New Roman" w:eastAsia="Times New Roman,Italic" w:hAnsi="Times New Roman" w:cs="Times New Roman"/>
          <w:i/>
          <w:iCs/>
          <w:color w:val="000000"/>
          <w:sz w:val="18"/>
          <w:szCs w:val="18"/>
          <w:lang w:eastAsia="ja-JP"/>
        </w:rPr>
        <w:t>J</w:t>
      </w:r>
      <w:r w:rsidRPr="00D74DDA">
        <w:rPr>
          <w:rFonts w:ascii="Times New Roman" w:hAnsi="Times New Roman" w:cs="Times New Roman" w:hint="eastAsia"/>
          <w:i/>
          <w:iCs/>
          <w:color w:val="000000"/>
          <w:sz w:val="18"/>
          <w:szCs w:val="18"/>
        </w:rPr>
        <w:t>-</w:t>
      </w:r>
      <w:r w:rsidRPr="00D74DDA">
        <w:rPr>
          <w:rFonts w:ascii="Times New Roman" w:eastAsia="Times New Roman,Italic" w:hAnsi="Times New Roman" w:cs="Times New Roman"/>
          <w:i/>
          <w:iCs/>
          <w:color w:val="000000"/>
          <w:sz w:val="18"/>
          <w:szCs w:val="18"/>
          <w:lang w:eastAsia="ja-JP"/>
        </w:rPr>
        <w:t>V</w:t>
      </w:r>
      <w:r w:rsidRPr="00D74DDA">
        <w:rPr>
          <w:rFonts w:ascii="Times New Roman" w:eastAsia="MS Mincho" w:hAnsi="Times New Roman" w:cs="Times New Roman"/>
          <w:color w:val="000000"/>
          <w:sz w:val="18"/>
          <w:szCs w:val="18"/>
          <w:lang w:eastAsia="ja-JP"/>
        </w:rPr>
        <w:t xml:space="preserve"> characteristics were measured under a computer-controlled Keithley 2400 source</w:t>
      </w:r>
      <w:r w:rsidRPr="00D74DDA">
        <w:rPr>
          <w:rFonts w:ascii="Times New Roman" w:hAnsi="Times New Roman" w:cs="Times New Roman" w:hint="eastAsia"/>
          <w:color w:val="000000"/>
          <w:sz w:val="18"/>
          <w:szCs w:val="18"/>
        </w:rPr>
        <w:t xml:space="preserve"> </w:t>
      </w:r>
      <w:r w:rsidRPr="00D74DDA">
        <w:rPr>
          <w:rFonts w:ascii="Times New Roman" w:eastAsia="MS Mincho" w:hAnsi="Times New Roman" w:cs="Times New Roman"/>
          <w:color w:val="000000"/>
          <w:sz w:val="18"/>
          <w:szCs w:val="18"/>
          <w:lang w:eastAsia="ja-JP"/>
        </w:rPr>
        <w:t xml:space="preserve">meter under 1 sun, AM 1.5G solar simulator (Taiwan, </w:t>
      </w:r>
      <w:proofErr w:type="spellStart"/>
      <w:r w:rsidRPr="00D74DDA">
        <w:rPr>
          <w:rFonts w:ascii="Times New Roman" w:eastAsia="MS Mincho" w:hAnsi="Times New Roman" w:cs="Times New Roman"/>
          <w:color w:val="000000"/>
          <w:sz w:val="18"/>
          <w:szCs w:val="18"/>
          <w:lang w:eastAsia="ja-JP"/>
        </w:rPr>
        <w:t>Enlitech</w:t>
      </w:r>
      <w:proofErr w:type="spellEnd"/>
      <w:r w:rsidRPr="00D74DDA">
        <w:rPr>
          <w:rFonts w:ascii="Times New Roman" w:eastAsia="MS Mincho" w:hAnsi="Times New Roman" w:cs="Times New Roman"/>
          <w:color w:val="000000"/>
          <w:sz w:val="18"/>
          <w:szCs w:val="18"/>
          <w:lang w:eastAsia="ja-JP"/>
        </w:rPr>
        <w:t xml:space="preserve"> SS-F5). The light intensity was calibrated by a standard silicon solar cell (certified by </w:t>
      </w:r>
      <w:r w:rsidRPr="00D74DDA">
        <w:rPr>
          <w:rFonts w:ascii="Times New Roman" w:hAnsi="Times New Roman" w:cs="Times New Roman"/>
          <w:sz w:val="18"/>
          <w:szCs w:val="18"/>
        </w:rPr>
        <w:t>China General Certification Center</w:t>
      </w:r>
      <w:r w:rsidRPr="00D74DDA">
        <w:rPr>
          <w:rFonts w:ascii="Times New Roman" w:eastAsia="MS Mincho" w:hAnsi="Times New Roman" w:cs="Times New Roman"/>
          <w:color w:val="000000"/>
          <w:sz w:val="18"/>
          <w:szCs w:val="18"/>
          <w:lang w:eastAsia="ja-JP"/>
        </w:rPr>
        <w:t xml:space="preserve">) before the test, giving a value of 100 </w:t>
      </w:r>
      <w:proofErr w:type="spellStart"/>
      <w:r w:rsidRPr="00D74DDA">
        <w:rPr>
          <w:rFonts w:ascii="Times New Roman" w:eastAsia="MS Mincho" w:hAnsi="Times New Roman" w:cs="Times New Roman"/>
          <w:color w:val="000000"/>
          <w:sz w:val="18"/>
          <w:szCs w:val="18"/>
          <w:lang w:eastAsia="ja-JP"/>
        </w:rPr>
        <w:t>mW</w:t>
      </w:r>
      <w:proofErr w:type="spellEnd"/>
      <w:r w:rsidRPr="00D74DDA">
        <w:rPr>
          <w:rFonts w:ascii="Times New Roman" w:eastAsia="宋体" w:hAnsi="Times New Roman" w:cs="Times New Roman"/>
          <w:color w:val="000000"/>
          <w:sz w:val="18"/>
          <w:szCs w:val="18"/>
        </w:rPr>
        <w:t xml:space="preserve"> cm</w:t>
      </w:r>
      <w:r w:rsidRPr="00D74DDA">
        <w:rPr>
          <w:rFonts w:ascii="Times New Roman" w:eastAsia="宋体" w:hAnsi="Times New Roman" w:cs="Times New Roman"/>
          <w:color w:val="000000"/>
          <w:sz w:val="18"/>
          <w:szCs w:val="18"/>
          <w:vertAlign w:val="superscript"/>
        </w:rPr>
        <w:t>-2</w:t>
      </w:r>
      <w:r w:rsidRPr="00D74DDA">
        <w:rPr>
          <w:rFonts w:ascii="Times New Roman" w:eastAsia="MS Mincho" w:hAnsi="Times New Roman" w:cs="Times New Roman"/>
          <w:color w:val="000000"/>
          <w:sz w:val="18"/>
          <w:szCs w:val="18"/>
          <w:lang w:eastAsia="ja-JP"/>
        </w:rPr>
        <w:t xml:space="preserve"> during the test of </w:t>
      </w:r>
      <w:r w:rsidRPr="00D74DDA">
        <w:rPr>
          <w:rFonts w:ascii="Times New Roman" w:eastAsia="Times New Roman,Italic" w:hAnsi="Times New Roman" w:cs="Times New Roman"/>
          <w:i/>
          <w:iCs/>
          <w:color w:val="000000"/>
          <w:sz w:val="18"/>
          <w:szCs w:val="18"/>
          <w:lang w:eastAsia="ja-JP"/>
        </w:rPr>
        <w:t>J</w:t>
      </w:r>
      <w:r w:rsidRPr="00D74DDA">
        <w:rPr>
          <w:rFonts w:ascii="Times New Roman" w:hAnsi="Times New Roman" w:cs="Times New Roman" w:hint="eastAsia"/>
          <w:i/>
          <w:iCs/>
          <w:color w:val="000000"/>
          <w:sz w:val="18"/>
          <w:szCs w:val="18"/>
        </w:rPr>
        <w:t>-</w:t>
      </w:r>
      <w:r w:rsidRPr="00D74DDA">
        <w:rPr>
          <w:rFonts w:ascii="Times New Roman" w:eastAsia="Times New Roman,Italic" w:hAnsi="Times New Roman" w:cs="Times New Roman"/>
          <w:i/>
          <w:iCs/>
          <w:color w:val="000000"/>
          <w:sz w:val="18"/>
          <w:szCs w:val="18"/>
          <w:lang w:eastAsia="ja-JP"/>
        </w:rPr>
        <w:t xml:space="preserve">V </w:t>
      </w:r>
      <w:r w:rsidRPr="00D74DDA">
        <w:rPr>
          <w:rFonts w:ascii="Times New Roman" w:eastAsia="MS Mincho" w:hAnsi="Times New Roman" w:cs="Times New Roman"/>
          <w:color w:val="000000"/>
          <w:sz w:val="18"/>
          <w:szCs w:val="18"/>
          <w:lang w:eastAsia="ja-JP"/>
        </w:rPr>
        <w:t>characteristics</w:t>
      </w:r>
      <w:r w:rsidRPr="00D74DDA">
        <w:rPr>
          <w:rFonts w:ascii="Times New Roman" w:eastAsia="宋体" w:hAnsi="Times New Roman" w:cs="Times New Roman"/>
          <w:color w:val="000000"/>
          <w:sz w:val="18"/>
          <w:szCs w:val="18"/>
        </w:rPr>
        <w:t>.</w:t>
      </w:r>
      <w:r w:rsidRPr="00D74DDA">
        <w:rPr>
          <w:rFonts w:ascii="Times New Roman" w:eastAsia="MS Mincho" w:hAnsi="Times New Roman" w:cs="Times New Roman"/>
          <w:color w:val="000000"/>
          <w:sz w:val="18"/>
          <w:szCs w:val="18"/>
          <w:lang w:eastAsia="ja-JP"/>
        </w:rPr>
        <w:t xml:space="preserve"> The external quantum efficiency (EQE) spectra were recorded with a QE-R measurement system (</w:t>
      </w:r>
      <w:proofErr w:type="spellStart"/>
      <w:r w:rsidRPr="00D74DDA">
        <w:rPr>
          <w:rFonts w:ascii="Times New Roman" w:eastAsia="MS Mincho" w:hAnsi="Times New Roman" w:cs="Times New Roman"/>
          <w:color w:val="000000"/>
          <w:sz w:val="18"/>
          <w:szCs w:val="18"/>
          <w:lang w:eastAsia="ja-JP"/>
        </w:rPr>
        <w:t>Enlitech</w:t>
      </w:r>
      <w:proofErr w:type="spellEnd"/>
      <w:r w:rsidRPr="00D74DDA">
        <w:rPr>
          <w:rFonts w:ascii="Times New Roman" w:eastAsia="MS Mincho" w:hAnsi="Times New Roman" w:cs="Times New Roman"/>
          <w:color w:val="000000"/>
          <w:sz w:val="18"/>
          <w:szCs w:val="18"/>
          <w:lang w:eastAsia="ja-JP"/>
        </w:rPr>
        <w:t>, QE-R3011, Taiwan).</w:t>
      </w:r>
    </w:p>
    <w:p w14:paraId="640AF156" w14:textId="77777777" w:rsidR="00B86655" w:rsidRPr="00D74DDA" w:rsidRDefault="00B86655" w:rsidP="00B86655">
      <w:pPr>
        <w:spacing w:line="360" w:lineRule="auto"/>
        <w:rPr>
          <w:rFonts w:ascii="Times New Roman" w:hAnsi="Times New Roman" w:cs="Times New Roman"/>
          <w:sz w:val="18"/>
          <w:szCs w:val="18"/>
        </w:rPr>
      </w:pPr>
    </w:p>
    <w:p w14:paraId="12D969A1" w14:textId="77777777" w:rsidR="00B86655" w:rsidRPr="00D74DDA" w:rsidRDefault="00B86655" w:rsidP="00B86655">
      <w:pPr>
        <w:spacing w:line="360" w:lineRule="auto"/>
        <w:rPr>
          <w:rFonts w:ascii="Times New Roman" w:eastAsia="MS Mincho" w:hAnsi="Times New Roman" w:cs="Times New Roman"/>
          <w:sz w:val="18"/>
          <w:szCs w:val="18"/>
          <w:lang w:eastAsia="ja-JP"/>
        </w:rPr>
      </w:pPr>
      <w:r w:rsidRPr="00D74DDA">
        <w:rPr>
          <w:rFonts w:ascii="Times New Roman" w:hAnsi="Times New Roman" w:cs="Times New Roman"/>
          <w:b/>
          <w:bCs/>
          <w:sz w:val="18"/>
          <w:szCs w:val="18"/>
        </w:rPr>
        <w:t xml:space="preserve">Space-charge-limited current measurement. </w:t>
      </w:r>
      <w:r w:rsidRPr="00D74DDA">
        <w:rPr>
          <w:rFonts w:ascii="Times New Roman" w:hAnsi="Times New Roman" w:cs="Times New Roman"/>
          <w:sz w:val="18"/>
          <w:szCs w:val="18"/>
        </w:rPr>
        <w:t xml:space="preserve">The charge transport properties of blend films were investigated by a space-charge-limited current method. The hole-only devices were fabricated with a configuration of ITO/ </w:t>
      </w:r>
      <w:proofErr w:type="gramStart"/>
      <w:r w:rsidRPr="00D74DDA">
        <w:rPr>
          <w:rFonts w:ascii="Times New Roman" w:hAnsi="Times New Roman" w:cs="Times New Roman"/>
          <w:sz w:val="18"/>
          <w:szCs w:val="18"/>
        </w:rPr>
        <w:t>PEDOT:PSS</w:t>
      </w:r>
      <w:proofErr w:type="gramEnd"/>
      <w:r w:rsidRPr="00D74DDA">
        <w:rPr>
          <w:rFonts w:ascii="Times New Roman" w:hAnsi="Times New Roman" w:cs="Times New Roman"/>
          <w:sz w:val="18"/>
          <w:szCs w:val="18"/>
        </w:rPr>
        <w:t>/Active Layer/Ag, while the electron-only devices were fabricated with a structure of ITO/</w:t>
      </w:r>
      <w:proofErr w:type="spellStart"/>
      <w:r w:rsidRPr="00D74DDA">
        <w:rPr>
          <w:rFonts w:ascii="Times New Roman" w:hAnsi="Times New Roman" w:cs="Times New Roman"/>
          <w:sz w:val="18"/>
          <w:szCs w:val="18"/>
        </w:rPr>
        <w:t>ZnO</w:t>
      </w:r>
      <w:proofErr w:type="spellEnd"/>
      <w:r w:rsidRPr="00D74DDA">
        <w:rPr>
          <w:rFonts w:ascii="Times New Roman" w:hAnsi="Times New Roman" w:cs="Times New Roman"/>
          <w:sz w:val="18"/>
          <w:szCs w:val="18"/>
        </w:rPr>
        <w:t xml:space="preserve">/Active Layer/NDI-Br/Ag. The mobility was determined by fitting the dark current with the Mott-Gurney law described as </w:t>
      </w:r>
      <m:oMath>
        <m:r>
          <w:rPr>
            <w:rFonts w:ascii="Cambria Math" w:eastAsia="宋体" w:hAnsi="Cambria Math" w:cs="Times New Roman"/>
            <w:sz w:val="18"/>
            <w:szCs w:val="18"/>
            <w:lang w:eastAsia="ko-KR"/>
          </w:rPr>
          <m:t>J</m:t>
        </m:r>
        <m:r>
          <m:rPr>
            <m:sty m:val="p"/>
          </m:rPr>
          <w:rPr>
            <w:rFonts w:ascii="Cambria Math" w:eastAsia="宋体" w:hAnsi="Cambria Math" w:cs="Times New Roman"/>
            <w:sz w:val="18"/>
            <w:szCs w:val="18"/>
            <w:lang w:eastAsia="ko-KR"/>
          </w:rPr>
          <m:t>=</m:t>
        </m:r>
        <m:f>
          <m:fPr>
            <m:ctrlPr>
              <w:rPr>
                <w:rFonts w:ascii="Cambria Math" w:eastAsia="MS Mincho" w:hAnsi="Cambria Math" w:cs="Times New Roman"/>
                <w:sz w:val="18"/>
                <w:szCs w:val="18"/>
                <w:lang w:val="de-DE" w:eastAsia="ja-JP"/>
              </w:rPr>
            </m:ctrlPr>
          </m:fPr>
          <m:num>
            <m:r>
              <w:rPr>
                <w:rFonts w:ascii="Cambria Math" w:eastAsia="宋体" w:hAnsi="Cambria Math" w:cs="Times New Roman"/>
                <w:sz w:val="18"/>
                <w:szCs w:val="18"/>
                <w:lang w:eastAsia="ko-KR"/>
              </w:rPr>
              <m:t>9</m:t>
            </m:r>
          </m:num>
          <m:den>
            <m:r>
              <w:rPr>
                <w:rFonts w:ascii="Cambria Math" w:eastAsia="宋体" w:hAnsi="Cambria Math" w:cs="Times New Roman"/>
                <w:sz w:val="18"/>
                <w:szCs w:val="18"/>
                <w:lang w:eastAsia="ko-KR"/>
              </w:rPr>
              <m:t>8</m:t>
            </m:r>
          </m:den>
        </m:f>
        <m:sSub>
          <m:sSubPr>
            <m:ctrlPr>
              <w:rPr>
                <w:rFonts w:ascii="Cambria Math" w:eastAsia="MS Mincho" w:hAnsi="Cambria Math" w:cs="Times New Roman"/>
                <w:i/>
                <w:sz w:val="18"/>
                <w:szCs w:val="18"/>
                <w:lang w:val="de-DE" w:eastAsia="ja-JP"/>
              </w:rPr>
            </m:ctrlPr>
          </m:sSubPr>
          <m:e>
            <m:r>
              <w:rPr>
                <w:rFonts w:ascii="Cambria Math" w:eastAsia="宋体" w:hAnsi="Cambria Math" w:cs="Times New Roman"/>
                <w:sz w:val="18"/>
                <w:szCs w:val="18"/>
                <w:lang w:eastAsia="ko-KR"/>
              </w:rPr>
              <m:t>ε</m:t>
            </m:r>
          </m:e>
          <m:sub>
            <m:r>
              <w:rPr>
                <w:rFonts w:ascii="Cambria Math" w:eastAsia="宋体" w:hAnsi="Cambria Math" w:cs="Times New Roman"/>
                <w:sz w:val="18"/>
                <w:szCs w:val="18"/>
                <w:lang w:eastAsia="ko-KR"/>
              </w:rPr>
              <m:t>0</m:t>
            </m:r>
          </m:sub>
        </m:sSub>
        <m:sSub>
          <m:sSubPr>
            <m:ctrlPr>
              <w:rPr>
                <w:rFonts w:ascii="Cambria Math" w:eastAsia="MS Mincho" w:hAnsi="Cambria Math" w:cs="Times New Roman"/>
                <w:i/>
                <w:sz w:val="18"/>
                <w:szCs w:val="18"/>
                <w:lang w:val="de-DE" w:eastAsia="ja-JP"/>
              </w:rPr>
            </m:ctrlPr>
          </m:sSubPr>
          <m:e>
            <m:r>
              <w:rPr>
                <w:rFonts w:ascii="Cambria Math" w:eastAsia="宋体" w:hAnsi="Cambria Math" w:cs="Times New Roman"/>
                <w:sz w:val="18"/>
                <w:szCs w:val="18"/>
                <w:lang w:eastAsia="ko-KR"/>
              </w:rPr>
              <m:t>ε</m:t>
            </m:r>
          </m:e>
          <m:sub>
            <m:r>
              <w:rPr>
                <w:rFonts w:ascii="Cambria Math" w:eastAsia="宋体" w:hAnsi="Cambria Math" w:cs="Times New Roman"/>
                <w:sz w:val="18"/>
                <w:szCs w:val="18"/>
                <w:lang w:eastAsia="ko-KR"/>
              </w:rPr>
              <m:t>r</m:t>
            </m:r>
          </m:sub>
        </m:sSub>
        <m:r>
          <w:rPr>
            <w:rFonts w:ascii="Cambria Math" w:eastAsia="MS Mincho" w:hAnsi="Cambria Math" w:cs="Times New Roman"/>
            <w:sz w:val="18"/>
            <w:szCs w:val="18"/>
            <w:lang w:val="de-DE" w:eastAsia="ja-JP"/>
          </w:rPr>
          <m:t>μ</m:t>
        </m:r>
        <m:f>
          <m:fPr>
            <m:ctrlPr>
              <w:rPr>
                <w:rFonts w:ascii="Cambria Math" w:eastAsia="MS Mincho" w:hAnsi="Cambria Math" w:cs="Times New Roman"/>
                <w:i/>
                <w:sz w:val="18"/>
                <w:szCs w:val="18"/>
                <w:lang w:val="de-DE" w:eastAsia="ja-JP"/>
              </w:rPr>
            </m:ctrlPr>
          </m:fPr>
          <m:num>
            <m:sSup>
              <m:sSupPr>
                <m:ctrlPr>
                  <w:rPr>
                    <w:rFonts w:ascii="Cambria Math" w:eastAsia="MS Mincho" w:hAnsi="Cambria Math" w:cs="Times New Roman"/>
                    <w:i/>
                    <w:sz w:val="18"/>
                    <w:szCs w:val="18"/>
                    <w:lang w:val="de-DE" w:eastAsia="ja-JP"/>
                  </w:rPr>
                </m:ctrlPr>
              </m:sSupPr>
              <m:e>
                <m:r>
                  <w:rPr>
                    <w:rFonts w:ascii="Cambria Math" w:eastAsia="宋体" w:hAnsi="Cambria Math" w:cs="Times New Roman"/>
                    <w:sz w:val="18"/>
                    <w:szCs w:val="18"/>
                    <w:lang w:eastAsia="ko-KR"/>
                  </w:rPr>
                  <m:t>V</m:t>
                </m:r>
              </m:e>
              <m:sup>
                <m:r>
                  <w:rPr>
                    <w:rFonts w:ascii="Cambria Math" w:eastAsia="宋体" w:hAnsi="Cambria Math" w:cs="Times New Roman"/>
                    <w:sz w:val="18"/>
                    <w:szCs w:val="18"/>
                    <w:lang w:eastAsia="ko-KR"/>
                  </w:rPr>
                  <m:t>2</m:t>
                </m:r>
              </m:sup>
            </m:sSup>
          </m:num>
          <m:den>
            <m:sSup>
              <m:sSupPr>
                <m:ctrlPr>
                  <w:rPr>
                    <w:rFonts w:ascii="Cambria Math" w:eastAsia="MS Mincho" w:hAnsi="Cambria Math" w:cs="Times New Roman"/>
                    <w:i/>
                    <w:sz w:val="18"/>
                    <w:szCs w:val="18"/>
                    <w:lang w:val="de-DE" w:eastAsia="ja-JP"/>
                  </w:rPr>
                </m:ctrlPr>
              </m:sSupPr>
              <m:e>
                <m:r>
                  <w:rPr>
                    <w:rFonts w:ascii="Cambria Math" w:eastAsia="宋体" w:hAnsi="Cambria Math" w:cs="Times New Roman"/>
                    <w:sz w:val="18"/>
                    <w:szCs w:val="18"/>
                    <w:lang w:eastAsia="ko-KR"/>
                  </w:rPr>
                  <m:t>d</m:t>
                </m:r>
              </m:e>
              <m:sup>
                <m:r>
                  <w:rPr>
                    <w:rFonts w:ascii="Cambria Math" w:eastAsia="宋体" w:hAnsi="Cambria Math" w:cs="Times New Roman"/>
                    <w:sz w:val="18"/>
                    <w:szCs w:val="18"/>
                    <w:lang w:eastAsia="ko-KR"/>
                  </w:rPr>
                  <m:t>3</m:t>
                </m:r>
              </m:sup>
            </m:sSup>
          </m:den>
        </m:f>
      </m:oMath>
      <w:r w:rsidRPr="00D74DDA">
        <w:rPr>
          <w:rFonts w:ascii="Times New Roman" w:hAnsi="Times New Roman" w:cs="Times New Roman"/>
          <w:sz w:val="18"/>
          <w:szCs w:val="18"/>
        </w:rPr>
        <w:t xml:space="preserve">, </w:t>
      </w:r>
      <w:r w:rsidRPr="00D74DDA">
        <w:rPr>
          <w:rFonts w:ascii="Times New Roman" w:eastAsia="MS Mincho" w:hAnsi="Times New Roman" w:cs="Times New Roman"/>
          <w:sz w:val="18"/>
          <w:szCs w:val="18"/>
          <w:lang w:val="de-DE" w:eastAsia="ja-JP"/>
        </w:rPr>
        <w:fldChar w:fldCharType="begin"/>
      </w:r>
      <w:r w:rsidRPr="00D74DDA">
        <w:rPr>
          <w:rFonts w:ascii="Times New Roman" w:eastAsia="MS Mincho" w:hAnsi="Times New Roman" w:cs="Times New Roman"/>
          <w:sz w:val="18"/>
          <w:szCs w:val="18"/>
          <w:lang w:eastAsia="ja-JP"/>
        </w:rPr>
        <w:instrText xml:space="preserve"> QUOTE  J = (9/8)</w:instrText>
      </w:r>
      <w:r w:rsidRPr="00D74DDA">
        <w:rPr>
          <w:rFonts w:ascii="Times New Roman" w:eastAsia="MS Mincho" w:hAnsi="Times New Roman" w:cs="Times New Roman"/>
          <w:sz w:val="18"/>
          <w:szCs w:val="18"/>
          <w:lang w:val="de-DE" w:eastAsia="ja-JP"/>
        </w:rPr>
        <w:instrText>ε</w:instrText>
      </w:r>
      <w:r w:rsidRPr="00D74DDA">
        <w:rPr>
          <w:rFonts w:ascii="Times New Roman" w:eastAsia="MS Mincho" w:hAnsi="Times New Roman" w:cs="Times New Roman"/>
          <w:sz w:val="18"/>
          <w:szCs w:val="18"/>
          <w:lang w:eastAsia="ja-JP"/>
        </w:rPr>
        <w:instrText>0</w:instrText>
      </w:r>
      <w:r w:rsidRPr="00D74DDA">
        <w:rPr>
          <w:rFonts w:ascii="Times New Roman" w:eastAsia="MS Mincho" w:hAnsi="Times New Roman" w:cs="Times New Roman"/>
          <w:sz w:val="18"/>
          <w:szCs w:val="18"/>
          <w:lang w:val="de-DE" w:eastAsia="ja-JP"/>
        </w:rPr>
        <w:instrText>ε</w:instrText>
      </w:r>
      <w:r w:rsidRPr="00D74DDA">
        <w:rPr>
          <w:rFonts w:ascii="Times New Roman" w:eastAsia="MS Mincho" w:hAnsi="Times New Roman" w:cs="Times New Roman"/>
          <w:sz w:val="18"/>
          <w:szCs w:val="18"/>
          <w:lang w:eastAsia="ja-JP"/>
        </w:rPr>
        <w:instrText>r</w:instrText>
      </w:r>
      <w:r w:rsidRPr="00D74DDA">
        <w:rPr>
          <w:rFonts w:ascii="Times New Roman" w:eastAsia="MS Mincho" w:hAnsi="Times New Roman" w:cs="Times New Roman"/>
          <w:sz w:val="18"/>
          <w:szCs w:val="18"/>
          <w:lang w:val="de-DE" w:eastAsia="ja-JP"/>
        </w:rPr>
        <w:instrText>μ</w:instrText>
      </w:r>
      <w:r w:rsidRPr="00D74DDA">
        <w:rPr>
          <w:rFonts w:ascii="Times New Roman" w:eastAsia="MS Mincho" w:hAnsi="Times New Roman" w:cs="Times New Roman"/>
          <w:sz w:val="18"/>
          <w:szCs w:val="18"/>
          <w:lang w:eastAsia="ja-JP"/>
        </w:rPr>
        <w:instrText xml:space="preserve">((V2)/(d3)) </w:instrText>
      </w:r>
      <w:r w:rsidRPr="00D74DDA">
        <w:rPr>
          <w:rFonts w:ascii="Times New Roman" w:eastAsia="MS Mincho" w:hAnsi="Times New Roman" w:cs="Times New Roman"/>
          <w:sz w:val="18"/>
          <w:szCs w:val="18"/>
          <w:lang w:val="de-DE" w:eastAsia="ja-JP"/>
        </w:rPr>
        <w:fldChar w:fldCharType="end"/>
      </w:r>
      <w:r w:rsidRPr="00D74DDA">
        <w:rPr>
          <w:rFonts w:ascii="Times New Roman" w:eastAsia="MS Mincho" w:hAnsi="Times New Roman" w:cs="Times New Roman"/>
          <w:sz w:val="18"/>
          <w:szCs w:val="18"/>
          <w:lang w:eastAsia="ja-JP"/>
        </w:rPr>
        <w:t xml:space="preserve">where </w:t>
      </w:r>
      <w:r w:rsidRPr="00D74DDA">
        <w:rPr>
          <w:rFonts w:ascii="Times New Roman" w:eastAsia="MS Mincho" w:hAnsi="Times New Roman" w:cs="Times New Roman"/>
          <w:i/>
          <w:sz w:val="18"/>
          <w:szCs w:val="18"/>
          <w:lang w:eastAsia="ja-JP"/>
        </w:rPr>
        <w:t xml:space="preserve">J </w:t>
      </w:r>
      <w:r w:rsidRPr="00D74DDA">
        <w:rPr>
          <w:rFonts w:ascii="Times New Roman" w:eastAsia="MS Mincho" w:hAnsi="Times New Roman" w:cs="Times New Roman"/>
          <w:sz w:val="18"/>
          <w:szCs w:val="18"/>
          <w:lang w:eastAsia="ja-JP"/>
        </w:rPr>
        <w:t xml:space="preserve">is the current density, </w:t>
      </w:r>
      <w:r w:rsidRPr="00D74DDA">
        <w:rPr>
          <w:rFonts w:ascii="Times New Roman" w:eastAsia="MS Mincho" w:hAnsi="Times New Roman" w:cs="Times New Roman"/>
          <w:i/>
          <w:iCs/>
          <w:sz w:val="18"/>
          <w:szCs w:val="18"/>
          <w:lang w:val="de-DE" w:eastAsia="ja-JP"/>
        </w:rPr>
        <w:t>μ</w:t>
      </w:r>
      <w:r w:rsidRPr="00D74DDA">
        <w:rPr>
          <w:rFonts w:ascii="Times New Roman" w:eastAsia="MS Mincho" w:hAnsi="Times New Roman" w:cs="Times New Roman"/>
          <w:sz w:val="18"/>
          <w:szCs w:val="18"/>
          <w:lang w:eastAsia="ja-JP"/>
        </w:rPr>
        <w:t xml:space="preserve"> is the zero-field mobility, </w:t>
      </w:r>
      <w:r w:rsidRPr="00D74DDA">
        <w:rPr>
          <w:rFonts w:ascii="Times New Roman" w:eastAsia="MS Mincho" w:hAnsi="Times New Roman" w:cs="Times New Roman"/>
          <w:i/>
          <w:iCs/>
          <w:sz w:val="18"/>
          <w:szCs w:val="18"/>
          <w:lang w:val="de-DE" w:eastAsia="ja-JP"/>
        </w:rPr>
        <w:t>ε</w:t>
      </w:r>
      <w:r w:rsidRPr="00D74DDA">
        <w:rPr>
          <w:rFonts w:ascii="Times New Roman" w:eastAsia="MS Mincho" w:hAnsi="Times New Roman" w:cs="Times New Roman"/>
          <w:sz w:val="18"/>
          <w:szCs w:val="18"/>
          <w:vertAlign w:val="subscript"/>
          <w:lang w:eastAsia="ja-JP"/>
        </w:rPr>
        <w:t>0</w:t>
      </w:r>
      <w:r w:rsidRPr="00D74DDA">
        <w:rPr>
          <w:rFonts w:ascii="Times New Roman" w:eastAsia="MS Mincho" w:hAnsi="Times New Roman" w:cs="Times New Roman"/>
          <w:sz w:val="18"/>
          <w:szCs w:val="18"/>
          <w:lang w:eastAsia="ja-JP"/>
        </w:rPr>
        <w:t xml:space="preserve"> is the permittivity of free space, </w:t>
      </w:r>
      <w:r w:rsidRPr="00D74DDA">
        <w:rPr>
          <w:rFonts w:ascii="Times New Roman" w:eastAsia="MS Mincho" w:hAnsi="Times New Roman" w:cs="Times New Roman"/>
          <w:i/>
          <w:iCs/>
          <w:sz w:val="18"/>
          <w:szCs w:val="18"/>
          <w:lang w:val="de-DE" w:eastAsia="ja-JP"/>
        </w:rPr>
        <w:t>ε</w:t>
      </w:r>
      <w:r w:rsidRPr="00D74DDA">
        <w:rPr>
          <w:rFonts w:ascii="Times New Roman" w:eastAsia="MS Mincho" w:hAnsi="Times New Roman" w:cs="Times New Roman"/>
          <w:sz w:val="18"/>
          <w:szCs w:val="18"/>
          <w:vertAlign w:val="subscript"/>
          <w:lang w:eastAsia="ja-JP"/>
        </w:rPr>
        <w:t>r</w:t>
      </w:r>
      <w:r w:rsidRPr="00D74DDA">
        <w:rPr>
          <w:rFonts w:ascii="Times New Roman" w:eastAsia="MS Mincho" w:hAnsi="Times New Roman" w:cs="Times New Roman"/>
          <w:sz w:val="18"/>
          <w:szCs w:val="18"/>
          <w:lang w:eastAsia="ja-JP"/>
        </w:rPr>
        <w:t xml:space="preserve"> is the relative permittivity of the material, </w:t>
      </w:r>
      <w:r w:rsidRPr="00D74DDA">
        <w:rPr>
          <w:rFonts w:ascii="Times New Roman" w:eastAsia="MS Mincho" w:hAnsi="Times New Roman" w:cs="Times New Roman"/>
          <w:i/>
          <w:iCs/>
          <w:sz w:val="18"/>
          <w:szCs w:val="18"/>
          <w:lang w:eastAsia="ja-JP"/>
        </w:rPr>
        <w:t>d</w:t>
      </w:r>
      <w:r w:rsidRPr="00D74DDA">
        <w:rPr>
          <w:rFonts w:ascii="Times New Roman" w:eastAsia="MS Mincho" w:hAnsi="Times New Roman" w:cs="Times New Roman"/>
          <w:sz w:val="18"/>
          <w:szCs w:val="18"/>
          <w:lang w:eastAsia="ja-JP"/>
        </w:rPr>
        <w:t xml:space="preserve"> is the thickness of the active layers, and </w:t>
      </w:r>
      <w:r w:rsidRPr="00D74DDA">
        <w:rPr>
          <w:rFonts w:ascii="Times New Roman" w:eastAsia="MS Mincho" w:hAnsi="Times New Roman" w:cs="Times New Roman"/>
          <w:i/>
          <w:sz w:val="18"/>
          <w:szCs w:val="18"/>
          <w:lang w:eastAsia="ja-JP"/>
        </w:rPr>
        <w:t>V</w:t>
      </w:r>
      <w:r w:rsidRPr="00D74DDA">
        <w:rPr>
          <w:rFonts w:ascii="Times New Roman" w:eastAsia="MS Mincho" w:hAnsi="Times New Roman" w:cs="Times New Roman"/>
          <w:sz w:val="18"/>
          <w:szCs w:val="18"/>
          <w:lang w:eastAsia="ja-JP"/>
        </w:rPr>
        <w:t xml:space="preserve"> is the effective voltage. The effective voltage was obtained by subtracting the built-in voltage (</w:t>
      </w:r>
      <w:proofErr w:type="spellStart"/>
      <w:r w:rsidRPr="00D74DDA">
        <w:rPr>
          <w:rFonts w:ascii="Times New Roman" w:eastAsia="MS Mincho" w:hAnsi="Times New Roman" w:cs="Times New Roman"/>
          <w:i/>
          <w:sz w:val="18"/>
          <w:szCs w:val="18"/>
          <w:lang w:eastAsia="ja-JP"/>
        </w:rPr>
        <w:t>V</w:t>
      </w:r>
      <w:r w:rsidRPr="00D74DDA">
        <w:rPr>
          <w:rFonts w:ascii="Times New Roman" w:eastAsia="MS Mincho" w:hAnsi="Times New Roman" w:cs="Times New Roman"/>
          <w:iCs/>
          <w:sz w:val="18"/>
          <w:szCs w:val="18"/>
          <w:vertAlign w:val="subscript"/>
          <w:lang w:eastAsia="ja-JP"/>
        </w:rPr>
        <w:t>bi</w:t>
      </w:r>
      <w:proofErr w:type="spellEnd"/>
      <w:r w:rsidRPr="00D74DDA">
        <w:rPr>
          <w:rFonts w:ascii="Times New Roman" w:eastAsia="MS Mincho" w:hAnsi="Times New Roman" w:cs="Times New Roman"/>
          <w:sz w:val="18"/>
          <w:szCs w:val="18"/>
          <w:lang w:eastAsia="ja-JP"/>
        </w:rPr>
        <w:t>) and the voltage drop (</w:t>
      </w:r>
      <w:r w:rsidRPr="00D74DDA">
        <w:rPr>
          <w:rFonts w:ascii="Times New Roman" w:eastAsia="MS Mincho" w:hAnsi="Times New Roman" w:cs="Times New Roman"/>
          <w:i/>
          <w:sz w:val="18"/>
          <w:szCs w:val="18"/>
          <w:lang w:eastAsia="ja-JP"/>
        </w:rPr>
        <w:t>V</w:t>
      </w:r>
      <w:r w:rsidRPr="00D74DDA">
        <w:rPr>
          <w:rFonts w:ascii="Times New Roman" w:eastAsia="MS Mincho" w:hAnsi="Times New Roman" w:cs="Times New Roman"/>
          <w:iCs/>
          <w:sz w:val="18"/>
          <w:szCs w:val="18"/>
          <w:vertAlign w:val="subscript"/>
          <w:lang w:eastAsia="ja-JP"/>
        </w:rPr>
        <w:t>s</w:t>
      </w:r>
      <w:r w:rsidRPr="00D74DDA">
        <w:rPr>
          <w:rFonts w:ascii="Times New Roman" w:eastAsia="MS Mincho" w:hAnsi="Times New Roman" w:cs="Times New Roman"/>
          <w:sz w:val="18"/>
          <w:szCs w:val="18"/>
          <w:lang w:eastAsia="ja-JP"/>
        </w:rPr>
        <w:t>) from the series resistance of the whole device except for the active layers from the applied voltage (</w:t>
      </w:r>
      <w:proofErr w:type="spellStart"/>
      <w:r w:rsidRPr="00D74DDA">
        <w:rPr>
          <w:rFonts w:ascii="Times New Roman" w:eastAsia="MS Mincho" w:hAnsi="Times New Roman" w:cs="Times New Roman"/>
          <w:i/>
          <w:sz w:val="18"/>
          <w:szCs w:val="18"/>
          <w:lang w:eastAsia="ja-JP"/>
        </w:rPr>
        <w:t>V</w:t>
      </w:r>
      <w:r w:rsidRPr="00D74DDA">
        <w:rPr>
          <w:rFonts w:ascii="Times New Roman" w:eastAsia="MS Mincho" w:hAnsi="Times New Roman" w:cs="Times New Roman"/>
          <w:iCs/>
          <w:sz w:val="18"/>
          <w:szCs w:val="18"/>
          <w:vertAlign w:val="subscript"/>
          <w:lang w:eastAsia="ja-JP"/>
        </w:rPr>
        <w:t>appl</w:t>
      </w:r>
      <w:proofErr w:type="spellEnd"/>
      <w:r w:rsidRPr="00D74DDA">
        <w:rPr>
          <w:rFonts w:ascii="Times New Roman" w:eastAsia="MS Mincho" w:hAnsi="Times New Roman" w:cs="Times New Roman"/>
          <w:sz w:val="18"/>
          <w:szCs w:val="18"/>
          <w:lang w:eastAsia="ja-JP"/>
        </w:rPr>
        <w:t xml:space="preserve">), </w:t>
      </w:r>
      <w:r w:rsidRPr="00D74DDA">
        <w:rPr>
          <w:rFonts w:ascii="Times New Roman" w:eastAsia="MS Mincho" w:hAnsi="Times New Roman" w:cs="Times New Roman"/>
          <w:i/>
          <w:sz w:val="18"/>
          <w:szCs w:val="18"/>
          <w:lang w:eastAsia="ja-JP"/>
        </w:rPr>
        <w:t>V</w:t>
      </w:r>
      <w:r w:rsidRPr="00D74DDA">
        <w:rPr>
          <w:rFonts w:ascii="Times New Roman" w:eastAsia="MS Mincho" w:hAnsi="Times New Roman" w:cs="Times New Roman"/>
          <w:sz w:val="18"/>
          <w:szCs w:val="18"/>
          <w:lang w:eastAsia="ja-JP"/>
        </w:rPr>
        <w:t xml:space="preserve"> = </w:t>
      </w:r>
      <w:proofErr w:type="spellStart"/>
      <w:r w:rsidRPr="00D74DDA">
        <w:rPr>
          <w:rFonts w:ascii="Times New Roman" w:eastAsia="MS Mincho" w:hAnsi="Times New Roman" w:cs="Times New Roman"/>
          <w:i/>
          <w:sz w:val="18"/>
          <w:szCs w:val="18"/>
          <w:lang w:eastAsia="ja-JP"/>
        </w:rPr>
        <w:t>V</w:t>
      </w:r>
      <w:r w:rsidRPr="00D74DDA">
        <w:rPr>
          <w:rFonts w:ascii="Times New Roman" w:eastAsia="MS Mincho" w:hAnsi="Times New Roman" w:cs="Times New Roman"/>
          <w:iCs/>
          <w:sz w:val="18"/>
          <w:szCs w:val="18"/>
          <w:vertAlign w:val="subscript"/>
          <w:lang w:eastAsia="ja-JP"/>
        </w:rPr>
        <w:t>appl</w:t>
      </w:r>
      <w:proofErr w:type="spellEnd"/>
      <w:r w:rsidRPr="00D74DDA">
        <w:rPr>
          <w:rFonts w:ascii="Times New Roman" w:eastAsia="MS Mincho" w:hAnsi="Times New Roman" w:cs="Times New Roman"/>
          <w:sz w:val="18"/>
          <w:szCs w:val="18"/>
          <w:lang w:eastAsia="ja-JP"/>
        </w:rPr>
        <w:t xml:space="preserve"> − </w:t>
      </w:r>
      <w:proofErr w:type="spellStart"/>
      <w:r w:rsidRPr="00D74DDA">
        <w:rPr>
          <w:rFonts w:ascii="Times New Roman" w:eastAsia="MS Mincho" w:hAnsi="Times New Roman" w:cs="Times New Roman"/>
          <w:i/>
          <w:sz w:val="18"/>
          <w:szCs w:val="18"/>
          <w:lang w:eastAsia="ja-JP"/>
        </w:rPr>
        <w:t>V</w:t>
      </w:r>
      <w:r w:rsidRPr="00D74DDA">
        <w:rPr>
          <w:rFonts w:ascii="Times New Roman" w:eastAsia="MS Mincho" w:hAnsi="Times New Roman" w:cs="Times New Roman"/>
          <w:iCs/>
          <w:sz w:val="18"/>
          <w:szCs w:val="18"/>
          <w:vertAlign w:val="subscript"/>
          <w:lang w:eastAsia="ja-JP"/>
        </w:rPr>
        <w:t>bi</w:t>
      </w:r>
      <w:proofErr w:type="spellEnd"/>
      <w:r w:rsidRPr="00D74DDA">
        <w:rPr>
          <w:rFonts w:ascii="Times New Roman" w:eastAsia="MS Mincho" w:hAnsi="Times New Roman" w:cs="Times New Roman"/>
          <w:sz w:val="18"/>
          <w:szCs w:val="18"/>
          <w:lang w:eastAsia="ja-JP"/>
        </w:rPr>
        <w:t xml:space="preserve"> − </w:t>
      </w:r>
      <w:r w:rsidRPr="00D74DDA">
        <w:rPr>
          <w:rFonts w:ascii="Times New Roman" w:eastAsia="MS Mincho" w:hAnsi="Times New Roman" w:cs="Times New Roman"/>
          <w:i/>
          <w:sz w:val="18"/>
          <w:szCs w:val="18"/>
          <w:lang w:eastAsia="ja-JP"/>
        </w:rPr>
        <w:t>V</w:t>
      </w:r>
      <w:r w:rsidRPr="00D74DDA">
        <w:rPr>
          <w:rFonts w:ascii="Times New Roman" w:eastAsia="MS Mincho" w:hAnsi="Times New Roman" w:cs="Times New Roman"/>
          <w:iCs/>
          <w:sz w:val="18"/>
          <w:szCs w:val="18"/>
          <w:vertAlign w:val="subscript"/>
          <w:lang w:eastAsia="ja-JP"/>
        </w:rPr>
        <w:t>s</w:t>
      </w:r>
      <w:r w:rsidRPr="00D74DDA">
        <w:rPr>
          <w:rFonts w:ascii="Times New Roman" w:eastAsia="MS Mincho" w:hAnsi="Times New Roman" w:cs="Times New Roman"/>
          <w:sz w:val="18"/>
          <w:szCs w:val="18"/>
          <w:lang w:eastAsia="ja-JP"/>
        </w:rPr>
        <w:t xml:space="preserve">. </w:t>
      </w:r>
      <w:r w:rsidRPr="00D74DDA">
        <w:rPr>
          <w:rFonts w:ascii="Times New Roman" w:eastAsia="宋体" w:hAnsi="Times New Roman" w:cs="Times New Roman"/>
          <w:sz w:val="18"/>
          <w:szCs w:val="18"/>
        </w:rPr>
        <w:t>(</w:t>
      </w:r>
      <w:proofErr w:type="spellStart"/>
      <w:r w:rsidRPr="00D74DDA">
        <w:rPr>
          <w:rFonts w:ascii="Times New Roman" w:eastAsia="宋体" w:hAnsi="Times New Roman" w:cs="Times New Roman"/>
          <w:i/>
          <w:sz w:val="18"/>
          <w:szCs w:val="18"/>
        </w:rPr>
        <w:t>V</w:t>
      </w:r>
      <w:r w:rsidRPr="00D74DDA">
        <w:rPr>
          <w:rFonts w:ascii="Times New Roman" w:eastAsia="宋体" w:hAnsi="Times New Roman" w:cs="Times New Roman"/>
          <w:sz w:val="18"/>
          <w:szCs w:val="18"/>
          <w:vertAlign w:val="subscript"/>
        </w:rPr>
        <w:t>bi</w:t>
      </w:r>
      <w:proofErr w:type="spellEnd"/>
      <w:r w:rsidRPr="00D74DDA">
        <w:rPr>
          <w:rFonts w:ascii="Times New Roman" w:eastAsia="宋体" w:hAnsi="Times New Roman" w:cs="Times New Roman"/>
          <w:sz w:val="18"/>
          <w:szCs w:val="18"/>
        </w:rPr>
        <w:t xml:space="preserve"> = 0 and </w:t>
      </w:r>
      <w:r w:rsidRPr="00D74DDA">
        <w:rPr>
          <w:rFonts w:ascii="Times New Roman" w:eastAsia="宋体" w:hAnsi="Times New Roman" w:cs="Times New Roman"/>
          <w:i/>
          <w:sz w:val="18"/>
          <w:szCs w:val="18"/>
        </w:rPr>
        <w:t>V</w:t>
      </w:r>
      <w:r w:rsidRPr="00D74DDA">
        <w:rPr>
          <w:rFonts w:ascii="Times New Roman" w:eastAsia="宋体" w:hAnsi="Times New Roman" w:cs="Times New Roman"/>
          <w:sz w:val="18"/>
          <w:szCs w:val="18"/>
          <w:vertAlign w:val="subscript"/>
        </w:rPr>
        <w:t>s</w:t>
      </w:r>
      <w:r w:rsidRPr="00D74DDA">
        <w:rPr>
          <w:rFonts w:ascii="Times New Roman" w:eastAsia="宋体" w:hAnsi="Times New Roman" w:cs="Times New Roman"/>
          <w:sz w:val="18"/>
          <w:szCs w:val="18"/>
        </w:rPr>
        <w:t xml:space="preserve"> =10×</w:t>
      </w:r>
      <w:r w:rsidRPr="00D74DDA">
        <w:rPr>
          <w:rFonts w:ascii="Times New Roman" w:eastAsia="宋体" w:hAnsi="Times New Roman" w:cs="Times New Roman"/>
          <w:i/>
          <w:sz w:val="18"/>
          <w:szCs w:val="18"/>
        </w:rPr>
        <w:t>I</w:t>
      </w:r>
      <w:r w:rsidRPr="00D74DDA">
        <w:rPr>
          <w:rFonts w:ascii="Times New Roman" w:eastAsia="宋体" w:hAnsi="Times New Roman" w:cs="Times New Roman"/>
          <w:sz w:val="18"/>
          <w:szCs w:val="18"/>
        </w:rPr>
        <w:t>, where the value 10 is the resistance of MoO</w:t>
      </w:r>
      <w:r w:rsidRPr="00D74DDA">
        <w:rPr>
          <w:rFonts w:ascii="Times New Roman" w:eastAsia="宋体" w:hAnsi="Times New Roman" w:cs="Times New Roman"/>
          <w:sz w:val="18"/>
          <w:szCs w:val="18"/>
          <w:vertAlign w:val="subscript"/>
        </w:rPr>
        <w:t>3</w:t>
      </w:r>
      <w:r w:rsidRPr="00D74DDA">
        <w:rPr>
          <w:rFonts w:ascii="Times New Roman" w:eastAsia="宋体" w:hAnsi="Times New Roman" w:cs="Times New Roman"/>
          <w:sz w:val="18"/>
          <w:szCs w:val="18"/>
        </w:rPr>
        <w:t xml:space="preserve"> and </w:t>
      </w:r>
      <w:r w:rsidRPr="00D74DDA">
        <w:rPr>
          <w:rFonts w:ascii="Times New Roman" w:eastAsia="宋体" w:hAnsi="Times New Roman" w:cs="Times New Roman"/>
          <w:i/>
          <w:sz w:val="18"/>
          <w:szCs w:val="18"/>
        </w:rPr>
        <w:t>I</w:t>
      </w:r>
      <w:r w:rsidRPr="00D74DDA">
        <w:rPr>
          <w:rFonts w:ascii="Times New Roman" w:eastAsia="宋体" w:hAnsi="Times New Roman" w:cs="Times New Roman"/>
          <w:sz w:val="18"/>
          <w:szCs w:val="18"/>
        </w:rPr>
        <w:t xml:space="preserve"> is the current of the devices in this work).</w:t>
      </w:r>
      <w:r w:rsidRPr="00D74DDA">
        <w:rPr>
          <w:rFonts w:ascii="Times New Roman" w:eastAsia="宋体" w:hAnsi="Times New Roman" w:cs="Times New Roman" w:hint="eastAsia"/>
          <w:sz w:val="18"/>
          <w:szCs w:val="18"/>
        </w:rPr>
        <w:t xml:space="preserve"> </w:t>
      </w:r>
      <w:r w:rsidRPr="00D74DDA">
        <w:rPr>
          <w:rFonts w:ascii="Times New Roman" w:eastAsia="MS Mincho" w:hAnsi="Times New Roman" w:cs="Times New Roman"/>
          <w:sz w:val="18"/>
          <w:szCs w:val="18"/>
          <w:lang w:eastAsia="ja-JP"/>
        </w:rPr>
        <w:t xml:space="preserve">The hole and electron mobilities can be calculated from the slope of the </w:t>
      </w:r>
      <w:r w:rsidRPr="00D74DDA">
        <w:rPr>
          <w:rFonts w:ascii="Times New Roman" w:eastAsia="MS Mincho" w:hAnsi="Times New Roman" w:cs="Times New Roman"/>
          <w:i/>
          <w:sz w:val="18"/>
          <w:szCs w:val="18"/>
          <w:lang w:eastAsia="ja-JP"/>
        </w:rPr>
        <w:t>J</w:t>
      </w:r>
      <w:r w:rsidRPr="00D74DDA">
        <w:rPr>
          <w:rFonts w:ascii="Times New Roman" w:eastAsia="MS Mincho" w:hAnsi="Times New Roman" w:cs="Times New Roman"/>
          <w:iCs/>
          <w:sz w:val="18"/>
          <w:szCs w:val="18"/>
          <w:vertAlign w:val="superscript"/>
          <w:lang w:eastAsia="ja-JP"/>
        </w:rPr>
        <w:t>1/2</w:t>
      </w:r>
      <w:r w:rsidRPr="00D74DDA">
        <w:rPr>
          <w:rFonts w:ascii="Times New Roman" w:eastAsia="MS Mincho" w:hAnsi="Times New Roman" w:cs="Times New Roman"/>
          <w:i/>
          <w:sz w:val="18"/>
          <w:szCs w:val="18"/>
          <w:lang w:eastAsia="ja-JP"/>
        </w:rPr>
        <w:t>-V</w:t>
      </w:r>
      <w:r w:rsidRPr="00D74DDA">
        <w:rPr>
          <w:rFonts w:ascii="Times New Roman" w:eastAsia="MS Mincho" w:hAnsi="Times New Roman" w:cs="Times New Roman"/>
          <w:sz w:val="18"/>
          <w:szCs w:val="18"/>
          <w:lang w:eastAsia="ja-JP"/>
        </w:rPr>
        <w:t xml:space="preserve"> curves.</w:t>
      </w:r>
    </w:p>
    <w:p w14:paraId="07B5ABE5" w14:textId="77777777" w:rsidR="00AC1CF5" w:rsidRPr="00D74DDA" w:rsidRDefault="00AC1CF5" w:rsidP="00AC1CF5">
      <w:pPr>
        <w:spacing w:line="360" w:lineRule="auto"/>
        <w:rPr>
          <w:rFonts w:ascii="Times New Roman" w:hAnsi="Times New Roman" w:cs="Times New Roman"/>
          <w:sz w:val="18"/>
          <w:szCs w:val="18"/>
        </w:rPr>
      </w:pPr>
    </w:p>
    <w:p w14:paraId="6119DFBF" w14:textId="503DAD7D" w:rsidR="00C921AC" w:rsidRPr="00D74DDA" w:rsidRDefault="00AC1CF5" w:rsidP="00C876F3">
      <w:pPr>
        <w:spacing w:line="360" w:lineRule="auto"/>
        <w:rPr>
          <w:rFonts w:ascii="Times New Roman" w:hAnsi="Times New Roman" w:cs="Times New Roman"/>
          <w:color w:val="000000" w:themeColor="text1"/>
          <w:sz w:val="18"/>
          <w:szCs w:val="18"/>
        </w:rPr>
      </w:pPr>
      <w:bookmarkStart w:id="35" w:name="_Hlk106201741"/>
      <w:r w:rsidRPr="00D74DDA">
        <w:rPr>
          <w:rFonts w:ascii="Times New Roman" w:hAnsi="Times New Roman" w:cs="Times New Roman" w:hint="eastAsia"/>
          <w:b/>
          <w:bCs/>
          <w:sz w:val="18"/>
          <w:szCs w:val="18"/>
        </w:rPr>
        <w:t>G</w:t>
      </w:r>
      <w:r w:rsidRPr="00D74DDA">
        <w:rPr>
          <w:rFonts w:ascii="Times New Roman" w:hAnsi="Times New Roman" w:cs="Times New Roman"/>
          <w:b/>
          <w:bCs/>
          <w:sz w:val="18"/>
          <w:szCs w:val="18"/>
        </w:rPr>
        <w:t>IWAXS.</w:t>
      </w:r>
      <w:r w:rsidRPr="00D74DDA">
        <w:rPr>
          <w:rFonts w:ascii="Times New Roman" w:hAnsi="Times New Roman" w:cs="Times New Roman"/>
          <w:sz w:val="18"/>
          <w:szCs w:val="18"/>
        </w:rPr>
        <w:t xml:space="preserve"> GIWAXS measurements were carried out on a </w:t>
      </w:r>
      <w:proofErr w:type="spellStart"/>
      <w:r w:rsidRPr="00D74DDA">
        <w:rPr>
          <w:rFonts w:ascii="Times New Roman" w:hAnsi="Times New Roman" w:cs="Times New Roman"/>
          <w:sz w:val="18"/>
          <w:szCs w:val="18"/>
        </w:rPr>
        <w:t>Xenocs</w:t>
      </w:r>
      <w:proofErr w:type="spellEnd"/>
      <w:r w:rsidRPr="00D74DDA">
        <w:rPr>
          <w:rFonts w:ascii="Times New Roman" w:hAnsi="Times New Roman" w:cs="Times New Roman"/>
          <w:sz w:val="18"/>
          <w:szCs w:val="18"/>
        </w:rPr>
        <w:t xml:space="preserve"> </w:t>
      </w:r>
      <w:proofErr w:type="spellStart"/>
      <w:r w:rsidRPr="00D74DDA">
        <w:rPr>
          <w:rFonts w:ascii="Times New Roman" w:hAnsi="Times New Roman" w:cs="Times New Roman"/>
          <w:sz w:val="18"/>
          <w:szCs w:val="18"/>
        </w:rPr>
        <w:t>Xeuss</w:t>
      </w:r>
      <w:proofErr w:type="spellEnd"/>
      <w:r w:rsidRPr="00D74DDA">
        <w:rPr>
          <w:rFonts w:ascii="Times New Roman" w:hAnsi="Times New Roman" w:cs="Times New Roman"/>
          <w:sz w:val="18"/>
          <w:szCs w:val="18"/>
        </w:rPr>
        <w:t xml:space="preserve"> 2.0 system with an </w:t>
      </w:r>
      <w:proofErr w:type="spellStart"/>
      <w:r w:rsidRPr="00D74DDA">
        <w:rPr>
          <w:rFonts w:ascii="Times New Roman" w:hAnsi="Times New Roman" w:cs="Times New Roman"/>
          <w:sz w:val="18"/>
          <w:szCs w:val="18"/>
        </w:rPr>
        <w:t>Excillum</w:t>
      </w:r>
      <w:proofErr w:type="spellEnd"/>
      <w:r w:rsidRPr="00D74DDA">
        <w:rPr>
          <w:rFonts w:ascii="Times New Roman" w:hAnsi="Times New Roman" w:cs="Times New Roman"/>
          <w:sz w:val="18"/>
          <w:szCs w:val="18"/>
        </w:rPr>
        <w:t xml:space="preserve"> MetalJet-D2 X-ray source operated at a wavelength of 1.341 Å. The samples were spin-casted onto Si wafer, with a size of 15 mm by 15 mm, then cut into halves. The grazing-incidence angle was set at 0.20</w:t>
      </w:r>
      <w:r w:rsidRPr="00D74DDA">
        <w:rPr>
          <w:rFonts w:ascii="等线" w:eastAsia="等线" w:hAnsi="等线" w:cs="Times New Roman" w:hint="eastAsia"/>
          <w:sz w:val="18"/>
          <w:szCs w:val="18"/>
        </w:rPr>
        <w:t>°</w:t>
      </w:r>
      <w:r w:rsidRPr="00D74DDA">
        <w:rPr>
          <w:rFonts w:ascii="Times New Roman" w:hAnsi="Times New Roman" w:cs="Times New Roman"/>
          <w:sz w:val="18"/>
          <w:szCs w:val="18"/>
        </w:rPr>
        <w:t xml:space="preserve">. Scattering pattern was collected with a </w:t>
      </w:r>
      <w:proofErr w:type="spellStart"/>
      <w:r w:rsidRPr="00D74DDA">
        <w:rPr>
          <w:rFonts w:ascii="Times New Roman" w:hAnsi="Times New Roman" w:cs="Times New Roman"/>
          <w:sz w:val="18"/>
          <w:szCs w:val="18"/>
        </w:rPr>
        <w:t>Dectris</w:t>
      </w:r>
      <w:proofErr w:type="spellEnd"/>
      <w:r w:rsidRPr="00D74DDA">
        <w:rPr>
          <w:rFonts w:ascii="Times New Roman" w:hAnsi="Times New Roman" w:cs="Times New Roman"/>
          <w:sz w:val="18"/>
          <w:szCs w:val="18"/>
        </w:rPr>
        <w:t xml:space="preserve"> Pilatus3R 1M area detector</w:t>
      </w:r>
      <w:r w:rsidRPr="00D74DDA">
        <w:rPr>
          <w:rFonts w:ascii="Times New Roman" w:hAnsi="Times New Roman" w:cs="Times New Roman" w:hint="eastAsia"/>
          <w:sz w:val="18"/>
          <w:szCs w:val="18"/>
        </w:rPr>
        <w:t>,</w:t>
      </w:r>
      <w:r w:rsidRPr="00D74DDA">
        <w:rPr>
          <w:rFonts w:ascii="Times New Roman" w:hAnsi="Times New Roman" w:cs="Times New Roman"/>
          <w:sz w:val="18"/>
          <w:szCs w:val="18"/>
        </w:rPr>
        <w:t xml:space="preserve"> with a pixel size of 0.172 mm by 0.172 mm. The distance of sample to detector was</w:t>
      </w:r>
      <w:r w:rsidRPr="00D74DDA">
        <w:rPr>
          <w:sz w:val="18"/>
          <w:szCs w:val="18"/>
        </w:rPr>
        <w:t xml:space="preserve"> </w:t>
      </w:r>
      <w:r w:rsidRPr="00D74DDA">
        <w:rPr>
          <w:rFonts w:ascii="Times New Roman" w:hAnsi="Times New Roman" w:cs="Times New Roman"/>
          <w:sz w:val="18"/>
          <w:szCs w:val="18"/>
        </w:rPr>
        <w:t xml:space="preserve">217.982 mm. The wavelength of X-ray is 1.34144 </w:t>
      </w:r>
      <w:r w:rsidRPr="00D74DDA">
        <w:rPr>
          <w:rFonts w:ascii="Times New Roman" w:eastAsia="等线" w:hAnsi="Times New Roman" w:cs="Times New Roman"/>
          <w:sz w:val="18"/>
          <w:szCs w:val="18"/>
        </w:rPr>
        <w:t>Å</w:t>
      </w:r>
      <w:r w:rsidRPr="00D74DDA">
        <w:rPr>
          <w:rFonts w:ascii="Times New Roman" w:hAnsi="Times New Roman" w:cs="Times New Roman"/>
          <w:sz w:val="18"/>
          <w:szCs w:val="18"/>
        </w:rPr>
        <w:t>, corresponding to a beam energy of 9.24262 keV. T</w:t>
      </w:r>
      <w:r w:rsidR="00F108B1" w:rsidRPr="00D74DDA">
        <w:rPr>
          <w:rFonts w:ascii="Times New Roman" w:hAnsi="Times New Roman" w:cs="Times New Roman"/>
          <w:sz w:val="18"/>
          <w:szCs w:val="18"/>
        </w:rPr>
        <w:t>he</w:t>
      </w:r>
      <w:r w:rsidRPr="00D74DDA">
        <w:rPr>
          <w:sz w:val="18"/>
          <w:szCs w:val="18"/>
        </w:rPr>
        <w:t xml:space="preserve"> </w:t>
      </w:r>
      <w:r w:rsidRPr="00D74DDA">
        <w:rPr>
          <w:rFonts w:ascii="Times New Roman" w:hAnsi="Times New Roman" w:cs="Times New Roman"/>
          <w:sz w:val="18"/>
          <w:szCs w:val="18"/>
        </w:rPr>
        <w:t>data were processed and analyzed by Nika software package.</w:t>
      </w:r>
      <w:r w:rsidR="00C921AC" w:rsidRPr="00D74DDA">
        <w:rPr>
          <w:rFonts w:ascii="Times New Roman" w:hAnsi="Times New Roman" w:cs="Times New Roman"/>
          <w:sz w:val="18"/>
          <w:szCs w:val="18"/>
        </w:rPr>
        <w:t xml:space="preserve"> </w:t>
      </w:r>
      <w:r w:rsidR="00C921AC" w:rsidRPr="00D74DDA">
        <w:rPr>
          <w:rFonts w:ascii="Times New Roman" w:hAnsi="Times New Roman" w:cs="Times New Roman"/>
          <w:color w:val="000000" w:themeColor="text1"/>
          <w:kern w:val="0"/>
          <w:sz w:val="18"/>
          <w:szCs w:val="18"/>
        </w:rPr>
        <w:t>Gaussian peak fitting</w:t>
      </w:r>
      <w:r w:rsidR="00C921AC" w:rsidRPr="00D74DDA">
        <w:rPr>
          <w:rFonts w:ascii="Times New Roman" w:hAnsi="Times New Roman" w:cs="Times New Roman"/>
          <w:color w:val="000000" w:themeColor="text1"/>
          <w:sz w:val="18"/>
          <w:szCs w:val="18"/>
        </w:rPr>
        <w:t xml:space="preserve"> was used to obtain </w:t>
      </w:r>
      <w:r w:rsidR="00C921AC" w:rsidRPr="00D74DDA">
        <w:rPr>
          <w:rFonts w:ascii="Times New Roman" w:hAnsi="Times New Roman" w:cs="Times New Roman"/>
          <w:color w:val="000000" w:themeColor="text1"/>
          <w:kern w:val="0"/>
          <w:sz w:val="18"/>
          <w:szCs w:val="18"/>
        </w:rPr>
        <w:t>peak position</w:t>
      </w:r>
      <w:r w:rsidR="00C921AC" w:rsidRPr="00D74DDA">
        <w:rPr>
          <w:rFonts w:ascii="Times New Roman" w:hAnsi="Times New Roman" w:cs="Times New Roman"/>
          <w:color w:val="000000" w:themeColor="text1"/>
          <w:sz w:val="18"/>
          <w:szCs w:val="18"/>
        </w:rPr>
        <w:t xml:space="preserve"> and </w:t>
      </w:r>
      <w:r w:rsidR="00C921AC" w:rsidRPr="00D74DDA">
        <w:rPr>
          <w:rFonts w:ascii="Times New Roman" w:hAnsi="Times New Roman" w:cs="Times New Roman"/>
          <w:color w:val="000000" w:themeColor="text1"/>
          <w:kern w:val="0"/>
          <w:sz w:val="18"/>
          <w:szCs w:val="18"/>
        </w:rPr>
        <w:t>full width at half maximum (FWHM) of the scattering peak.</w:t>
      </w:r>
      <w:r w:rsidR="00C921AC" w:rsidRPr="00D74DDA">
        <w:rPr>
          <w:rFonts w:ascii="Times New Roman" w:hAnsi="Times New Roman" w:cs="Times New Roman"/>
          <w:color w:val="000000" w:themeColor="text1"/>
          <w:sz w:val="18"/>
          <w:szCs w:val="18"/>
        </w:rPr>
        <w:t xml:space="preserve"> </w:t>
      </w:r>
      <w:r w:rsidR="00C921AC" w:rsidRPr="00D74DDA">
        <w:rPr>
          <w:rFonts w:ascii="Times New Roman" w:hAnsi="Times New Roman" w:cs="Times New Roman"/>
          <w:color w:val="000000" w:themeColor="text1"/>
          <w:kern w:val="0"/>
          <w:sz w:val="18"/>
          <w:szCs w:val="18"/>
        </w:rPr>
        <w:t xml:space="preserve">Packing distance </w:t>
      </w:r>
      <w:r w:rsidR="00C921AC" w:rsidRPr="00D74DDA">
        <w:rPr>
          <w:rFonts w:ascii="Times New Roman" w:hAnsi="Times New Roman" w:cs="Times New Roman"/>
          <w:i/>
          <w:iCs/>
          <w:color w:val="000000" w:themeColor="text1"/>
          <w:kern w:val="0"/>
          <w:sz w:val="18"/>
          <w:szCs w:val="18"/>
        </w:rPr>
        <w:t>d</w:t>
      </w:r>
      <w:r w:rsidR="00C921AC" w:rsidRPr="00D74DDA">
        <w:rPr>
          <w:rFonts w:ascii="Times New Roman" w:hAnsi="Times New Roman" w:cs="Times New Roman"/>
          <w:color w:val="000000" w:themeColor="text1"/>
          <w:kern w:val="0"/>
          <w:sz w:val="18"/>
          <w:szCs w:val="18"/>
        </w:rPr>
        <w:t xml:space="preserve"> can be calculated using </w:t>
      </w:r>
      <w:r w:rsidR="00C921AC" w:rsidRPr="00D74DDA">
        <w:rPr>
          <w:rFonts w:ascii="Times New Roman" w:hAnsi="Times New Roman" w:cs="Times New Roman"/>
          <w:i/>
          <w:iCs/>
          <w:color w:val="000000" w:themeColor="text1"/>
          <w:kern w:val="0"/>
          <w:sz w:val="18"/>
          <w:szCs w:val="18"/>
        </w:rPr>
        <w:t>d</w:t>
      </w:r>
      <w:r w:rsidR="00C921AC" w:rsidRPr="00D74DDA">
        <w:rPr>
          <w:rFonts w:ascii="Times New Roman" w:hAnsi="Times New Roman" w:cs="Times New Roman"/>
          <w:color w:val="000000" w:themeColor="text1"/>
          <w:kern w:val="0"/>
          <w:sz w:val="18"/>
          <w:szCs w:val="18"/>
        </w:rPr>
        <w:t xml:space="preserve"> = 2π/</w:t>
      </w:r>
      <w:r w:rsidR="00C921AC" w:rsidRPr="00D74DDA">
        <w:rPr>
          <w:rFonts w:ascii="Times New Roman" w:hAnsi="Times New Roman" w:cs="Times New Roman"/>
          <w:i/>
          <w:iCs/>
          <w:color w:val="000000" w:themeColor="text1"/>
          <w:kern w:val="0"/>
          <w:sz w:val="18"/>
          <w:szCs w:val="18"/>
        </w:rPr>
        <w:t>q</w:t>
      </w:r>
      <w:r w:rsidR="00C921AC" w:rsidRPr="00D74DDA">
        <w:rPr>
          <w:rFonts w:ascii="Times New Roman" w:hAnsi="Times New Roman" w:cs="Times New Roman"/>
          <w:color w:val="000000" w:themeColor="text1"/>
          <w:kern w:val="0"/>
          <w:sz w:val="18"/>
          <w:szCs w:val="18"/>
        </w:rPr>
        <w:t xml:space="preserve">, where </w:t>
      </w:r>
      <w:r w:rsidR="00C921AC" w:rsidRPr="00D74DDA">
        <w:rPr>
          <w:rFonts w:ascii="Times New Roman" w:hAnsi="Times New Roman" w:cs="Times New Roman"/>
          <w:i/>
          <w:iCs/>
          <w:color w:val="000000" w:themeColor="text1"/>
          <w:kern w:val="0"/>
          <w:sz w:val="18"/>
          <w:szCs w:val="18"/>
        </w:rPr>
        <w:t>q</w:t>
      </w:r>
      <w:r w:rsidR="00C921AC" w:rsidRPr="00D74DDA">
        <w:rPr>
          <w:rFonts w:ascii="Times New Roman" w:hAnsi="Times New Roman" w:cs="Times New Roman"/>
          <w:color w:val="000000" w:themeColor="text1"/>
          <w:kern w:val="0"/>
          <w:sz w:val="18"/>
          <w:szCs w:val="18"/>
        </w:rPr>
        <w:t xml:space="preserve"> is the corresponding peak position</w:t>
      </w:r>
      <w:r w:rsidR="00C876F3" w:rsidRPr="00D74DDA">
        <w:rPr>
          <w:rFonts w:ascii="Times New Roman" w:hAnsi="Times New Roman" w:cs="Times New Roman" w:hint="eastAsia"/>
          <w:color w:val="000000" w:themeColor="text1"/>
          <w:sz w:val="18"/>
          <w:szCs w:val="18"/>
        </w:rPr>
        <w:t>.</w:t>
      </w:r>
      <w:r w:rsidR="00C876F3" w:rsidRPr="00D74DDA">
        <w:rPr>
          <w:rFonts w:ascii="Times New Roman" w:hAnsi="Times New Roman" w:cs="Times New Roman"/>
          <w:color w:val="000000" w:themeColor="text1"/>
          <w:sz w:val="18"/>
          <w:szCs w:val="18"/>
        </w:rPr>
        <w:t xml:space="preserve"> Cr</w:t>
      </w:r>
      <w:r w:rsidR="00C921AC" w:rsidRPr="00D74DDA">
        <w:rPr>
          <w:rFonts w:ascii="Times New Roman" w:hAnsi="Times New Roman" w:cs="Times New Roman"/>
          <w:color w:val="000000" w:themeColor="text1"/>
          <w:sz w:val="18"/>
          <w:szCs w:val="18"/>
        </w:rPr>
        <w:t xml:space="preserve">ystal coherence length (CCL) </w:t>
      </w:r>
      <w:r w:rsidR="00C876F3" w:rsidRPr="00D74DDA">
        <w:rPr>
          <w:rFonts w:ascii="Times New Roman" w:hAnsi="Times New Roman" w:cs="Times New Roman"/>
          <w:color w:val="000000" w:themeColor="text1"/>
          <w:sz w:val="18"/>
          <w:szCs w:val="18"/>
        </w:rPr>
        <w:t>was</w:t>
      </w:r>
      <w:r w:rsidR="00C921AC" w:rsidRPr="00D74DDA">
        <w:rPr>
          <w:rFonts w:ascii="Times New Roman" w:hAnsi="Times New Roman" w:cs="Times New Roman"/>
          <w:color w:val="000000" w:themeColor="text1"/>
          <w:sz w:val="18"/>
          <w:szCs w:val="18"/>
        </w:rPr>
        <w:t xml:space="preserve"> calculated from GIWAXS line-cut by the Scherrer equation: </w:t>
      </w:r>
    </w:p>
    <w:p w14:paraId="38A98FDC" w14:textId="77777777" w:rsidR="00C921AC" w:rsidRPr="00D74DDA" w:rsidRDefault="00C921AC" w:rsidP="00C921AC">
      <w:pPr>
        <w:spacing w:beforeLines="50" w:before="156" w:line="360" w:lineRule="auto"/>
        <w:rPr>
          <w:rFonts w:ascii="Times New Roman" w:hAnsi="Times New Roman" w:cs="Times New Roman"/>
          <w:color w:val="000000" w:themeColor="text1"/>
          <w:sz w:val="18"/>
          <w:szCs w:val="18"/>
        </w:rPr>
      </w:pPr>
      <m:oMathPara>
        <m:oMath>
          <m:r>
            <w:rPr>
              <w:rFonts w:ascii="Cambria Math" w:hAnsi="Cambria Math" w:cs="Times New Roman"/>
              <w:color w:val="000000" w:themeColor="text1"/>
              <w:sz w:val="18"/>
              <w:szCs w:val="18"/>
            </w:rPr>
            <m:t>CCL=</m:t>
          </m:r>
          <m:f>
            <m:fPr>
              <m:ctrlPr>
                <w:rPr>
                  <w:rFonts w:ascii="Cambria Math" w:eastAsia="Times New Roman" w:hAnsi="Cambria Math" w:cs="Times New Roman"/>
                  <w:i/>
                  <w:color w:val="000000" w:themeColor="text1"/>
                  <w:sz w:val="18"/>
                  <w:szCs w:val="18"/>
                </w:rPr>
              </m:ctrlPr>
            </m:fPr>
            <m:num>
              <m:r>
                <w:rPr>
                  <w:rFonts w:ascii="Cambria Math" w:hAnsi="Cambria Math" w:cs="Times New Roman"/>
                  <w:color w:val="000000" w:themeColor="text1"/>
                  <w:sz w:val="18"/>
                  <w:szCs w:val="18"/>
                </w:rPr>
                <m:t>2πK</m:t>
              </m:r>
            </m:num>
            <m:den>
              <m:r>
                <w:rPr>
                  <w:rFonts w:ascii="Cambria Math" w:hAnsi="Cambria Math" w:cs="Times New Roman"/>
                  <w:color w:val="000000" w:themeColor="text1"/>
                  <w:sz w:val="18"/>
                  <w:szCs w:val="18"/>
                </w:rPr>
                <m:t>∆q</m:t>
              </m:r>
            </m:den>
          </m:f>
        </m:oMath>
      </m:oMathPara>
    </w:p>
    <w:p w14:paraId="5F903726" w14:textId="147996A1" w:rsidR="00AC1CF5" w:rsidRPr="00D74DDA" w:rsidRDefault="00C921AC" w:rsidP="00C921AC">
      <w:pPr>
        <w:spacing w:line="360" w:lineRule="auto"/>
        <w:rPr>
          <w:rFonts w:ascii="Times New Roman" w:hAnsi="Times New Roman" w:cs="Times New Roman"/>
          <w:color w:val="000000" w:themeColor="text1"/>
          <w:sz w:val="18"/>
          <w:szCs w:val="18"/>
        </w:rPr>
      </w:pPr>
      <w:r w:rsidRPr="00D74DDA">
        <w:rPr>
          <w:rFonts w:ascii="Times New Roman" w:hAnsi="Times New Roman" w:cs="Times New Roman"/>
          <w:color w:val="000000" w:themeColor="text1"/>
          <w:kern w:val="0"/>
          <w:sz w:val="18"/>
          <w:szCs w:val="18"/>
        </w:rPr>
        <w:t xml:space="preserve">where </w:t>
      </w:r>
      <w:r w:rsidRPr="00D74DDA">
        <w:rPr>
          <w:rFonts w:ascii="Times New Roman" w:eastAsia="微软雅黑" w:hAnsi="Times New Roman" w:cs="Times New Roman"/>
          <w:color w:val="000000" w:themeColor="text1"/>
          <w:kern w:val="0"/>
          <w:sz w:val="18"/>
          <w:szCs w:val="18"/>
        </w:rPr>
        <w:t>∆</w:t>
      </w:r>
      <w:r w:rsidRPr="00D74DDA">
        <w:rPr>
          <w:rFonts w:ascii="Times New Roman" w:eastAsia="微软雅黑" w:hAnsi="Times New Roman" w:cs="Times New Roman"/>
          <w:i/>
          <w:iCs/>
          <w:color w:val="000000" w:themeColor="text1"/>
          <w:kern w:val="0"/>
          <w:sz w:val="18"/>
          <w:szCs w:val="18"/>
        </w:rPr>
        <w:t>q</w:t>
      </w:r>
      <w:r w:rsidRPr="00D74DDA">
        <w:rPr>
          <w:rFonts w:ascii="Times New Roman" w:hAnsi="Times New Roman" w:cs="Times New Roman"/>
          <w:color w:val="000000" w:themeColor="text1"/>
          <w:kern w:val="0"/>
          <w:sz w:val="18"/>
          <w:szCs w:val="18"/>
        </w:rPr>
        <w:t xml:space="preserve"> is </w:t>
      </w:r>
      <w:r w:rsidR="00C876F3" w:rsidRPr="00D74DDA">
        <w:rPr>
          <w:rFonts w:ascii="Times New Roman" w:hAnsi="Times New Roman" w:cs="Times New Roman"/>
          <w:color w:val="000000" w:themeColor="text1"/>
          <w:kern w:val="0"/>
          <w:sz w:val="18"/>
          <w:szCs w:val="18"/>
        </w:rPr>
        <w:t>FWHM</w:t>
      </w:r>
      <w:r w:rsidRPr="00D74DDA">
        <w:rPr>
          <w:rFonts w:ascii="Times New Roman" w:hAnsi="Times New Roman" w:cs="Times New Roman"/>
          <w:color w:val="000000" w:themeColor="text1"/>
          <w:kern w:val="0"/>
          <w:sz w:val="18"/>
          <w:szCs w:val="18"/>
        </w:rPr>
        <w:t xml:space="preserve"> of the scattering peak and Scherrer constant K is often reported to be ~0.9</w:t>
      </w:r>
      <w:r w:rsidR="0099590B" w:rsidRPr="00D74DDA">
        <w:rPr>
          <w:rFonts w:ascii="Times New Roman" w:hAnsi="Times New Roman" w:cs="Times New Roman"/>
          <w:color w:val="000000" w:themeColor="text1"/>
          <w:kern w:val="0"/>
          <w:sz w:val="18"/>
          <w:szCs w:val="18"/>
        </w:rPr>
        <w:fldChar w:fldCharType="begin"/>
      </w:r>
      <w:r w:rsidR="00A2306D" w:rsidRPr="00D74DDA">
        <w:rPr>
          <w:rFonts w:ascii="Times New Roman" w:hAnsi="Times New Roman" w:cs="Times New Roman"/>
          <w:color w:val="000000" w:themeColor="text1"/>
          <w:kern w:val="0"/>
          <w:sz w:val="18"/>
          <w:szCs w:val="18"/>
        </w:rPr>
        <w:instrText xml:space="preserve"> ADDIN EN.CITE &lt;EndNote&gt;&lt;Cite&gt;&lt;Author&gt;Wang&lt;/Author&gt;&lt;Year&gt;2021&lt;/Year&gt;&lt;RecNum&gt;153&lt;/RecNum&gt;&lt;DisplayText&gt;&lt;style face="superscript"&gt;60&lt;/style&gt;&lt;/DisplayText&gt;&lt;record&gt;&lt;rec-number&gt;153&lt;/rec-number&gt;&lt;foreign-keys&gt;&lt;key app="EN" db-id="wxteprap1z0r03exr9mv2f2ye2evprv022zp" timestamp="1655390776" guid="d5e361cc-1353-4f78-81fb-7e0a771f2e42"&gt;153&lt;/key&gt;&lt;/foreign-keys&gt;&lt;ref-type name="Journal Article"&gt;17&lt;/ref-type&gt;&lt;contributors&gt;&lt;authors&gt;&lt;author&gt;Wang, Zaiyu&lt;/author&gt;&lt;author&gt;Gao, Ke&lt;/author&gt;&lt;author&gt;Kan, Yuanyuan&lt;/author&gt;&lt;author&gt;Zhang, Ming&lt;/author&gt;&lt;author&gt;Qiu, Chaoqun&lt;/author&gt;&lt;author&gt;Zhu, Lei&lt;/author&gt;&lt;author&gt;Zhao, Zhe&lt;/author&gt;&lt;author&gt;Peng, Xiaobin&lt;/author&gt;&lt;author&gt;Feng, Wei&lt;/author&gt;&lt;author&gt;Qian, Zhiyuan&lt;/author&gt;&lt;author&gt;Gu, Xiaodan&lt;/author&gt;&lt;author&gt;Jen, Alex K. Y.&lt;/author&gt;&lt;author&gt;Tang, Ben Zhong&lt;/author&gt;&lt;author&gt;Cao, Yong&lt;/author&gt;&lt;author&gt;Zhang, Yongming&lt;/author&gt;&lt;author&gt;Liu, Feng&lt;/author&gt;&lt;/authors&gt;&lt;/contributors&gt;&lt;titles&gt;&lt;title&gt;The coupling and competition of crystallization and phase separation, correlating thermodynamics and kinetics in OPV morphology and performances&lt;/title&gt;&lt;secondary-title&gt;Nature Communications&lt;/secondary-title&gt;&lt;/titles&gt;&lt;periodical&gt;&lt;full-title&gt;Nature Communications&lt;/full-title&gt;&lt;abbr-1&gt;Nat. Commun.&lt;/abbr-1&gt;&lt;/periodical&gt;&lt;pages&gt;332&lt;/pages&gt;&lt;volume&gt;12&lt;/volume&gt;&lt;number&gt;1&lt;/number&gt;&lt;dates&gt;&lt;year&gt;2021&lt;/year&gt;&lt;pub-dates&gt;&lt;date&gt;2021/01/12&lt;/date&gt;&lt;/pub-dates&gt;&lt;/dates&gt;&lt;isbn&gt;2041-1723&lt;/isbn&gt;&lt;urls&gt;&lt;related-urls&gt;&lt;url&gt;https://doi.org/10.1038/s41467-020-20515-3&lt;/url&gt;&lt;/related-urls&gt;&lt;/urls&gt;&lt;electronic-resource-num&gt;10.1038/s41467-020-20515-3&lt;/electronic-resource-num&gt;&lt;/record&gt;&lt;/Cite&gt;&lt;/EndNote&gt;</w:instrText>
      </w:r>
      <w:r w:rsidR="0099590B" w:rsidRPr="00D74DDA">
        <w:rPr>
          <w:rFonts w:ascii="Times New Roman" w:hAnsi="Times New Roman" w:cs="Times New Roman"/>
          <w:color w:val="000000" w:themeColor="text1"/>
          <w:kern w:val="0"/>
          <w:sz w:val="18"/>
          <w:szCs w:val="18"/>
        </w:rPr>
        <w:fldChar w:fldCharType="separate"/>
      </w:r>
      <w:r w:rsidR="001F43D1" w:rsidRPr="00D74DDA">
        <w:rPr>
          <w:rFonts w:ascii="Times New Roman" w:hAnsi="Times New Roman" w:cs="Times New Roman"/>
          <w:noProof/>
          <w:color w:val="000000" w:themeColor="text1"/>
          <w:kern w:val="0"/>
          <w:sz w:val="18"/>
          <w:szCs w:val="18"/>
          <w:vertAlign w:val="superscript"/>
        </w:rPr>
        <w:t>60</w:t>
      </w:r>
      <w:r w:rsidR="0099590B" w:rsidRPr="00D74DDA">
        <w:rPr>
          <w:rFonts w:ascii="Times New Roman" w:hAnsi="Times New Roman" w:cs="Times New Roman"/>
          <w:color w:val="000000" w:themeColor="text1"/>
          <w:kern w:val="0"/>
          <w:sz w:val="18"/>
          <w:szCs w:val="18"/>
        </w:rPr>
        <w:fldChar w:fldCharType="end"/>
      </w:r>
      <w:r w:rsidRPr="00D74DDA">
        <w:rPr>
          <w:rFonts w:ascii="Times New Roman" w:hAnsi="Times New Roman" w:cs="Times New Roman"/>
          <w:color w:val="000000" w:themeColor="text1"/>
          <w:kern w:val="0"/>
          <w:sz w:val="18"/>
          <w:szCs w:val="18"/>
        </w:rPr>
        <w:t xml:space="preserve">. </w:t>
      </w:r>
    </w:p>
    <w:bookmarkEnd w:id="35"/>
    <w:p w14:paraId="3AA0872B" w14:textId="77777777" w:rsidR="00AC1CF5" w:rsidRPr="00D74DDA" w:rsidRDefault="00AC1CF5" w:rsidP="00AC1CF5">
      <w:pPr>
        <w:spacing w:line="360" w:lineRule="auto"/>
        <w:rPr>
          <w:rFonts w:ascii="Times New Roman" w:hAnsi="Times New Roman" w:cs="Times New Roman"/>
          <w:sz w:val="18"/>
          <w:szCs w:val="18"/>
        </w:rPr>
      </w:pPr>
    </w:p>
    <w:p w14:paraId="3B6E58B5" w14:textId="6A64293C" w:rsidR="00AC1CF5" w:rsidRPr="00D74DDA" w:rsidRDefault="00AC1CF5" w:rsidP="00AC1CF5">
      <w:pPr>
        <w:spacing w:line="360" w:lineRule="auto"/>
        <w:rPr>
          <w:rFonts w:ascii="Times New Roman" w:hAnsi="Times New Roman" w:cs="Times New Roman"/>
          <w:sz w:val="18"/>
          <w:szCs w:val="18"/>
        </w:rPr>
      </w:pPr>
      <w:r w:rsidRPr="00D74DDA">
        <w:rPr>
          <w:rFonts w:ascii="Times New Roman" w:hAnsi="Times New Roman" w:cs="Times New Roman"/>
          <w:b/>
          <w:bCs/>
          <w:sz w:val="18"/>
          <w:szCs w:val="18"/>
        </w:rPr>
        <w:t xml:space="preserve">Contact angle measurement. </w:t>
      </w:r>
      <w:r w:rsidRPr="00D74DDA">
        <w:rPr>
          <w:rFonts w:ascii="Times New Roman" w:hAnsi="Times New Roman" w:cs="Times New Roman"/>
          <w:sz w:val="18"/>
          <w:szCs w:val="18"/>
        </w:rPr>
        <w:t xml:space="preserve">Contact angle were acquired from a </w:t>
      </w:r>
      <w:proofErr w:type="spellStart"/>
      <w:r w:rsidRPr="00D74DDA">
        <w:rPr>
          <w:rFonts w:ascii="Times New Roman" w:hAnsi="Times New Roman" w:cs="Times New Roman" w:hint="eastAsia"/>
          <w:sz w:val="18"/>
          <w:szCs w:val="18"/>
        </w:rPr>
        <w:t>Betop</w:t>
      </w:r>
      <w:proofErr w:type="spellEnd"/>
      <w:r w:rsidRPr="00D74DDA">
        <w:rPr>
          <w:rFonts w:ascii="Times New Roman" w:hAnsi="Times New Roman" w:cs="Times New Roman"/>
          <w:sz w:val="18"/>
          <w:szCs w:val="18"/>
        </w:rPr>
        <w:t xml:space="preserve"> DSA-X</w:t>
      </w:r>
      <w:r w:rsidRPr="00D74DDA">
        <w:rPr>
          <w:sz w:val="18"/>
          <w:szCs w:val="18"/>
        </w:rPr>
        <w:t xml:space="preserve"> </w:t>
      </w:r>
      <w:r w:rsidRPr="00D74DDA">
        <w:rPr>
          <w:rFonts w:ascii="Times New Roman" w:hAnsi="Times New Roman" w:cs="Times New Roman"/>
          <w:sz w:val="18"/>
          <w:szCs w:val="18"/>
        </w:rPr>
        <w:t>Automatic Contact Angle Measuring Instrument, with water and ethylene glycol as liquid.</w:t>
      </w:r>
    </w:p>
    <w:p w14:paraId="1F8ED930" w14:textId="462EB99D" w:rsidR="00DD3902" w:rsidRPr="00D74DDA" w:rsidRDefault="00DD3902" w:rsidP="00AC1CF5">
      <w:pPr>
        <w:spacing w:line="360" w:lineRule="auto"/>
        <w:rPr>
          <w:rFonts w:ascii="Times New Roman" w:hAnsi="Times New Roman" w:cs="Times New Roman"/>
          <w:sz w:val="18"/>
          <w:szCs w:val="18"/>
        </w:rPr>
      </w:pPr>
    </w:p>
    <w:p w14:paraId="134DFAAA" w14:textId="29D1F5E6" w:rsidR="00AC1CF5" w:rsidRPr="00D74DDA" w:rsidRDefault="00DD3902" w:rsidP="00AC1CF5">
      <w:pPr>
        <w:spacing w:line="360" w:lineRule="auto"/>
        <w:rPr>
          <w:rFonts w:ascii="Times New Roman" w:hAnsi="Times New Roman" w:cs="Times New Roman"/>
          <w:sz w:val="18"/>
          <w:szCs w:val="18"/>
        </w:rPr>
      </w:pPr>
      <w:bookmarkStart w:id="36" w:name="_Hlk106201746"/>
      <w:bookmarkStart w:id="37" w:name="_Hlk106266901"/>
      <w:bookmarkStart w:id="38" w:name="_Hlk106710880"/>
      <w:r w:rsidRPr="00D74DDA">
        <w:rPr>
          <w:rFonts w:ascii="Times New Roman" w:hAnsi="Times New Roman" w:cs="Times New Roman"/>
          <w:b/>
          <w:bCs/>
          <w:sz w:val="18"/>
          <w:szCs w:val="18"/>
        </w:rPr>
        <w:t>Photoluminescence spectra.</w:t>
      </w:r>
      <w:r w:rsidRPr="00D74DDA">
        <w:rPr>
          <w:rFonts w:ascii="Times New Roman" w:hAnsi="Times New Roman" w:cs="Times New Roman"/>
          <w:sz w:val="18"/>
          <w:szCs w:val="18"/>
        </w:rPr>
        <w:t xml:space="preserve"> </w:t>
      </w:r>
      <w:bookmarkEnd w:id="36"/>
      <w:r w:rsidR="00616CDA" w:rsidRPr="00D74DDA">
        <w:rPr>
          <w:rFonts w:ascii="Times New Roman" w:hAnsi="Times New Roman" w:cs="Times New Roman"/>
          <w:sz w:val="18"/>
          <w:szCs w:val="18"/>
        </w:rPr>
        <w:t>After exciting the sample by a</w:t>
      </w:r>
      <w:r w:rsidR="005C43A2" w:rsidRPr="00D74DDA">
        <w:rPr>
          <w:rFonts w:ascii="Times New Roman" w:hAnsi="Times New Roman" w:cs="Times New Roman"/>
          <w:sz w:val="18"/>
          <w:szCs w:val="18"/>
        </w:rPr>
        <w:t xml:space="preserve"> 488-nm</w:t>
      </w:r>
      <w:r w:rsidR="00616CDA" w:rsidRPr="00D74DDA">
        <w:rPr>
          <w:rFonts w:ascii="Times New Roman" w:hAnsi="Times New Roman" w:cs="Times New Roman"/>
          <w:sz w:val="18"/>
          <w:szCs w:val="18"/>
        </w:rPr>
        <w:t xml:space="preserve"> laser </w:t>
      </w:r>
      <w:r w:rsidR="00375D9E" w:rsidRPr="00D74DDA">
        <w:rPr>
          <w:rFonts w:ascii="Times New Roman" w:hAnsi="Times New Roman" w:cs="Times New Roman"/>
          <w:sz w:val="18"/>
          <w:szCs w:val="18"/>
        </w:rPr>
        <w:t xml:space="preserve">with a 495-nm filter </w:t>
      </w:r>
      <w:r w:rsidR="00616CDA" w:rsidRPr="00D74DDA">
        <w:rPr>
          <w:rFonts w:ascii="Times New Roman" w:hAnsi="Times New Roman" w:cs="Times New Roman"/>
          <w:sz w:val="18"/>
          <w:szCs w:val="18"/>
        </w:rPr>
        <w:t>and dispersing the emission by a Horiba iHR-320 monochromator, t</w:t>
      </w:r>
      <w:r w:rsidR="005462BB" w:rsidRPr="00D74DDA">
        <w:rPr>
          <w:rFonts w:ascii="Times New Roman" w:hAnsi="Times New Roman" w:cs="Times New Roman"/>
          <w:sz w:val="18"/>
          <w:szCs w:val="18"/>
        </w:rPr>
        <w:t xml:space="preserve">he PL spectra </w:t>
      </w:r>
      <w:r w:rsidR="005C43A2" w:rsidRPr="00D74DDA">
        <w:rPr>
          <w:rFonts w:ascii="Times New Roman" w:hAnsi="Times New Roman" w:cs="Times New Roman"/>
          <w:sz w:val="18"/>
          <w:szCs w:val="18"/>
        </w:rPr>
        <w:t xml:space="preserve">of film sample </w:t>
      </w:r>
      <w:r w:rsidR="005462BB" w:rsidRPr="00D74DDA">
        <w:rPr>
          <w:rFonts w:ascii="Times New Roman" w:hAnsi="Times New Roman" w:cs="Times New Roman"/>
          <w:sz w:val="18"/>
          <w:szCs w:val="18"/>
        </w:rPr>
        <w:t>were recorded by a Horiba</w:t>
      </w:r>
      <w:r w:rsidR="00375D9E" w:rsidRPr="00D74DDA">
        <w:rPr>
          <w:rFonts w:ascii="Times New Roman" w:hAnsi="Times New Roman" w:cs="Times New Roman"/>
          <w:sz w:val="18"/>
          <w:szCs w:val="18"/>
        </w:rPr>
        <w:t xml:space="preserve"> </w:t>
      </w:r>
      <w:proofErr w:type="spellStart"/>
      <w:r w:rsidR="00375D9E" w:rsidRPr="00D74DDA">
        <w:rPr>
          <w:rFonts w:ascii="Times New Roman" w:hAnsi="Times New Roman" w:cs="Times New Roman"/>
          <w:sz w:val="18"/>
          <w:szCs w:val="18"/>
        </w:rPr>
        <w:t>Syncerity</w:t>
      </w:r>
      <w:proofErr w:type="spellEnd"/>
      <w:r w:rsidR="00375D9E" w:rsidRPr="00D74DDA">
        <w:rPr>
          <w:rFonts w:ascii="Times New Roman" w:hAnsi="Times New Roman" w:cs="Times New Roman"/>
          <w:sz w:val="18"/>
          <w:szCs w:val="18"/>
        </w:rPr>
        <w:t xml:space="preserve"> </w:t>
      </w:r>
      <w:r w:rsidR="005462BB" w:rsidRPr="00D74DDA">
        <w:rPr>
          <w:rFonts w:ascii="Times New Roman" w:hAnsi="Times New Roman" w:cs="Times New Roman"/>
          <w:sz w:val="18"/>
          <w:szCs w:val="18"/>
        </w:rPr>
        <w:t>CCD detector</w:t>
      </w:r>
      <w:r w:rsidR="00616CDA" w:rsidRPr="00D74DDA">
        <w:rPr>
          <w:rFonts w:ascii="Times New Roman" w:hAnsi="Times New Roman" w:cs="Times New Roman"/>
          <w:sz w:val="18"/>
          <w:szCs w:val="18"/>
        </w:rPr>
        <w:t>.</w:t>
      </w:r>
      <w:r w:rsidR="005462BB" w:rsidRPr="00D74DDA">
        <w:rPr>
          <w:rFonts w:ascii="Times New Roman" w:hAnsi="Times New Roman" w:cs="Times New Roman"/>
          <w:sz w:val="18"/>
          <w:szCs w:val="18"/>
        </w:rPr>
        <w:t xml:space="preserve"> </w:t>
      </w:r>
    </w:p>
    <w:bookmarkEnd w:id="37"/>
    <w:p w14:paraId="36A65ED9" w14:textId="03A04108" w:rsidR="005C43A2" w:rsidRPr="00D74DDA" w:rsidRDefault="005C43A2" w:rsidP="00AC1CF5">
      <w:pPr>
        <w:spacing w:line="360" w:lineRule="auto"/>
        <w:rPr>
          <w:rFonts w:ascii="Times New Roman" w:hAnsi="Times New Roman" w:cs="Times New Roman"/>
          <w:sz w:val="18"/>
          <w:szCs w:val="18"/>
        </w:rPr>
      </w:pPr>
    </w:p>
    <w:p w14:paraId="68C85531" w14:textId="1AEAB3DE" w:rsidR="00D74DDA" w:rsidRPr="00D74DDA" w:rsidRDefault="00D74DDA" w:rsidP="0055028A">
      <w:pPr>
        <w:widowControl/>
        <w:spacing w:line="360" w:lineRule="auto"/>
        <w:rPr>
          <w:rFonts w:ascii="Times New Roman" w:eastAsia="等线" w:hAnsi="Times New Roman" w:cs="Times New Roman"/>
          <w:b/>
          <w:bCs/>
          <w:kern w:val="0"/>
          <w:sz w:val="18"/>
          <w:szCs w:val="18"/>
          <w:lang w:eastAsia="en-US"/>
        </w:rPr>
      </w:pPr>
      <w:r w:rsidRPr="00D74DDA">
        <w:rPr>
          <w:rFonts w:ascii="Times New Roman" w:eastAsia="等线" w:hAnsi="Times New Roman" w:cs="Times New Roman"/>
          <w:b/>
          <w:bCs/>
          <w:kern w:val="0"/>
          <w:sz w:val="18"/>
          <w:szCs w:val="18"/>
          <w:lang w:eastAsia="en-US"/>
        </w:rPr>
        <w:t>Modeling of UV-Vis and PL spectra</w:t>
      </w:r>
      <w:r w:rsidRPr="00D74DDA">
        <w:rPr>
          <w:rFonts w:ascii="Times New Roman" w:eastAsia="等线" w:hAnsi="Times New Roman" w:cs="Times New Roman" w:hint="eastAsia"/>
          <w:b/>
          <w:bCs/>
          <w:kern w:val="0"/>
          <w:sz w:val="18"/>
          <w:szCs w:val="18"/>
        </w:rPr>
        <w:t>.</w:t>
      </w:r>
      <w:r w:rsidRPr="00D74DDA">
        <w:rPr>
          <w:rFonts w:ascii="Times New Roman" w:eastAsia="等线" w:hAnsi="Times New Roman" w:cs="Times New Roman"/>
          <w:b/>
          <w:bCs/>
          <w:kern w:val="0"/>
          <w:sz w:val="18"/>
          <w:szCs w:val="18"/>
        </w:rPr>
        <w:t xml:space="preserve"> </w:t>
      </w:r>
      <w:r w:rsidRPr="00D74DDA">
        <w:rPr>
          <w:rFonts w:ascii="Times New Roman" w:eastAsia="等线" w:hAnsi="Times New Roman" w:cs="Times New Roman"/>
          <w:kern w:val="0"/>
          <w:sz w:val="18"/>
          <w:szCs w:val="18"/>
          <w:lang w:eastAsia="en-US"/>
        </w:rPr>
        <w:t>UV-Vis and PL spectra are modeled as linear superpositions of basis spectra from individual absorbers:</w:t>
      </w:r>
    </w:p>
    <w:p w14:paraId="68791BDB" w14:textId="7732FA01" w:rsidR="00D74DDA" w:rsidRPr="00D74DDA" w:rsidRDefault="00D74DDA" w:rsidP="0055028A">
      <w:pPr>
        <w:widowControl/>
        <w:spacing w:line="360" w:lineRule="auto"/>
        <w:jc w:val="right"/>
        <w:rPr>
          <w:rFonts w:ascii="Times New Roman" w:eastAsia="等线" w:hAnsi="Times New Roman" w:cs="Times New Roman"/>
          <w:kern w:val="0"/>
          <w:sz w:val="18"/>
          <w:szCs w:val="18"/>
          <w:lang w:eastAsia="en-US"/>
        </w:rPr>
      </w:pPr>
      <m:oMath>
        <m:r>
          <w:rPr>
            <w:rFonts w:ascii="Cambria Math" w:eastAsia="等线" w:hAnsi="Cambria Math" w:cs="Times New Roman"/>
            <w:kern w:val="0"/>
            <w:sz w:val="18"/>
            <w:szCs w:val="18"/>
            <w:lang w:eastAsia="en-US"/>
          </w:rPr>
          <m:t>A=</m:t>
        </m:r>
        <m:nary>
          <m:naryPr>
            <m:chr m:val="∑"/>
            <m:limLoc m:val="subSup"/>
            <m:supHide m:val="1"/>
            <m:ctrlPr>
              <w:rPr>
                <w:rFonts w:ascii="Cambria Math" w:eastAsia="等线" w:hAnsi="Cambria Math" w:cs="Times New Roman"/>
                <w:i/>
                <w:kern w:val="0"/>
                <w:sz w:val="18"/>
                <w:szCs w:val="18"/>
                <w:lang w:eastAsia="en-US"/>
              </w:rPr>
            </m:ctrlPr>
          </m:naryPr>
          <m:sub>
            <m:r>
              <w:rPr>
                <w:rFonts w:ascii="Cambria Math" w:eastAsia="等线" w:hAnsi="Cambria Math" w:cs="Times New Roman"/>
                <w:kern w:val="0"/>
                <w:sz w:val="18"/>
                <w:szCs w:val="18"/>
                <w:lang w:eastAsia="en-US"/>
              </w:rPr>
              <m:t>i</m:t>
            </m:r>
          </m:sub>
          <m:sup/>
          <m:e>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b</m:t>
                </m:r>
              </m:e>
              <m:sub>
                <m:r>
                  <w:rPr>
                    <w:rFonts w:ascii="Cambria Math" w:eastAsia="等线" w:hAnsi="Cambria Math" w:cs="Times New Roman"/>
                    <w:kern w:val="0"/>
                    <w:sz w:val="18"/>
                    <w:szCs w:val="18"/>
                    <w:lang w:eastAsia="en-US"/>
                  </w:rPr>
                  <m:t>i</m:t>
                </m:r>
              </m:sub>
            </m:sSub>
            <m:r>
              <w:rPr>
                <w:rFonts w:ascii="Cambria Math" w:eastAsia="等线" w:hAnsi="Cambria Math" w:cs="Times New Roman"/>
                <w:kern w:val="0"/>
                <w:sz w:val="18"/>
                <w:szCs w:val="18"/>
                <w:lang w:eastAsia="en-US"/>
              </w:rPr>
              <m:t>∙</m:t>
            </m:r>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s</m:t>
                </m:r>
              </m:e>
              <m:sub>
                <m:r>
                  <w:rPr>
                    <w:rFonts w:ascii="Cambria Math" w:eastAsia="等线" w:hAnsi="Cambria Math" w:cs="Times New Roman"/>
                    <w:kern w:val="0"/>
                    <w:sz w:val="18"/>
                    <w:szCs w:val="18"/>
                    <w:lang w:eastAsia="en-US"/>
                  </w:rPr>
                  <m:t>i</m:t>
                </m:r>
              </m:sub>
            </m:sSub>
          </m:e>
        </m:nary>
      </m:oMath>
      <w:r w:rsidRPr="00D74DDA">
        <w:rPr>
          <w:rFonts w:ascii="Times New Roman" w:eastAsia="等线" w:hAnsi="Times New Roman" w:cs="Times New Roman"/>
          <w:kern w:val="0"/>
          <w:sz w:val="18"/>
          <w:szCs w:val="18"/>
          <w:lang w:eastAsia="en-US"/>
        </w:rPr>
        <w:t>,</w:t>
      </w:r>
      <w:r w:rsidRPr="00D74DDA">
        <w:rPr>
          <w:rFonts w:ascii="Times New Roman" w:eastAsia="等线" w:hAnsi="Times New Roman" w:cs="Times New Roman"/>
          <w:kern w:val="0"/>
          <w:sz w:val="18"/>
          <w:szCs w:val="18"/>
          <w:lang w:eastAsia="en-US"/>
        </w:rPr>
        <w:tab/>
        <w:t xml:space="preserve">                                                                            </w:t>
      </w:r>
      <w:proofErr w:type="gramStart"/>
      <w:r w:rsidRPr="00D74DDA">
        <w:rPr>
          <w:rFonts w:ascii="Times New Roman" w:eastAsia="等线" w:hAnsi="Times New Roman" w:cs="Times New Roman"/>
          <w:kern w:val="0"/>
          <w:sz w:val="18"/>
          <w:szCs w:val="18"/>
          <w:lang w:eastAsia="en-US"/>
        </w:rPr>
        <w:t xml:space="preserve">   (</w:t>
      </w:r>
      <w:proofErr w:type="gramEnd"/>
      <w:r w:rsidRPr="00D74DDA">
        <w:rPr>
          <w:rFonts w:ascii="Times New Roman" w:eastAsia="等线" w:hAnsi="Times New Roman" w:cs="Times New Roman"/>
          <w:kern w:val="0"/>
          <w:sz w:val="18"/>
          <w:szCs w:val="18"/>
          <w:lang w:eastAsia="en-US"/>
        </w:rPr>
        <w:t>1)</w:t>
      </w:r>
    </w:p>
    <w:p w14:paraId="092E7F59" w14:textId="080D80BE" w:rsidR="00D74DDA" w:rsidRPr="00D74DDA" w:rsidRDefault="00D74DDA" w:rsidP="0055028A">
      <w:pPr>
        <w:widowControl/>
        <w:spacing w:line="360" w:lineRule="auto"/>
        <w:rPr>
          <w:rFonts w:ascii="Times New Roman" w:eastAsia="等线" w:hAnsi="Times New Roman" w:cs="Times New Roman"/>
          <w:kern w:val="0"/>
          <w:sz w:val="18"/>
          <w:szCs w:val="18"/>
          <w:lang w:eastAsia="en-US"/>
        </w:rPr>
      </w:pPr>
      <w:r w:rsidRPr="00D74DDA">
        <w:rPr>
          <w:rFonts w:ascii="Times New Roman" w:eastAsia="等线" w:hAnsi="Times New Roman" w:cs="Times New Roman"/>
          <w:kern w:val="0"/>
          <w:sz w:val="18"/>
          <w:szCs w:val="18"/>
          <w:lang w:eastAsia="en-US"/>
        </w:rPr>
        <w:t xml:space="preserve">Where </w:t>
      </w:r>
      <w:r w:rsidRPr="00D74DDA">
        <w:rPr>
          <w:rFonts w:ascii="Times New Roman" w:eastAsia="等线" w:hAnsi="Times New Roman" w:cs="Times New Roman"/>
          <w:i/>
          <w:iCs/>
          <w:kern w:val="0"/>
          <w:sz w:val="18"/>
          <w:szCs w:val="18"/>
          <w:lang w:eastAsia="en-US"/>
        </w:rPr>
        <w:t>A=f(E)</w:t>
      </w:r>
      <w:r w:rsidRPr="00D74DDA">
        <w:rPr>
          <w:rFonts w:ascii="Times New Roman" w:eastAsia="等线" w:hAnsi="Times New Roman" w:cs="Times New Roman"/>
          <w:kern w:val="0"/>
          <w:sz w:val="18"/>
          <w:szCs w:val="18"/>
          <w:lang w:eastAsia="en-US"/>
        </w:rPr>
        <w:t xml:space="preserve"> is the decadic absorbance, </w:t>
      </w:r>
      <m:oMath>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b</m:t>
            </m:r>
          </m:e>
          <m:sub>
            <m:r>
              <w:rPr>
                <w:rFonts w:ascii="Cambria Math" w:eastAsia="等线" w:hAnsi="Cambria Math" w:cs="Times New Roman"/>
                <w:kern w:val="0"/>
                <w:sz w:val="18"/>
                <w:szCs w:val="18"/>
                <w:lang w:eastAsia="en-US"/>
              </w:rPr>
              <m:t>i</m:t>
            </m:r>
          </m:sub>
        </m:sSub>
        <m:r>
          <w:rPr>
            <w:rFonts w:ascii="Cambria Math" w:eastAsia="等线" w:hAnsi="Cambria Math" w:cs="Times New Roman"/>
            <w:kern w:val="0"/>
            <w:sz w:val="18"/>
            <w:szCs w:val="18"/>
            <w:lang w:eastAsia="en-US"/>
          </w:rPr>
          <m:t>=f(E)</m:t>
        </m:r>
      </m:oMath>
      <w:r w:rsidRPr="00D74DDA">
        <w:rPr>
          <w:rFonts w:ascii="Times New Roman" w:eastAsia="等线" w:hAnsi="Times New Roman" w:cs="Times New Roman"/>
          <w:kern w:val="0"/>
          <w:sz w:val="18"/>
          <w:szCs w:val="18"/>
          <w:lang w:eastAsia="en-US"/>
        </w:rPr>
        <w:t xml:space="preserve"> is the (unitless) basis spectrum of material i which depend on the irradiated energy </w:t>
      </w:r>
      <w:r w:rsidRPr="00D74DDA">
        <w:rPr>
          <w:rFonts w:ascii="Times New Roman" w:eastAsia="等线" w:hAnsi="Times New Roman" w:cs="Times New Roman"/>
          <w:i/>
          <w:iCs/>
          <w:kern w:val="0"/>
          <w:sz w:val="18"/>
          <w:szCs w:val="18"/>
          <w:lang w:eastAsia="en-US"/>
        </w:rPr>
        <w:t>E</w:t>
      </w:r>
      <w:r w:rsidRPr="00D74DDA">
        <w:rPr>
          <w:rFonts w:ascii="Times New Roman" w:eastAsia="等线" w:hAnsi="Times New Roman" w:cs="Times New Roman"/>
          <w:kern w:val="0"/>
          <w:sz w:val="18"/>
          <w:szCs w:val="18"/>
          <w:lang w:eastAsia="en-US"/>
        </w:rPr>
        <w:t xml:space="preserve"> and </w:t>
      </w:r>
      <m:oMath>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s</m:t>
            </m:r>
          </m:e>
          <m:sub>
            <m:r>
              <w:rPr>
                <w:rFonts w:ascii="Cambria Math" w:eastAsia="等线" w:hAnsi="Cambria Math" w:cs="Times New Roman"/>
                <w:kern w:val="0"/>
                <w:sz w:val="18"/>
                <w:szCs w:val="18"/>
                <w:lang w:eastAsia="en-US"/>
              </w:rPr>
              <m:t>i</m:t>
            </m:r>
          </m:sub>
        </m:sSub>
      </m:oMath>
      <w:r w:rsidRPr="00D74DDA">
        <w:rPr>
          <w:rFonts w:ascii="Times New Roman" w:eastAsia="等线" w:hAnsi="Times New Roman" w:cs="Times New Roman"/>
          <w:kern w:val="0"/>
          <w:sz w:val="18"/>
          <w:szCs w:val="18"/>
          <w:lang w:eastAsia="en-US"/>
        </w:rPr>
        <w:t xml:space="preserve"> is the spectral weight (in units of eV). The index </w:t>
      </w:r>
      <m:oMath>
        <m:r>
          <w:rPr>
            <w:rFonts w:ascii="Cambria Math" w:eastAsia="等线" w:hAnsi="Cambria Math" w:cs="Times New Roman"/>
            <w:kern w:val="0"/>
            <w:sz w:val="18"/>
            <w:szCs w:val="18"/>
            <w:lang w:eastAsia="en-US"/>
          </w:rPr>
          <m:t>i∈</m:t>
        </m:r>
        <m:d>
          <m:dPr>
            <m:begChr m:val="{"/>
            <m:endChr m:val="}"/>
            <m:ctrlPr>
              <w:rPr>
                <w:rFonts w:ascii="Cambria Math" w:eastAsia="等线" w:hAnsi="Cambria Math" w:cs="Times New Roman"/>
                <w:i/>
                <w:kern w:val="0"/>
                <w:sz w:val="18"/>
                <w:szCs w:val="18"/>
                <w:lang w:eastAsia="en-US"/>
              </w:rPr>
            </m:ctrlPr>
          </m:dPr>
          <m:e>
            <m:r>
              <w:rPr>
                <w:rFonts w:ascii="Cambria Math" w:eastAsia="等线" w:hAnsi="Cambria Math" w:cs="Times New Roman"/>
                <w:kern w:val="0"/>
                <w:sz w:val="18"/>
                <w:szCs w:val="18"/>
                <w:lang w:eastAsia="en-US"/>
              </w:rPr>
              <m:t>D,A</m:t>
            </m:r>
          </m:e>
        </m:d>
      </m:oMath>
      <w:r w:rsidRPr="00D74DDA">
        <w:rPr>
          <w:rFonts w:ascii="Times New Roman" w:eastAsia="等线" w:hAnsi="Times New Roman" w:cs="Times New Roman"/>
          <w:kern w:val="0"/>
          <w:sz w:val="18"/>
          <w:szCs w:val="18"/>
          <w:lang w:eastAsia="en-US"/>
        </w:rPr>
        <w:t xml:space="preserve"> comprises the donor and acceptor materials, respectively, if applicable. The basis spectra for each material are given as a linear superposition of sub-bands whose shape is given by hyperparameters which contain morphology information:</w:t>
      </w:r>
    </w:p>
    <w:p w14:paraId="57D82431" w14:textId="0732E2B6" w:rsidR="00D74DDA" w:rsidRPr="00D74DDA" w:rsidRDefault="00000000" w:rsidP="0055028A">
      <w:pPr>
        <w:widowControl/>
        <w:spacing w:line="360" w:lineRule="auto"/>
        <w:jc w:val="right"/>
        <w:rPr>
          <w:rFonts w:ascii="Times New Roman" w:eastAsia="等线" w:hAnsi="Times New Roman" w:cs="Times New Roman"/>
          <w:kern w:val="0"/>
          <w:sz w:val="18"/>
          <w:szCs w:val="18"/>
          <w:lang w:eastAsia="en-US"/>
        </w:rPr>
      </w:pPr>
      <m:oMath>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b</m:t>
            </m:r>
          </m:e>
          <m:sub>
            <m:r>
              <w:rPr>
                <w:rFonts w:ascii="Cambria Math" w:eastAsia="等线" w:hAnsi="Cambria Math" w:cs="Times New Roman"/>
                <w:kern w:val="0"/>
                <w:sz w:val="18"/>
                <w:szCs w:val="18"/>
                <w:lang w:eastAsia="en-US"/>
              </w:rPr>
              <m:t>i</m:t>
            </m:r>
          </m:sub>
        </m:sSub>
        <m:r>
          <w:rPr>
            <w:rFonts w:ascii="Cambria Math" w:eastAsia="等线" w:hAnsi="Cambria Math" w:cs="Times New Roman"/>
            <w:kern w:val="0"/>
            <w:sz w:val="18"/>
            <w:szCs w:val="18"/>
            <w:lang w:eastAsia="en-US"/>
          </w:rPr>
          <m:t>=</m:t>
        </m:r>
        <m:nary>
          <m:naryPr>
            <m:chr m:val="∑"/>
            <m:limLoc m:val="subSup"/>
            <m:supHide m:val="1"/>
            <m:ctrlPr>
              <w:rPr>
                <w:rFonts w:ascii="Cambria Math" w:eastAsia="等线" w:hAnsi="Cambria Math" w:cs="Times New Roman"/>
                <w:i/>
                <w:kern w:val="0"/>
                <w:sz w:val="18"/>
                <w:szCs w:val="18"/>
                <w:lang w:eastAsia="en-US"/>
              </w:rPr>
            </m:ctrlPr>
          </m:naryPr>
          <m:sub>
            <m:r>
              <w:rPr>
                <w:rFonts w:ascii="Cambria Math" w:eastAsia="等线" w:hAnsi="Cambria Math" w:cs="Times New Roman"/>
                <w:kern w:val="0"/>
                <w:sz w:val="18"/>
                <w:szCs w:val="18"/>
                <w:lang w:eastAsia="en-US"/>
              </w:rPr>
              <m:t>j</m:t>
            </m:r>
          </m:sub>
          <m:sup/>
          <m:e>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b</m:t>
                </m:r>
              </m:e>
              <m:sub>
                <m:r>
                  <w:rPr>
                    <w:rFonts w:ascii="Cambria Math" w:eastAsia="等线" w:hAnsi="Cambria Math" w:cs="Times New Roman"/>
                    <w:kern w:val="0"/>
                    <w:sz w:val="18"/>
                    <w:szCs w:val="18"/>
                    <w:lang w:eastAsia="en-US"/>
                  </w:rPr>
                  <m:t>i,j</m:t>
                </m:r>
              </m:sub>
            </m:sSub>
            <m:d>
              <m:dPr>
                <m:ctrlPr>
                  <w:rPr>
                    <w:rFonts w:ascii="Cambria Math" w:eastAsia="等线" w:hAnsi="Cambria Math" w:cs="Times New Roman"/>
                    <w:i/>
                    <w:kern w:val="0"/>
                    <w:sz w:val="18"/>
                    <w:szCs w:val="18"/>
                    <w:lang w:eastAsia="en-US"/>
                  </w:rPr>
                </m:ctrlPr>
              </m:dPr>
              <m:e>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a</m:t>
                    </m:r>
                  </m:e>
                  <m:sub>
                    <m:r>
                      <w:rPr>
                        <w:rFonts w:ascii="Cambria Math" w:eastAsia="等线" w:hAnsi="Cambria Math" w:cs="Times New Roman"/>
                        <w:kern w:val="0"/>
                        <w:sz w:val="18"/>
                        <w:szCs w:val="18"/>
                        <w:lang w:eastAsia="en-US"/>
                      </w:rPr>
                      <m:t>i,j</m:t>
                    </m:r>
                  </m:sub>
                </m:sSub>
                <m:r>
                  <w:rPr>
                    <w:rFonts w:ascii="Cambria Math" w:eastAsia="等线" w:hAnsi="Cambria Math" w:cs="Times New Roman"/>
                    <w:kern w:val="0"/>
                    <w:sz w:val="18"/>
                    <w:szCs w:val="18"/>
                    <w:lang w:eastAsia="en-US"/>
                  </w:rPr>
                  <m:t>,</m:t>
                </m:r>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w</m:t>
                    </m:r>
                  </m:e>
                  <m:sub>
                    <m:r>
                      <w:rPr>
                        <w:rFonts w:ascii="Cambria Math" w:eastAsia="等线" w:hAnsi="Cambria Math" w:cs="Times New Roman"/>
                        <w:kern w:val="0"/>
                        <w:sz w:val="18"/>
                        <w:szCs w:val="18"/>
                        <w:lang w:eastAsia="en-US"/>
                      </w:rPr>
                      <m:t>i,j</m:t>
                    </m:r>
                  </m:sub>
                </m:sSub>
                <m:r>
                  <w:rPr>
                    <w:rFonts w:ascii="Cambria Math" w:eastAsia="等线" w:hAnsi="Cambria Math" w:cs="Times New Roman"/>
                    <w:kern w:val="0"/>
                    <w:sz w:val="18"/>
                    <w:szCs w:val="18"/>
                    <w:lang w:eastAsia="en-US"/>
                  </w:rPr>
                  <m:t>,</m:t>
                </m:r>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c</m:t>
                    </m:r>
                  </m:e>
                  <m:sub>
                    <m:r>
                      <w:rPr>
                        <w:rFonts w:ascii="Cambria Math" w:eastAsia="等线" w:hAnsi="Cambria Math" w:cs="Times New Roman"/>
                        <w:kern w:val="0"/>
                        <w:sz w:val="18"/>
                        <w:szCs w:val="18"/>
                        <w:lang w:eastAsia="en-US"/>
                      </w:rPr>
                      <m:t>i,j</m:t>
                    </m:r>
                  </m:sub>
                </m:sSub>
                <m:r>
                  <w:rPr>
                    <w:rFonts w:ascii="Cambria Math" w:eastAsia="等线" w:hAnsi="Cambria Math" w:cs="Times New Roman"/>
                    <w:kern w:val="0"/>
                    <w:sz w:val="18"/>
                    <w:szCs w:val="18"/>
                    <w:lang w:eastAsia="en-US"/>
                  </w:rPr>
                  <m:t>,</m:t>
                </m:r>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d</m:t>
                    </m:r>
                  </m:e>
                  <m:sub>
                    <m:r>
                      <w:rPr>
                        <w:rFonts w:ascii="Cambria Math" w:eastAsia="等线" w:hAnsi="Cambria Math" w:cs="Times New Roman"/>
                        <w:kern w:val="0"/>
                        <w:sz w:val="18"/>
                        <w:szCs w:val="18"/>
                        <w:lang w:eastAsia="en-US"/>
                      </w:rPr>
                      <m:t>c,i,j</m:t>
                    </m:r>
                  </m:sub>
                </m:sSub>
                <m:r>
                  <w:rPr>
                    <w:rFonts w:ascii="Cambria Math" w:eastAsia="等线" w:hAnsi="Cambria Math" w:cs="Times New Roman"/>
                    <w:kern w:val="0"/>
                    <w:sz w:val="18"/>
                    <w:szCs w:val="18"/>
                    <w:lang w:eastAsia="en-US"/>
                  </w:rPr>
                  <m:t>,</m:t>
                </m:r>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h</m:t>
                    </m:r>
                  </m:e>
                  <m:sub>
                    <m:r>
                      <w:rPr>
                        <w:rFonts w:ascii="Cambria Math" w:eastAsia="等线" w:hAnsi="Cambria Math" w:cs="Times New Roman"/>
                        <w:kern w:val="0"/>
                        <w:sz w:val="18"/>
                        <w:szCs w:val="18"/>
                        <w:lang w:eastAsia="en-US"/>
                      </w:rPr>
                      <m:t>i,j</m:t>
                    </m:r>
                  </m:sub>
                </m:sSub>
                <m:r>
                  <w:rPr>
                    <w:rFonts w:ascii="Cambria Math" w:eastAsia="等线" w:hAnsi="Cambria Math" w:cs="Times New Roman"/>
                    <w:kern w:val="0"/>
                    <w:sz w:val="18"/>
                    <w:szCs w:val="18"/>
                    <w:lang w:eastAsia="en-US"/>
                  </w:rPr>
                  <m:t>,</m:t>
                </m:r>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n</m:t>
                    </m:r>
                  </m:e>
                  <m:sub>
                    <m:r>
                      <w:rPr>
                        <w:rFonts w:ascii="Cambria Math" w:eastAsia="等线" w:hAnsi="Cambria Math" w:cs="Times New Roman"/>
                        <w:kern w:val="0"/>
                        <w:sz w:val="18"/>
                        <w:szCs w:val="18"/>
                        <w:lang w:eastAsia="en-US"/>
                      </w:rPr>
                      <m:t>i,j</m:t>
                    </m:r>
                  </m:sub>
                </m:sSub>
              </m:e>
            </m:d>
          </m:e>
        </m:nary>
      </m:oMath>
      <w:r w:rsidR="00D74DDA" w:rsidRPr="00D74DDA">
        <w:rPr>
          <w:rFonts w:ascii="Times New Roman" w:eastAsia="等线" w:hAnsi="Times New Roman" w:cs="Times New Roman"/>
          <w:kern w:val="0"/>
          <w:sz w:val="18"/>
          <w:szCs w:val="18"/>
          <w:lang w:eastAsia="en-US"/>
        </w:rPr>
        <w:t>,</w:t>
      </w:r>
      <w:r w:rsidR="00D74DDA" w:rsidRPr="00D74DDA">
        <w:rPr>
          <w:rFonts w:ascii="Times New Roman" w:eastAsia="等线" w:hAnsi="Times New Roman" w:cs="Times New Roman"/>
          <w:kern w:val="0"/>
          <w:sz w:val="18"/>
          <w:szCs w:val="18"/>
          <w:lang w:eastAsia="en-US"/>
        </w:rPr>
        <w:tab/>
      </w:r>
      <w:r w:rsidR="00D74DDA" w:rsidRPr="00D74DDA">
        <w:rPr>
          <w:rFonts w:ascii="Times New Roman" w:eastAsia="等线" w:hAnsi="Times New Roman" w:cs="Times New Roman"/>
          <w:kern w:val="0"/>
          <w:sz w:val="18"/>
          <w:szCs w:val="18"/>
          <w:lang w:eastAsia="en-US"/>
        </w:rPr>
        <w:tab/>
        <w:t xml:space="preserve">                                      </w:t>
      </w:r>
      <w:proofErr w:type="gramStart"/>
      <w:r w:rsidR="00D74DDA" w:rsidRPr="00D74DDA">
        <w:rPr>
          <w:rFonts w:ascii="Times New Roman" w:eastAsia="等线" w:hAnsi="Times New Roman" w:cs="Times New Roman"/>
          <w:kern w:val="0"/>
          <w:sz w:val="18"/>
          <w:szCs w:val="18"/>
          <w:lang w:eastAsia="en-US"/>
        </w:rPr>
        <w:t xml:space="preserve">   (</w:t>
      </w:r>
      <w:proofErr w:type="gramEnd"/>
      <w:r w:rsidR="00D74DDA" w:rsidRPr="00D74DDA">
        <w:rPr>
          <w:rFonts w:ascii="Times New Roman" w:eastAsia="等线" w:hAnsi="Times New Roman" w:cs="Times New Roman"/>
          <w:kern w:val="0"/>
          <w:sz w:val="18"/>
          <w:szCs w:val="18"/>
          <w:lang w:eastAsia="en-US"/>
        </w:rPr>
        <w:t>2)</w:t>
      </w:r>
    </w:p>
    <w:p w14:paraId="19F141BF" w14:textId="705EDDF3" w:rsidR="00D74DDA" w:rsidRPr="00D74DDA" w:rsidRDefault="00D74DDA" w:rsidP="0055028A">
      <w:pPr>
        <w:widowControl/>
        <w:spacing w:line="360" w:lineRule="auto"/>
        <w:rPr>
          <w:rFonts w:ascii="Times New Roman" w:eastAsia="等线" w:hAnsi="Times New Roman" w:cs="Times New Roman"/>
          <w:kern w:val="0"/>
          <w:sz w:val="18"/>
          <w:szCs w:val="18"/>
          <w:lang w:eastAsia="en-US"/>
        </w:rPr>
      </w:pPr>
      <w:r w:rsidRPr="00D74DDA">
        <w:rPr>
          <w:rFonts w:ascii="Times New Roman" w:eastAsia="等线" w:hAnsi="Times New Roman" w:cs="Times New Roman"/>
          <w:kern w:val="0"/>
          <w:sz w:val="18"/>
          <w:szCs w:val="18"/>
          <w:lang w:eastAsia="en-US"/>
        </w:rPr>
        <w:t xml:space="preserve">where the index </w:t>
      </w:r>
      <m:oMath>
        <m:r>
          <w:rPr>
            <w:rFonts w:ascii="Cambria Math" w:eastAsia="等线" w:hAnsi="Cambria Math" w:cs="Times New Roman"/>
            <w:kern w:val="0"/>
            <w:sz w:val="18"/>
            <w:szCs w:val="18"/>
            <w:lang w:eastAsia="en-US"/>
          </w:rPr>
          <m:t>j∈</m:t>
        </m:r>
        <m:d>
          <m:dPr>
            <m:begChr m:val="{"/>
            <m:endChr m:val="}"/>
            <m:ctrlPr>
              <w:rPr>
                <w:rFonts w:ascii="Cambria Math" w:eastAsia="等线" w:hAnsi="Cambria Math" w:cs="Times New Roman"/>
                <w:i/>
                <w:kern w:val="0"/>
                <w:sz w:val="18"/>
                <w:szCs w:val="18"/>
                <w:lang w:eastAsia="en-US"/>
              </w:rPr>
            </m:ctrlPr>
          </m:dPr>
          <m:e>
            <m:r>
              <w:rPr>
                <w:rFonts w:ascii="Cambria Math" w:eastAsia="等线" w:hAnsi="Cambria Math" w:cs="Times New Roman"/>
                <w:kern w:val="0"/>
                <w:sz w:val="18"/>
                <w:szCs w:val="18"/>
                <w:lang w:eastAsia="en-US"/>
              </w:rPr>
              <m:t>1o,1a,2,3</m:t>
            </m:r>
          </m:e>
        </m:d>
      </m:oMath>
      <w:r w:rsidRPr="00D74DDA">
        <w:rPr>
          <w:rFonts w:ascii="Times New Roman" w:eastAsia="等线" w:hAnsi="Times New Roman" w:cs="Times New Roman"/>
          <w:kern w:val="0"/>
          <w:sz w:val="18"/>
          <w:szCs w:val="18"/>
          <w:lang w:eastAsia="en-US"/>
        </w:rPr>
        <w:t xml:space="preserve"> comprises contributions from the three lowest energetic allowed optical transitions. </w:t>
      </w:r>
      <w:r w:rsidRPr="0055028A">
        <w:rPr>
          <w:rFonts w:ascii="Times New Roman" w:eastAsia="等线" w:hAnsi="Times New Roman" w:cs="Times New Roman"/>
          <w:kern w:val="0"/>
          <w:sz w:val="18"/>
          <w:szCs w:val="18"/>
          <w:lang w:eastAsia="en-US"/>
        </w:rPr>
        <w:t>For j=1, we distinguish between contributions from an ordered phase and an amorphous phase (suffices ‘o’ and ‘a’, respectively). This picture has been shown to yield good results in P3HT</w:t>
      </w:r>
      <w:r w:rsidR="0097171D" w:rsidRPr="0055028A">
        <w:rPr>
          <w:rFonts w:ascii="Times New Roman" w:eastAsia="等线" w:hAnsi="Times New Roman" w:cs="Times New Roman"/>
          <w:kern w:val="0"/>
          <w:sz w:val="18"/>
          <w:szCs w:val="18"/>
          <w:lang w:eastAsia="en-US"/>
        </w:rPr>
        <w:fldChar w:fldCharType="begin">
          <w:fldData xml:space="preserve">PEVuZE5vdGU+PENpdGU+PEF1dGhvcj5UdXJuZXI8L0F1dGhvcj48WWVhcj4yMDExPC9ZZWFyPjxS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</w:fldData>
        </w:fldChar>
      </w:r>
      <w:r w:rsidR="004356DF">
        <w:rPr>
          <w:rFonts w:ascii="Times New Roman" w:eastAsia="等线" w:hAnsi="Times New Roman" w:cs="Times New Roman"/>
          <w:kern w:val="0"/>
          <w:sz w:val="18"/>
          <w:szCs w:val="18"/>
          <w:lang w:eastAsia="en-US"/>
        </w:rPr>
        <w:instrText xml:space="preserve"> ADDIN EN.CITE </w:instrText>
      </w:r>
      <w:r w:rsidR="004356DF">
        <w:rPr>
          <w:rFonts w:ascii="Times New Roman" w:eastAsia="等线" w:hAnsi="Times New Roman" w:cs="Times New Roman"/>
          <w:kern w:val="0"/>
          <w:sz w:val="18"/>
          <w:szCs w:val="18"/>
          <w:lang w:eastAsia="en-US"/>
        </w:rPr>
        <w:fldChar w:fldCharType="begin">
          <w:fldData xml:space="preserve">PEVuZE5vdGU+PENpdGU+PEF1dGhvcj5UdXJuZXI8L0F1dGhvcj48WWVhcj4yMDExPC9ZZWFyPjxS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</w:fldData>
        </w:fldChar>
      </w:r>
      <w:r w:rsidR="004356DF">
        <w:rPr>
          <w:rFonts w:ascii="Times New Roman" w:eastAsia="等线" w:hAnsi="Times New Roman" w:cs="Times New Roman"/>
          <w:kern w:val="0"/>
          <w:sz w:val="18"/>
          <w:szCs w:val="18"/>
          <w:lang w:eastAsia="en-US"/>
        </w:rPr>
        <w:instrText xml:space="preserve"> ADDIN EN.CITE.DATA </w:instrText>
      </w:r>
      <w:r w:rsidR="004356DF">
        <w:rPr>
          <w:rFonts w:ascii="Times New Roman" w:eastAsia="等线" w:hAnsi="Times New Roman" w:cs="Times New Roman"/>
          <w:kern w:val="0"/>
          <w:sz w:val="18"/>
          <w:szCs w:val="18"/>
          <w:lang w:eastAsia="en-US"/>
        </w:rPr>
      </w:r>
      <w:r w:rsidR="004356DF">
        <w:rPr>
          <w:rFonts w:ascii="Times New Roman" w:eastAsia="等线" w:hAnsi="Times New Roman" w:cs="Times New Roman"/>
          <w:kern w:val="0"/>
          <w:sz w:val="18"/>
          <w:szCs w:val="18"/>
          <w:lang w:eastAsia="en-US"/>
        </w:rPr>
        <w:fldChar w:fldCharType="end"/>
      </w:r>
      <w:r w:rsidR="0097171D" w:rsidRPr="0055028A">
        <w:rPr>
          <w:rFonts w:ascii="Times New Roman" w:eastAsia="等线" w:hAnsi="Times New Roman" w:cs="Times New Roman"/>
          <w:kern w:val="0"/>
          <w:sz w:val="18"/>
          <w:szCs w:val="18"/>
          <w:lang w:eastAsia="en-US"/>
        </w:rPr>
      </w:r>
      <w:r w:rsidR="0097171D" w:rsidRPr="0055028A">
        <w:rPr>
          <w:rFonts w:ascii="Times New Roman" w:eastAsia="等线" w:hAnsi="Times New Roman" w:cs="Times New Roman"/>
          <w:kern w:val="0"/>
          <w:sz w:val="18"/>
          <w:szCs w:val="18"/>
          <w:lang w:eastAsia="en-US"/>
        </w:rPr>
        <w:fldChar w:fldCharType="separate"/>
      </w:r>
      <w:r w:rsidR="009D1D5B" w:rsidRPr="0055028A">
        <w:rPr>
          <w:rFonts w:ascii="Times New Roman" w:eastAsia="等线" w:hAnsi="Times New Roman" w:cs="Times New Roman"/>
          <w:noProof/>
          <w:kern w:val="0"/>
          <w:sz w:val="18"/>
          <w:szCs w:val="18"/>
          <w:vertAlign w:val="superscript"/>
          <w:lang w:eastAsia="en-US"/>
        </w:rPr>
        <w:t>61,62</w:t>
      </w:r>
      <w:r w:rsidR="0097171D" w:rsidRPr="0055028A">
        <w:rPr>
          <w:rFonts w:ascii="Times New Roman" w:eastAsia="等线" w:hAnsi="Times New Roman" w:cs="Times New Roman"/>
          <w:kern w:val="0"/>
          <w:sz w:val="18"/>
          <w:szCs w:val="18"/>
          <w:lang w:eastAsia="en-US"/>
        </w:rPr>
        <w:fldChar w:fldCharType="end"/>
      </w:r>
      <w:r w:rsidRPr="0055028A">
        <w:rPr>
          <w:rFonts w:ascii="Times New Roman" w:eastAsia="等线" w:hAnsi="Times New Roman" w:cs="Times New Roman"/>
          <w:kern w:val="0"/>
          <w:sz w:val="18"/>
          <w:szCs w:val="18"/>
          <w:lang w:eastAsia="en-US"/>
        </w:rPr>
        <w:t>, PM6</w:t>
      </w:r>
      <w:bookmarkStart w:id="39" w:name="_Ref106813528"/>
      <w:r w:rsidR="009D1D5B" w:rsidRPr="0055028A">
        <w:rPr>
          <w:rFonts w:ascii="Times New Roman" w:eastAsia="等线" w:hAnsi="Times New Roman" w:cs="Times New Roman"/>
          <w:kern w:val="0"/>
          <w:sz w:val="18"/>
          <w:szCs w:val="18"/>
          <w:lang w:eastAsia="en-US"/>
        </w:rPr>
        <w:fldChar w:fldCharType="begin"/>
      </w:r>
      <w:r w:rsidR="009D1D5B" w:rsidRPr="0055028A">
        <w:rPr>
          <w:rFonts w:ascii="Times New Roman" w:eastAsia="等线" w:hAnsi="Times New Roman" w:cs="Times New Roman"/>
          <w:kern w:val="0"/>
          <w:sz w:val="18"/>
          <w:szCs w:val="18"/>
          <w:lang w:eastAsia="en-US"/>
        </w:rPr>
        <w:instrText xml:space="preserve"> ADDIN EN.CITE &lt;EndNote&gt;&lt;Cite&gt;&lt;Author&gt;Wang&lt;/Author&gt;&lt;Year&gt;2021&lt;/Year&gt;&lt;RecNum&gt;136&lt;/RecNum&gt;&lt;DisplayText&gt;&lt;style face="superscript"&gt;39&lt;/style&gt;&lt;/DisplayText&gt;&lt;record&gt;&lt;rec-number&gt;136&lt;/rec-number&gt;&lt;foreign-keys&gt;&lt;key app="EN" db-id="wxteprap1z0r03exr9mv2f2ye2evprv022zp" timestamp="1645445957" guid="747c01d0-71dd-40c0-8743-be0c9b9ede2d"&gt;136&lt;/key&gt;&lt;/foreign-keys&gt;&lt;ref-type name="Journal Article"&gt;17&lt;/ref-type&gt;&lt;contributors&gt;&lt;authors&gt;&lt;author&gt;Wang, Rong&lt;/author&gt;&lt;author&gt;Lüer, Larry&lt;/author&gt;&lt;author&gt;Langner, Stefan&lt;/author&gt;&lt;author&gt;Heumueller, Thomas&lt;/author&gt;&lt;author&gt;Forberich, Karen&lt;/author&gt;&lt;author&gt;Zhang, Heyi&lt;/author&gt;&lt;author&gt;Hauch, Jens&lt;/author&gt;&lt;author&gt;Li, Ning&lt;/author&gt;&lt;author&gt;Brabec, Christoph J.&lt;/author&gt;&lt;/authors&gt;&lt;/contributors&gt;&lt;titles&gt;&lt;title&gt;Understanding the Microstructure Formation of Polymer Films by Spontaneous Solution Spreading Coating with a High-Throughput Engineering Platform&lt;/title&gt;&lt;secondary-title&gt;ChemSusChem&lt;/secondary-title&gt;&lt;/titles&gt;&lt;pages&gt;3590-3598&lt;/pages&gt;&lt;volume&gt;14&lt;/volume&gt;&lt;number&gt;17&lt;/number&gt;&lt;dates&gt;&lt;year&gt;2021&lt;/year&gt;&lt;/dates&gt;&lt;isbn&gt;1864-5631&lt;/isbn&gt;&lt;urls&gt;&lt;related-urls&gt;&lt;url&gt;https://chemistry-europe.onlinelibrary.wiley.com/doi/abs/10.1002/cssc.202100927&lt;/url&gt;&lt;/related-urls&gt;&lt;/urls&gt;&lt;electronic-resource-num&gt;https://doi.org/10.1002/cssc.202100927&lt;/electronic-resource-num&gt;&lt;/record&gt;&lt;/Cite&gt;&lt;/EndNote&gt;</w:instrText>
      </w:r>
      <w:r w:rsidR="009D1D5B" w:rsidRPr="0055028A">
        <w:rPr>
          <w:rFonts w:ascii="Times New Roman" w:eastAsia="等线" w:hAnsi="Times New Roman" w:cs="Times New Roman"/>
          <w:kern w:val="0"/>
          <w:sz w:val="18"/>
          <w:szCs w:val="18"/>
          <w:lang w:eastAsia="en-US"/>
        </w:rPr>
        <w:fldChar w:fldCharType="separate"/>
      </w:r>
      <w:r w:rsidR="009D1D5B" w:rsidRPr="0055028A">
        <w:rPr>
          <w:rFonts w:ascii="Times New Roman" w:eastAsia="等线" w:hAnsi="Times New Roman" w:cs="Times New Roman"/>
          <w:noProof/>
          <w:kern w:val="0"/>
          <w:sz w:val="18"/>
          <w:szCs w:val="18"/>
          <w:vertAlign w:val="superscript"/>
          <w:lang w:eastAsia="en-US"/>
        </w:rPr>
        <w:t>39</w:t>
      </w:r>
      <w:r w:rsidR="009D1D5B" w:rsidRPr="0055028A">
        <w:rPr>
          <w:rFonts w:ascii="Times New Roman" w:eastAsia="等线" w:hAnsi="Times New Roman" w:cs="Times New Roman"/>
          <w:kern w:val="0"/>
          <w:sz w:val="18"/>
          <w:szCs w:val="18"/>
          <w:lang w:eastAsia="en-US"/>
        </w:rPr>
        <w:fldChar w:fldCharType="end"/>
      </w:r>
      <w:bookmarkEnd w:id="39"/>
      <w:r w:rsidR="0055028A">
        <w:rPr>
          <w:rFonts w:ascii="Times New Roman" w:eastAsia="等线" w:hAnsi="Times New Roman" w:cs="Times New Roman"/>
          <w:kern w:val="0"/>
          <w:sz w:val="18"/>
          <w:szCs w:val="18"/>
          <w:lang w:eastAsia="en-US"/>
        </w:rPr>
        <w:t xml:space="preserve"> </w:t>
      </w:r>
      <w:r w:rsidRPr="0055028A">
        <w:rPr>
          <w:rFonts w:ascii="Times New Roman" w:eastAsia="等线" w:hAnsi="Times New Roman" w:cs="Times New Roman"/>
          <w:kern w:val="0"/>
          <w:sz w:val="18"/>
          <w:szCs w:val="18"/>
          <w:lang w:eastAsia="en-US"/>
        </w:rPr>
        <w:t>and Y6</w:t>
      </w:r>
      <w:r w:rsidR="009D1D5B" w:rsidRPr="0055028A">
        <w:rPr>
          <w:rFonts w:ascii="Times New Roman" w:eastAsia="等线" w:hAnsi="Times New Roman" w:cs="Times New Roman"/>
          <w:kern w:val="0"/>
          <w:sz w:val="18"/>
          <w:szCs w:val="18"/>
          <w:lang w:eastAsia="en-US"/>
        </w:rPr>
        <w:fldChar w:fldCharType="begin"/>
      </w:r>
      <w:r w:rsidR="009D1D5B" w:rsidRPr="0055028A">
        <w:rPr>
          <w:rFonts w:ascii="Times New Roman" w:eastAsia="等线" w:hAnsi="Times New Roman" w:cs="Times New Roman"/>
          <w:kern w:val="0"/>
          <w:sz w:val="18"/>
          <w:szCs w:val="18"/>
          <w:lang w:eastAsia="en-US"/>
        </w:rPr>
        <w:instrText xml:space="preserve"> ADDIN EN.CITE &lt;EndNote&gt;&lt;Cite&gt;&lt;Author&gt;Du&lt;/Author&gt;&lt;Year&gt;2021&lt;/Year&gt;&lt;RecNum&gt;137&lt;/RecNum&gt;&lt;DisplayText&gt;&lt;style face="superscript"&gt;40&lt;/style&gt;&lt;/DisplayText&gt;&lt;record&gt;&lt;rec-number&gt;137&lt;/rec-number&gt;&lt;foreign-keys&gt;&lt;key app="EN" db-id="wxteprap1z0r03exr9mv2f2ye2evprv022zp" timestamp="1645446175" guid="f4911b6e-bde7-48cf-9071-983b3da0f5f5"&gt;137&lt;/key&gt;&lt;/foreign-keys&gt;&lt;ref-type name="Journal Article"&gt;17&lt;/ref-type&gt;&lt;contributors&gt;&lt;authors&gt;&lt;author&gt;Du, Xiaoyan&lt;/author&gt;&lt;author&gt;Lüer, Larry&lt;/author&gt;&lt;author&gt;Heumueller, Thomas&lt;/author&gt;&lt;author&gt;Wagner, Jerrit&lt;/author&gt;&lt;author&gt;Berger, Christian&lt;/author&gt;&lt;author&gt;Osterrieder, Tobias&lt;/author&gt;&lt;author&gt;Wortmann, Jonas&lt;/author&gt;&lt;author&gt;Langner, Stefan&lt;/author&gt;&lt;author&gt;Vongsaysy, Uyxing&lt;/author&gt;&lt;author&gt;Bertrand, Melanie&lt;/author&gt;&lt;author&gt;Li, Ning&lt;/author&gt;&lt;author&gt;Stubhan, Tobias&lt;/author&gt;&lt;author&gt;Hauch, Jens&lt;/author&gt;&lt;author&gt;Brabec, Christoph J.&lt;/author&gt;&lt;/authors&gt;&lt;/contributors&gt;&lt;titles&gt;&lt;title&gt;Elucidating the Full Potential of OPV Materials Utilizing a High-Throughput Robot-Based Platform and Machine Learning&lt;/title&gt;&lt;secondary-title&gt;Joule&lt;/secondary-title&gt;&lt;/titles&gt;&lt;pages&gt;495-506&lt;/pages&gt;&lt;volume&gt;5&lt;/volume&gt;&lt;number&gt;2&lt;/number&gt;&lt;keywords&gt;&lt;keyword&gt;organic photovoltaics&lt;/keyword&gt;&lt;keyword&gt;processing optimization&lt;/keyword&gt;&lt;keyword&gt;efficiency&lt;/keyword&gt;&lt;keyword&gt;photostability&lt;/keyword&gt;&lt;keyword&gt;high-throughput methods&lt;/keyword&gt;&lt;keyword&gt;automation&lt;/keyword&gt;&lt;keyword&gt;machine learning&lt;/keyword&gt;&lt;/keywords&gt;&lt;dates&gt;&lt;year&gt;2021&lt;/year&gt;&lt;pub-dates&gt;&lt;date&gt;2021/02/17/&lt;/date&gt;&lt;/pub-dates&gt;&lt;/dates&gt;&lt;isbn&gt;2542-4351&lt;/isbn&gt;&lt;urls&gt;&lt;related-urls&gt;&lt;url&gt;https://www.sciencedirect.com/science/article/pii/S2542435120306127&lt;/url&gt;&lt;/related-urls&gt;&lt;/urls&gt;&lt;electronic-resource-num&gt;https://doi.org/10.1016/j.joule.2020.12.013&lt;/electronic-resource-num&gt;&lt;/record&gt;&lt;/Cite&gt;&lt;/EndNote&gt;</w:instrText>
      </w:r>
      <w:r w:rsidR="009D1D5B" w:rsidRPr="0055028A">
        <w:rPr>
          <w:rFonts w:ascii="Times New Roman" w:eastAsia="等线" w:hAnsi="Times New Roman" w:cs="Times New Roman"/>
          <w:kern w:val="0"/>
          <w:sz w:val="18"/>
          <w:szCs w:val="18"/>
          <w:lang w:eastAsia="en-US"/>
        </w:rPr>
        <w:fldChar w:fldCharType="separate"/>
      </w:r>
      <w:r w:rsidR="009D1D5B" w:rsidRPr="0055028A">
        <w:rPr>
          <w:rFonts w:ascii="Times New Roman" w:eastAsia="等线" w:hAnsi="Times New Roman" w:cs="Times New Roman"/>
          <w:noProof/>
          <w:kern w:val="0"/>
          <w:sz w:val="18"/>
          <w:szCs w:val="18"/>
          <w:vertAlign w:val="superscript"/>
          <w:lang w:eastAsia="en-US"/>
        </w:rPr>
        <w:t>40</w:t>
      </w:r>
      <w:r w:rsidR="009D1D5B" w:rsidRPr="0055028A">
        <w:rPr>
          <w:rFonts w:ascii="Times New Roman" w:eastAsia="等线" w:hAnsi="Times New Roman" w:cs="Times New Roman"/>
          <w:kern w:val="0"/>
          <w:sz w:val="18"/>
          <w:szCs w:val="18"/>
          <w:lang w:eastAsia="en-US"/>
        </w:rPr>
        <w:fldChar w:fldCharType="end"/>
      </w:r>
      <w:r w:rsidRPr="0055028A">
        <w:rPr>
          <w:rFonts w:ascii="Times New Roman" w:eastAsia="等线" w:hAnsi="Times New Roman" w:cs="Times New Roman"/>
          <w:kern w:val="0"/>
          <w:sz w:val="18"/>
          <w:szCs w:val="18"/>
          <w:lang w:eastAsia="en-US"/>
        </w:rPr>
        <w:t>. We model electron-phonon coupling by assuming one effective vibronic progression</w:t>
      </w:r>
      <w:r w:rsidR="004356DF">
        <w:rPr>
          <w:rFonts w:ascii="Times New Roman" w:eastAsia="等线" w:hAnsi="Times New Roman" w:cs="Times New Roman"/>
          <w:kern w:val="0"/>
          <w:sz w:val="18"/>
          <w:szCs w:val="18"/>
          <w:vertAlign w:val="superscript"/>
          <w:lang w:eastAsia="en-US"/>
        </w:rPr>
        <w:t xml:space="preserve"> </w:t>
      </w:r>
      <w:r w:rsidRPr="0055028A">
        <w:rPr>
          <w:rFonts w:ascii="Times New Roman" w:eastAsia="等线" w:hAnsi="Times New Roman" w:cs="Times New Roman"/>
          <w:kern w:val="0"/>
          <w:sz w:val="18"/>
          <w:szCs w:val="18"/>
          <w:lang w:eastAsia="en-US"/>
        </w:rPr>
        <w:t>as a superposition of Gaussian bands of same width</w:t>
      </w:r>
      <w:r w:rsidRPr="0055028A">
        <w:rPr>
          <w:rFonts w:ascii="Times New Roman" w:eastAsia="等线" w:hAnsi="Times New Roman" w:cs="Times New Roman"/>
          <w:i/>
          <w:iCs/>
          <w:kern w:val="0"/>
          <w:sz w:val="18"/>
          <w:szCs w:val="18"/>
          <w:lang w:eastAsia="en-US"/>
        </w:rPr>
        <w:t xml:space="preserve"> </w:t>
      </w:r>
      <w:proofErr w:type="spellStart"/>
      <w:r w:rsidRPr="0055028A">
        <w:rPr>
          <w:rFonts w:ascii="Times New Roman" w:eastAsia="等线" w:hAnsi="Times New Roman" w:cs="Times New Roman"/>
          <w:i/>
          <w:iCs/>
          <w:kern w:val="0"/>
          <w:sz w:val="18"/>
          <w:szCs w:val="18"/>
          <w:lang w:eastAsia="en-US"/>
        </w:rPr>
        <w:t>w</w:t>
      </w:r>
      <w:r w:rsidRPr="0055028A">
        <w:rPr>
          <w:rFonts w:ascii="Times New Roman" w:eastAsia="等线" w:hAnsi="Times New Roman" w:cs="Times New Roman"/>
          <w:i/>
          <w:iCs/>
          <w:kern w:val="0"/>
          <w:sz w:val="18"/>
          <w:szCs w:val="18"/>
          <w:vertAlign w:val="subscript"/>
          <w:lang w:eastAsia="en-US"/>
        </w:rPr>
        <w:t>i,j</w:t>
      </w:r>
      <w:proofErr w:type="spellEnd"/>
      <w:r w:rsidRPr="0055028A">
        <w:rPr>
          <w:rFonts w:ascii="Times New Roman" w:eastAsia="等线" w:hAnsi="Times New Roman" w:cs="Times New Roman"/>
          <w:kern w:val="0"/>
          <w:sz w:val="18"/>
          <w:szCs w:val="18"/>
          <w:lang w:eastAsia="en-US"/>
        </w:rPr>
        <w:t xml:space="preserve"> and fixed energy offset</w:t>
      </w:r>
      <w:r w:rsidRPr="0055028A">
        <w:rPr>
          <w:rFonts w:ascii="Times New Roman" w:eastAsia="等线" w:hAnsi="Times New Roman" w:cs="Times New Roman"/>
          <w:i/>
          <w:iCs/>
          <w:kern w:val="0"/>
          <w:sz w:val="18"/>
          <w:szCs w:val="18"/>
          <w:lang w:eastAsia="en-US"/>
        </w:rPr>
        <w:t xml:space="preserve"> </w:t>
      </w:r>
      <w:proofErr w:type="spellStart"/>
      <w:r w:rsidRPr="0055028A">
        <w:rPr>
          <w:rFonts w:ascii="Times New Roman" w:eastAsia="等线" w:hAnsi="Times New Roman" w:cs="Times New Roman"/>
          <w:i/>
          <w:iCs/>
          <w:kern w:val="0"/>
          <w:sz w:val="18"/>
          <w:szCs w:val="18"/>
          <w:lang w:eastAsia="en-US"/>
        </w:rPr>
        <w:t>dc</w:t>
      </w:r>
      <w:r w:rsidRPr="0055028A">
        <w:rPr>
          <w:rFonts w:ascii="Times New Roman" w:eastAsia="等线" w:hAnsi="Times New Roman" w:cs="Times New Roman"/>
          <w:i/>
          <w:iCs/>
          <w:kern w:val="0"/>
          <w:sz w:val="18"/>
          <w:szCs w:val="18"/>
          <w:vertAlign w:val="subscript"/>
          <w:lang w:eastAsia="en-US"/>
        </w:rPr>
        <w:t>i,j</w:t>
      </w:r>
      <w:proofErr w:type="spellEnd"/>
      <w:r w:rsidRPr="0055028A">
        <w:rPr>
          <w:rFonts w:ascii="Times New Roman" w:eastAsia="等线" w:hAnsi="Times New Roman" w:cs="Times New Roman"/>
          <w:kern w:val="0"/>
          <w:sz w:val="18"/>
          <w:szCs w:val="18"/>
          <w:lang w:eastAsia="en-US"/>
        </w:rPr>
        <w:t xml:space="preserve">, against the energy </w:t>
      </w:r>
      <w:proofErr w:type="spellStart"/>
      <w:r w:rsidRPr="0055028A">
        <w:rPr>
          <w:rFonts w:ascii="Times New Roman" w:eastAsia="等线" w:hAnsi="Times New Roman" w:cs="Times New Roman"/>
          <w:i/>
          <w:iCs/>
          <w:kern w:val="0"/>
          <w:sz w:val="18"/>
          <w:szCs w:val="18"/>
          <w:lang w:eastAsia="en-US"/>
        </w:rPr>
        <w:t>c</w:t>
      </w:r>
      <w:r w:rsidRPr="0055028A">
        <w:rPr>
          <w:rFonts w:ascii="Times New Roman" w:eastAsia="等线" w:hAnsi="Times New Roman" w:cs="Times New Roman"/>
          <w:i/>
          <w:iCs/>
          <w:kern w:val="0"/>
          <w:sz w:val="18"/>
          <w:szCs w:val="18"/>
          <w:vertAlign w:val="subscript"/>
          <w:lang w:eastAsia="en-US"/>
        </w:rPr>
        <w:t>i,j</w:t>
      </w:r>
      <w:proofErr w:type="spellEnd"/>
      <w:r w:rsidRPr="0055028A">
        <w:rPr>
          <w:rFonts w:ascii="Times New Roman" w:eastAsia="等线" w:hAnsi="Times New Roman" w:cs="Times New Roman"/>
          <w:kern w:val="0"/>
          <w:sz w:val="18"/>
          <w:szCs w:val="18"/>
          <w:lang w:eastAsia="en-US"/>
        </w:rPr>
        <w:t xml:space="preserve"> of the (0</w:t>
      </w:r>
      <w:r w:rsidR="00EC6729">
        <w:rPr>
          <w:rFonts w:ascii="Times New Roman" w:eastAsia="等线" w:hAnsi="Times New Roman" w:cs="Times New Roman"/>
          <w:kern w:val="0"/>
          <w:sz w:val="18"/>
          <w:szCs w:val="18"/>
          <w:lang w:eastAsia="en-US"/>
        </w:rPr>
        <w:t>-</w:t>
      </w:r>
      <w:r w:rsidRPr="0055028A">
        <w:rPr>
          <w:rFonts w:ascii="Times New Roman" w:eastAsia="等线" w:hAnsi="Times New Roman" w:cs="Times New Roman"/>
          <w:kern w:val="0"/>
          <w:sz w:val="18"/>
          <w:szCs w:val="18"/>
          <w:lang w:eastAsia="en-US"/>
        </w:rPr>
        <w:t>0) vibronic transition</w:t>
      </w:r>
      <w:r w:rsidR="009D1D5B" w:rsidRPr="0055028A">
        <w:rPr>
          <w:rFonts w:ascii="Times New Roman" w:eastAsia="等线" w:hAnsi="Times New Roman" w:cs="Times New Roman"/>
          <w:kern w:val="0"/>
          <w:sz w:val="18"/>
          <w:szCs w:val="18"/>
          <w:lang w:eastAsia="en-US"/>
        </w:rPr>
        <w:fldChar w:fldCharType="begin"/>
      </w:r>
      <w:r w:rsidR="004356DF">
        <w:rPr>
          <w:rFonts w:ascii="Times New Roman" w:eastAsia="等线" w:hAnsi="Times New Roman" w:cs="Times New Roman"/>
          <w:kern w:val="0"/>
          <w:sz w:val="18"/>
          <w:szCs w:val="18"/>
          <w:lang w:eastAsia="en-US"/>
        </w:rPr>
        <w:instrText xml:space="preserve"> ADDIN EN.CITE &lt;EndNote&gt;&lt;Cite&gt;&lt;Author&gt;Caruso&lt;/Author&gt;&lt;Year&gt;2012&lt;/Year&gt;&lt;RecNum&gt;166&lt;/RecNum&gt;&lt;DisplayText&gt;&lt;style face="superscript"&gt;63&lt;/style&gt;&lt;/DisplayText&gt;&lt;record&gt;&lt;rec-number&gt;166&lt;/rec-number&gt;&lt;foreign-keys&gt;&lt;key app="EN" db-id="wxteprap1z0r03exr9mv2f2ye2evprv022zp" timestamp="1656065838" guid="5290a4e1-7391-405e-bd8d-d51b77eee723"&gt;166&lt;/key&gt;&lt;/foreign-keys&gt;&lt;ref-type name="Journal Article"&gt;17&lt;/ref-type&gt;&lt;contributors&gt;&lt;authors&gt;&lt;author&gt;Domenico Caruso&lt;/author&gt;&lt;author&gt;Alessandro Troisi&lt;/author&gt;&lt;/authors&gt;&lt;/contributors&gt;&lt;titles&gt;&lt;title&gt;Long-range exciton dissociation in organic solar cells&lt;/title&gt;&lt;secondary-title&gt;Proc. Nat. Ac. Sci.&lt;/secondary-title&gt;&lt;/titles&gt;&lt;pages&gt;13498-13502&lt;/pages&gt;&lt;volume&gt;109&lt;/volume&gt;&lt;number&gt;34&lt;/number&gt;&lt;dates&gt;&lt;year&gt;2012&lt;/year&gt;&lt;/dates&gt;&lt;urls&gt;&lt;related-urls&gt;&lt;url&gt;https://www.pnas.org/doi/abs/10.1073/pnas.1206172109 %X It is normally assumed that electrons and holes in organic solar cells are generated by the dissociation of excitons at the interface between donor and acceptor materials in strongly bound hole-electron pairs. We show in this contribution that excitons can dissociate tens of angstroms away from the interface and generate partially separated electrons and holes, which can more easily overcome their coulombic attraction and form free charges. We first establish under what conditions long-range exciton dissociation is likely (using a kinetic model and a microscopic model for the calculation of the long-range electron transfer rate). Then, defining a rather general model Hamiltonian for the donor material, we show that the phenomenon is extremely common in the majority of polymer:fullerene bulk heterojunction solar cells.&lt;/url&gt;&lt;/related-urls&gt;&lt;/urls&gt;&lt;electronic-resource-num&gt;doi:10.1073/pnas.1206172109&lt;/electronic-resource-num&gt;&lt;/record&gt;&lt;/Cite&gt;&lt;/EndNote&gt;</w:instrText>
      </w:r>
      <w:r w:rsidR="009D1D5B" w:rsidRPr="0055028A">
        <w:rPr>
          <w:rFonts w:ascii="Times New Roman" w:eastAsia="等线" w:hAnsi="Times New Roman" w:cs="Times New Roman"/>
          <w:kern w:val="0"/>
          <w:sz w:val="18"/>
          <w:szCs w:val="18"/>
          <w:lang w:eastAsia="en-US"/>
        </w:rPr>
        <w:fldChar w:fldCharType="separate"/>
      </w:r>
      <w:r w:rsidR="009D1D5B" w:rsidRPr="0055028A">
        <w:rPr>
          <w:rFonts w:ascii="Times New Roman" w:eastAsia="等线" w:hAnsi="Times New Roman" w:cs="Times New Roman"/>
          <w:noProof/>
          <w:kern w:val="0"/>
          <w:sz w:val="18"/>
          <w:szCs w:val="18"/>
          <w:vertAlign w:val="superscript"/>
          <w:lang w:eastAsia="en-US"/>
        </w:rPr>
        <w:t>63</w:t>
      </w:r>
      <w:r w:rsidR="009D1D5B" w:rsidRPr="0055028A">
        <w:rPr>
          <w:rFonts w:ascii="Times New Roman" w:eastAsia="等线" w:hAnsi="Times New Roman" w:cs="Times New Roman"/>
          <w:kern w:val="0"/>
          <w:sz w:val="18"/>
          <w:szCs w:val="18"/>
          <w:lang w:eastAsia="en-US"/>
        </w:rPr>
        <w:fldChar w:fldCharType="end"/>
      </w:r>
      <w:r w:rsidRPr="0055028A">
        <w:rPr>
          <w:rFonts w:ascii="Times New Roman" w:eastAsia="等线" w:hAnsi="Times New Roman" w:cs="Times New Roman"/>
          <w:kern w:val="0"/>
          <w:sz w:val="18"/>
          <w:szCs w:val="18"/>
          <w:lang w:eastAsia="en-US"/>
        </w:rPr>
        <w:t xml:space="preserve">, for a given electronic transition, and the individual spectral weight given by the Huang-Rhys factor </w:t>
      </w:r>
      <w:proofErr w:type="spellStart"/>
      <w:r w:rsidRPr="0055028A">
        <w:rPr>
          <w:rFonts w:ascii="Times New Roman" w:eastAsia="等线" w:hAnsi="Times New Roman" w:cs="Times New Roman"/>
          <w:i/>
          <w:iCs/>
          <w:kern w:val="0"/>
          <w:sz w:val="18"/>
          <w:szCs w:val="18"/>
          <w:lang w:eastAsia="en-US"/>
        </w:rPr>
        <w:t>h</w:t>
      </w:r>
      <w:r w:rsidRPr="0055028A">
        <w:rPr>
          <w:rFonts w:ascii="Times New Roman" w:eastAsia="等线" w:hAnsi="Times New Roman" w:cs="Times New Roman"/>
          <w:i/>
          <w:iCs/>
          <w:kern w:val="0"/>
          <w:sz w:val="18"/>
          <w:szCs w:val="18"/>
          <w:vertAlign w:val="subscript"/>
          <w:lang w:eastAsia="en-US"/>
        </w:rPr>
        <w:t>i,j</w:t>
      </w:r>
      <w:proofErr w:type="spellEnd"/>
      <w:r w:rsidRPr="0055028A">
        <w:rPr>
          <w:rFonts w:ascii="Times New Roman" w:eastAsia="等线" w:hAnsi="Times New Roman" w:cs="Times New Roman"/>
          <w:kern w:val="0"/>
          <w:sz w:val="18"/>
          <w:szCs w:val="18"/>
          <w:lang w:eastAsia="en-US"/>
        </w:rPr>
        <w:t xml:space="preserve"> of this effective progression. For donor polymers, we adopt the model of weak H aggregates (“Spano model”)</w:t>
      </w:r>
      <w:r w:rsidR="0055028A" w:rsidRPr="0055028A">
        <w:rPr>
          <w:rFonts w:ascii="Times New Roman" w:eastAsia="等线" w:hAnsi="Times New Roman" w:cs="Times New Roman"/>
          <w:kern w:val="0"/>
          <w:sz w:val="18"/>
          <w:szCs w:val="18"/>
          <w:lang w:eastAsia="en-US"/>
        </w:rPr>
        <w:fldChar w:fldCharType="begin"/>
      </w:r>
      <w:r w:rsidR="004356DF">
        <w:rPr>
          <w:rFonts w:ascii="Times New Roman" w:eastAsia="等线" w:hAnsi="Times New Roman" w:cs="Times New Roman"/>
          <w:kern w:val="0"/>
          <w:sz w:val="18"/>
          <w:szCs w:val="18"/>
          <w:lang w:eastAsia="en-US"/>
        </w:rPr>
        <w:instrText xml:space="preserve"> ADDIN EN.CITE &lt;EndNote&gt;&lt;Cite&gt;&lt;Author&gt;Spano&lt;/Author&gt;&lt;Year&gt;2005&lt;/Year&gt;&lt;RecNum&gt;167&lt;/RecNum&gt;&lt;DisplayText&gt;&lt;style face="superscript"&gt;64&lt;/style&gt;&lt;/DisplayText&gt;&lt;record&gt;&lt;rec-number&gt;167&lt;/rec-number&gt;&lt;foreign-keys&gt;&lt;key app="EN" db-id="wxteprap1z0r03exr9mv2f2ye2evprv022zp" timestamp="1656065992" guid="7a8c5397-c46c-4705-9a18-e8f261e94929"&gt;167&lt;/key&gt;&lt;/foreign-keys&gt;&lt;ref-type name="Journal Article"&gt;17&lt;/ref-type&gt;&lt;contributors&gt;&lt;authors&gt;&lt;author&gt;Frank C. Spano&lt;/author&gt;&lt;/authors&gt;&lt;/contributors&gt;&lt;titles&gt;&lt;title&gt;Modeling disorder in polymer aggregates: The optical spectroscopy of regioregular poly(3-hexylthiophene) thin films&lt;/title&gt;&lt;secondary-title&gt;J. Chem. Phys.&lt;/secondary-title&gt;&lt;/titles&gt;&lt;periodical&gt;&lt;full-title&gt;Journal of Chemical Physics&lt;/full-title&gt;&lt;abbr-1&gt;J. Chem. Phys.&lt;/abbr-1&gt;&lt;abbr-2&gt;J Chem Phys&lt;/abbr-2&gt;&lt;/periodical&gt;&lt;pages&gt;234701&lt;/pages&gt;&lt;volume&gt;122&lt;/volume&gt;&lt;number&gt;23&lt;/number&gt;&lt;dates&gt;&lt;year&gt;2005&lt;/year&gt;&lt;/dates&gt;&lt;urls&gt;&lt;related-urls&gt;&lt;url&gt;https://aip.scitation.org/doi/abs/10.1063/1.1914768&lt;/url&gt;&lt;/related-urls&gt;&lt;/urls&gt;&lt;electronic-resource-num&gt;10.1063/1.1914768&lt;/electronic-resource-num&gt;&lt;/record&gt;&lt;/Cite&gt;&lt;/EndNote&gt;</w:instrText>
      </w:r>
      <w:r w:rsidR="0055028A" w:rsidRPr="0055028A">
        <w:rPr>
          <w:rFonts w:ascii="Times New Roman" w:eastAsia="等线" w:hAnsi="Times New Roman" w:cs="Times New Roman"/>
          <w:kern w:val="0"/>
          <w:sz w:val="18"/>
          <w:szCs w:val="18"/>
          <w:lang w:eastAsia="en-US"/>
        </w:rPr>
        <w:fldChar w:fldCharType="separate"/>
      </w:r>
      <w:r w:rsidR="0055028A" w:rsidRPr="0055028A">
        <w:rPr>
          <w:rFonts w:ascii="Times New Roman" w:eastAsia="等线" w:hAnsi="Times New Roman" w:cs="Times New Roman"/>
          <w:noProof/>
          <w:kern w:val="0"/>
          <w:sz w:val="18"/>
          <w:szCs w:val="18"/>
          <w:vertAlign w:val="superscript"/>
          <w:lang w:eastAsia="en-US"/>
        </w:rPr>
        <w:t>64</w:t>
      </w:r>
      <w:r w:rsidR="0055028A" w:rsidRPr="0055028A">
        <w:rPr>
          <w:rFonts w:ascii="Times New Roman" w:eastAsia="等线" w:hAnsi="Times New Roman" w:cs="Times New Roman"/>
          <w:kern w:val="0"/>
          <w:sz w:val="18"/>
          <w:szCs w:val="18"/>
          <w:lang w:eastAsia="en-US"/>
        </w:rPr>
        <w:fldChar w:fldCharType="end"/>
      </w:r>
      <w:r w:rsidRPr="0055028A">
        <w:rPr>
          <w:rFonts w:ascii="Times New Roman" w:eastAsia="等线" w:hAnsi="Times New Roman" w:cs="Times New Roman"/>
          <w:kern w:val="0"/>
          <w:sz w:val="18"/>
          <w:szCs w:val="18"/>
          <w:lang w:eastAsia="en-US"/>
        </w:rPr>
        <w:t xml:space="preserve">, in which the (0-0) vibronic transition is suppressed by a factor </w:t>
      </w:r>
      <w:proofErr w:type="spellStart"/>
      <w:r w:rsidRPr="0055028A">
        <w:rPr>
          <w:rFonts w:ascii="Times New Roman" w:eastAsia="等线" w:hAnsi="Times New Roman" w:cs="Times New Roman"/>
          <w:i/>
          <w:iCs/>
          <w:kern w:val="0"/>
          <w:sz w:val="18"/>
          <w:szCs w:val="18"/>
          <w:lang w:eastAsia="en-US"/>
        </w:rPr>
        <w:t>n</w:t>
      </w:r>
      <w:r w:rsidRPr="0055028A">
        <w:rPr>
          <w:rFonts w:ascii="Times New Roman" w:eastAsia="等线" w:hAnsi="Times New Roman" w:cs="Times New Roman"/>
          <w:i/>
          <w:iCs/>
          <w:kern w:val="0"/>
          <w:sz w:val="18"/>
          <w:szCs w:val="18"/>
          <w:vertAlign w:val="subscript"/>
          <w:lang w:eastAsia="en-US"/>
        </w:rPr>
        <w:t>i,j</w:t>
      </w:r>
      <w:proofErr w:type="spellEnd"/>
      <w:r w:rsidRPr="0055028A">
        <w:rPr>
          <w:rFonts w:ascii="Times New Roman" w:eastAsia="等线" w:hAnsi="Times New Roman" w:cs="Times New Roman"/>
          <w:kern w:val="0"/>
          <w:sz w:val="18"/>
          <w:szCs w:val="18"/>
          <w:lang w:eastAsia="en-US"/>
        </w:rPr>
        <w:t xml:space="preserve"> with respect to the other vibronic transitions of the given progression.</w:t>
      </w:r>
      <w:r w:rsidRPr="00D74DDA">
        <w:rPr>
          <w:rFonts w:ascii="Times New Roman" w:eastAsia="等线" w:hAnsi="Times New Roman" w:cs="Times New Roman"/>
          <w:kern w:val="0"/>
          <w:sz w:val="18"/>
          <w:szCs w:val="18"/>
          <w:lang w:eastAsia="en-US"/>
        </w:rPr>
        <w:t xml:space="preserve">   </w:t>
      </w:r>
    </w:p>
    <w:p w14:paraId="5773FCF9" w14:textId="0298CE1D" w:rsidR="00D74DDA" w:rsidRPr="00D74DDA" w:rsidRDefault="00D74DDA" w:rsidP="0055028A">
      <w:pPr>
        <w:widowControl/>
        <w:spacing w:line="360" w:lineRule="auto"/>
        <w:rPr>
          <w:rFonts w:ascii="Times New Roman" w:eastAsia="等线" w:hAnsi="Times New Roman" w:cs="Times New Roman"/>
          <w:kern w:val="0"/>
          <w:sz w:val="18"/>
          <w:szCs w:val="18"/>
          <w:lang w:eastAsia="en-US"/>
        </w:rPr>
      </w:pPr>
      <w:r w:rsidRPr="00D74DDA">
        <w:rPr>
          <w:rFonts w:ascii="Times New Roman" w:eastAsia="等线" w:hAnsi="Times New Roman" w:cs="Times New Roman"/>
          <w:kern w:val="0"/>
          <w:sz w:val="18"/>
          <w:szCs w:val="18"/>
          <w:lang w:eastAsia="en-US"/>
        </w:rPr>
        <w:t xml:space="preserve">We use nonlinear regression (function </w:t>
      </w:r>
      <w:proofErr w:type="spellStart"/>
      <w:r w:rsidRPr="00D74DDA">
        <w:rPr>
          <w:rFonts w:ascii="Times New Roman" w:eastAsia="等线" w:hAnsi="Times New Roman" w:cs="Times New Roman"/>
          <w:kern w:val="0"/>
          <w:sz w:val="18"/>
          <w:szCs w:val="18"/>
          <w:lang w:eastAsia="en-US"/>
        </w:rPr>
        <w:t>curve</w:t>
      </w:r>
      <w:r w:rsidR="00E45565">
        <w:rPr>
          <w:rFonts w:ascii="Times New Roman" w:eastAsia="等线" w:hAnsi="Times New Roman" w:cs="Times New Roman"/>
          <w:kern w:val="0"/>
          <w:sz w:val="18"/>
          <w:szCs w:val="18"/>
          <w:lang w:eastAsia="en-US"/>
        </w:rPr>
        <w:t>_</w:t>
      </w:r>
      <w:r w:rsidRPr="00D74DDA">
        <w:rPr>
          <w:rFonts w:ascii="Times New Roman" w:eastAsia="等线" w:hAnsi="Times New Roman" w:cs="Times New Roman"/>
          <w:kern w:val="0"/>
          <w:sz w:val="18"/>
          <w:szCs w:val="18"/>
          <w:lang w:eastAsia="en-US"/>
        </w:rPr>
        <w:t>fit</w:t>
      </w:r>
      <w:proofErr w:type="spellEnd"/>
      <w:r w:rsidRPr="00D74DDA">
        <w:rPr>
          <w:rFonts w:ascii="Times New Roman" w:eastAsia="等线" w:hAnsi="Times New Roman" w:cs="Times New Roman"/>
          <w:kern w:val="0"/>
          <w:sz w:val="18"/>
          <w:szCs w:val="18"/>
          <w:lang w:eastAsia="en-US"/>
        </w:rPr>
        <w:t xml:space="preserve"> of the Python library </w:t>
      </w:r>
      <w:proofErr w:type="spellStart"/>
      <w:r w:rsidRPr="00D74DDA">
        <w:rPr>
          <w:rFonts w:ascii="Times New Roman" w:eastAsia="等线" w:hAnsi="Times New Roman" w:cs="Times New Roman"/>
          <w:kern w:val="0"/>
          <w:sz w:val="18"/>
          <w:szCs w:val="18"/>
          <w:lang w:eastAsia="en-US"/>
        </w:rPr>
        <w:t>scipy</w:t>
      </w:r>
      <w:proofErr w:type="spellEnd"/>
      <w:r w:rsidRPr="00D74DDA">
        <w:rPr>
          <w:rFonts w:ascii="Times New Roman" w:eastAsia="等线" w:hAnsi="Times New Roman" w:cs="Times New Roman"/>
          <w:kern w:val="0"/>
          <w:sz w:val="18"/>
          <w:szCs w:val="18"/>
          <w:lang w:eastAsia="en-US"/>
        </w:rPr>
        <w:t xml:space="preserve">) to fit the experimental absorption spectra by tuning the hyperparameters in (2) and Penrose pseudo matrix inversion (using </w:t>
      </w:r>
      <w:proofErr w:type="spellStart"/>
      <w:r w:rsidRPr="00D74DDA">
        <w:rPr>
          <w:rFonts w:ascii="Times New Roman" w:eastAsia="等线" w:hAnsi="Times New Roman" w:cs="Times New Roman"/>
          <w:kern w:val="0"/>
          <w:sz w:val="18"/>
          <w:szCs w:val="18"/>
          <w:lang w:eastAsia="en-US"/>
        </w:rPr>
        <w:t>scipy</w:t>
      </w:r>
      <w:proofErr w:type="spellEnd"/>
      <w:r w:rsidRPr="00D74DDA">
        <w:rPr>
          <w:rFonts w:ascii="Times New Roman" w:eastAsia="等线" w:hAnsi="Times New Roman" w:cs="Times New Roman"/>
          <w:kern w:val="0"/>
          <w:sz w:val="18"/>
          <w:szCs w:val="18"/>
          <w:lang w:eastAsia="en-US"/>
        </w:rPr>
        <w:t xml:space="preserve"> function </w:t>
      </w:r>
      <w:proofErr w:type="spellStart"/>
      <w:r w:rsidRPr="00D74DDA">
        <w:rPr>
          <w:rFonts w:ascii="Times New Roman" w:eastAsia="等线" w:hAnsi="Times New Roman" w:cs="Times New Roman"/>
          <w:kern w:val="0"/>
          <w:sz w:val="18"/>
          <w:szCs w:val="18"/>
          <w:lang w:eastAsia="en-US"/>
        </w:rPr>
        <w:t>lsq_linear</w:t>
      </w:r>
      <w:proofErr w:type="spellEnd"/>
      <w:r w:rsidRPr="00D74DDA">
        <w:rPr>
          <w:rFonts w:ascii="Times New Roman" w:eastAsia="等线" w:hAnsi="Times New Roman" w:cs="Times New Roman"/>
          <w:kern w:val="0"/>
          <w:sz w:val="18"/>
          <w:szCs w:val="18"/>
          <w:lang w:eastAsia="en-US"/>
        </w:rPr>
        <w:t xml:space="preserve">) to obtain the overall spectral weights in (1). However, since there is linear dependence between </w:t>
      </w:r>
      <w:proofErr w:type="spellStart"/>
      <w:r w:rsidRPr="00D74DDA">
        <w:rPr>
          <w:rFonts w:ascii="Times New Roman" w:eastAsia="等线" w:hAnsi="Times New Roman" w:cs="Times New Roman"/>
          <w:b/>
          <w:bCs/>
          <w:kern w:val="0"/>
          <w:sz w:val="18"/>
          <w:szCs w:val="18"/>
          <w:lang w:eastAsia="en-US"/>
        </w:rPr>
        <w:t>s</w:t>
      </w:r>
      <w:r w:rsidRPr="00D74DDA">
        <w:rPr>
          <w:rFonts w:ascii="Times New Roman" w:eastAsia="等线" w:hAnsi="Times New Roman" w:cs="Times New Roman"/>
          <w:b/>
          <w:bCs/>
          <w:kern w:val="0"/>
          <w:sz w:val="18"/>
          <w:szCs w:val="18"/>
          <w:vertAlign w:val="subscript"/>
          <w:lang w:eastAsia="en-US"/>
        </w:rPr>
        <w:t>i</w:t>
      </w:r>
      <w:proofErr w:type="spellEnd"/>
      <w:r w:rsidRPr="00D74DDA">
        <w:rPr>
          <w:rFonts w:ascii="Times New Roman" w:eastAsia="等线" w:hAnsi="Times New Roman" w:cs="Times New Roman"/>
          <w:kern w:val="0"/>
          <w:sz w:val="18"/>
          <w:szCs w:val="18"/>
          <w:lang w:eastAsia="en-US"/>
        </w:rPr>
        <w:t xml:space="preserve"> and </w:t>
      </w:r>
      <w:proofErr w:type="spellStart"/>
      <w:proofErr w:type="gramStart"/>
      <w:r w:rsidRPr="00D74DDA">
        <w:rPr>
          <w:rFonts w:ascii="Times New Roman" w:eastAsia="等线" w:hAnsi="Times New Roman" w:cs="Times New Roman"/>
          <w:i/>
          <w:iCs/>
          <w:kern w:val="0"/>
          <w:sz w:val="18"/>
          <w:szCs w:val="18"/>
          <w:lang w:eastAsia="en-US"/>
        </w:rPr>
        <w:t>a</w:t>
      </w:r>
      <w:r w:rsidRPr="00D74DDA">
        <w:rPr>
          <w:rFonts w:ascii="Times New Roman" w:eastAsia="等线" w:hAnsi="Times New Roman" w:cs="Times New Roman"/>
          <w:i/>
          <w:iCs/>
          <w:kern w:val="0"/>
          <w:sz w:val="18"/>
          <w:szCs w:val="18"/>
          <w:vertAlign w:val="subscript"/>
          <w:lang w:eastAsia="en-US"/>
        </w:rPr>
        <w:t>i,j</w:t>
      </w:r>
      <w:proofErr w:type="spellEnd"/>
      <w:proofErr w:type="gramEnd"/>
      <w:r w:rsidRPr="00D74DDA">
        <w:rPr>
          <w:rFonts w:ascii="Times New Roman" w:eastAsia="等线" w:hAnsi="Times New Roman" w:cs="Times New Roman"/>
          <w:kern w:val="0"/>
          <w:sz w:val="18"/>
          <w:szCs w:val="18"/>
          <w:lang w:eastAsia="en-US"/>
        </w:rPr>
        <w:t xml:space="preserve">, we need to fix at least one of these parameters. Thus, we follow the convention that the ordered region of the lowest energetic electronic transition of each material has unity spectral weight: </w:t>
      </w:r>
    </w:p>
    <w:p w14:paraId="17BCCC54" w14:textId="097412BC" w:rsidR="00D74DDA" w:rsidRPr="00D74DDA" w:rsidRDefault="00000000" w:rsidP="0055028A">
      <w:pPr>
        <w:widowControl/>
        <w:spacing w:line="360" w:lineRule="auto"/>
        <w:jc w:val="right"/>
        <w:rPr>
          <w:rFonts w:ascii="Times New Roman" w:eastAsia="等线" w:hAnsi="Times New Roman" w:cs="Times New Roman"/>
          <w:kern w:val="0"/>
          <w:sz w:val="18"/>
          <w:szCs w:val="18"/>
          <w:lang w:eastAsia="en-US"/>
        </w:rPr>
      </w:pPr>
      <m:oMath>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a</m:t>
            </m:r>
          </m:e>
          <m:sub>
            <m:r>
              <w:rPr>
                <w:rFonts w:ascii="Cambria Math" w:eastAsia="等线" w:hAnsi="Cambria Math" w:cs="Times New Roman"/>
                <w:kern w:val="0"/>
                <w:sz w:val="18"/>
                <w:szCs w:val="18"/>
                <w:lang w:eastAsia="en-US"/>
              </w:rPr>
              <m:t>i,1o</m:t>
            </m:r>
          </m:sub>
        </m:sSub>
        <m:r>
          <w:rPr>
            <w:rFonts w:ascii="Cambria Math" w:eastAsia="等线" w:hAnsi="Cambria Math" w:cs="Times New Roman"/>
            <w:kern w:val="0"/>
            <w:sz w:val="18"/>
            <w:szCs w:val="18"/>
            <w:lang w:eastAsia="en-US"/>
          </w:rPr>
          <m:t>≡1</m:t>
        </m:r>
      </m:oMath>
      <w:r w:rsidR="00D74DDA" w:rsidRPr="00D74DDA">
        <w:rPr>
          <w:rFonts w:ascii="Times New Roman" w:eastAsia="等线" w:hAnsi="Times New Roman" w:cs="Times New Roman"/>
          <w:kern w:val="0"/>
          <w:sz w:val="18"/>
          <w:szCs w:val="18"/>
          <w:lang w:eastAsia="en-US"/>
        </w:rPr>
        <w:tab/>
      </w:r>
      <w:r w:rsidR="00D74DDA" w:rsidRPr="00D74DDA">
        <w:rPr>
          <w:rFonts w:ascii="Times New Roman" w:eastAsia="等线" w:hAnsi="Times New Roman" w:cs="Times New Roman"/>
          <w:kern w:val="0"/>
          <w:sz w:val="18"/>
          <w:szCs w:val="18"/>
          <w:lang w:eastAsia="en-US"/>
        </w:rPr>
        <w:tab/>
      </w:r>
      <w:r w:rsidR="00D74DDA" w:rsidRPr="00D74DDA">
        <w:rPr>
          <w:rFonts w:ascii="Times New Roman" w:eastAsia="等线" w:hAnsi="Times New Roman" w:cs="Times New Roman"/>
          <w:kern w:val="0"/>
          <w:sz w:val="18"/>
          <w:szCs w:val="18"/>
          <w:lang w:eastAsia="en-US"/>
        </w:rPr>
        <w:tab/>
      </w:r>
      <w:r w:rsidR="008409E6">
        <w:rPr>
          <w:rFonts w:ascii="Times New Roman" w:eastAsia="等线" w:hAnsi="Times New Roman" w:cs="Times New Roman"/>
          <w:kern w:val="0"/>
          <w:sz w:val="18"/>
          <w:szCs w:val="18"/>
          <w:lang w:eastAsia="en-US"/>
        </w:rPr>
        <w:t xml:space="preserve">                            </w:t>
      </w:r>
      <w:r w:rsidR="00D74DDA" w:rsidRPr="00D74DDA">
        <w:rPr>
          <w:rFonts w:ascii="Times New Roman" w:eastAsia="等线" w:hAnsi="Times New Roman" w:cs="Times New Roman"/>
          <w:kern w:val="0"/>
          <w:sz w:val="18"/>
          <w:szCs w:val="18"/>
          <w:lang w:eastAsia="en-US"/>
        </w:rPr>
        <w:tab/>
      </w:r>
      <w:r w:rsidR="00D74DDA" w:rsidRPr="00D74DDA">
        <w:rPr>
          <w:rFonts w:ascii="Times New Roman" w:eastAsia="等线" w:hAnsi="Times New Roman" w:cs="Times New Roman"/>
          <w:kern w:val="0"/>
          <w:sz w:val="18"/>
          <w:szCs w:val="18"/>
          <w:lang w:eastAsia="en-US"/>
        </w:rPr>
        <w:tab/>
      </w:r>
      <w:r w:rsidR="00D74DDA" w:rsidRPr="00D74DDA">
        <w:rPr>
          <w:rFonts w:ascii="Times New Roman" w:eastAsia="等线" w:hAnsi="Times New Roman" w:cs="Times New Roman"/>
          <w:kern w:val="0"/>
          <w:sz w:val="18"/>
          <w:szCs w:val="18"/>
          <w:lang w:eastAsia="en-US"/>
        </w:rPr>
        <w:tab/>
        <w:t>(3)</w:t>
      </w:r>
    </w:p>
    <w:p w14:paraId="6F276666" w14:textId="6B58193C" w:rsidR="00D74DDA" w:rsidRPr="00D74DDA" w:rsidRDefault="00D74DDA" w:rsidP="0055028A">
      <w:pPr>
        <w:widowControl/>
        <w:spacing w:line="360" w:lineRule="auto"/>
        <w:rPr>
          <w:rFonts w:ascii="Times New Roman" w:eastAsia="等线" w:hAnsi="Times New Roman" w:cs="Times New Roman"/>
          <w:kern w:val="0"/>
          <w:sz w:val="18"/>
          <w:szCs w:val="18"/>
          <w:lang w:eastAsia="en-US"/>
        </w:rPr>
      </w:pPr>
      <w:r w:rsidRPr="00D74DDA">
        <w:rPr>
          <w:rFonts w:ascii="Times New Roman" w:eastAsia="等线" w:hAnsi="Times New Roman" w:cs="Times New Roman"/>
          <w:kern w:val="0"/>
          <w:sz w:val="18"/>
          <w:szCs w:val="18"/>
          <w:lang w:eastAsia="en-US"/>
        </w:rPr>
        <w:t xml:space="preserve">Furthermore, due to spectral congestion in the absorption spectra, we reduced the number of free hyperparameters, by fixing </w:t>
      </w:r>
      <m:oMath>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n</m:t>
            </m:r>
          </m:e>
          <m:sub>
            <m:r>
              <w:rPr>
                <w:rFonts w:ascii="Cambria Math" w:eastAsia="等线" w:hAnsi="Cambria Math" w:cs="Times New Roman"/>
                <w:kern w:val="0"/>
                <w:sz w:val="18"/>
                <w:szCs w:val="18"/>
                <w:lang w:eastAsia="en-US"/>
              </w:rPr>
              <m:t>D,1a</m:t>
            </m:r>
          </m:sub>
        </m:sSub>
        <m:r>
          <w:rPr>
            <w:rFonts w:ascii="Cambria Math" w:eastAsia="等线" w:hAnsi="Cambria Math" w:cs="Times New Roman"/>
            <w:kern w:val="0"/>
            <w:sz w:val="18"/>
            <w:szCs w:val="18"/>
            <w:lang w:eastAsia="en-US"/>
          </w:rPr>
          <m:t>=</m:t>
        </m:r>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n</m:t>
            </m:r>
          </m:e>
          <m:sub>
            <m:r>
              <w:rPr>
                <w:rFonts w:ascii="Cambria Math" w:eastAsia="等线" w:hAnsi="Cambria Math" w:cs="Times New Roman"/>
                <w:kern w:val="0"/>
                <w:sz w:val="18"/>
                <w:szCs w:val="18"/>
                <w:lang w:eastAsia="en-US"/>
              </w:rPr>
              <m:t>D,1o</m:t>
            </m:r>
          </m:sub>
        </m:sSub>
        <m:r>
          <w:rPr>
            <w:rFonts w:ascii="Cambria Math" w:eastAsia="等线" w:hAnsi="Cambria Math" w:cs="Times New Roman"/>
            <w:kern w:val="0"/>
            <w:sz w:val="18"/>
            <w:szCs w:val="18"/>
            <w:lang w:eastAsia="en-US"/>
          </w:rPr>
          <m:t>=0.5</m:t>
        </m:r>
      </m:oMath>
      <w:r w:rsidRPr="00D74DDA">
        <w:rPr>
          <w:rFonts w:ascii="Times New Roman" w:eastAsia="等线" w:hAnsi="Times New Roman" w:cs="Times New Roman"/>
          <w:kern w:val="0"/>
          <w:sz w:val="18"/>
          <w:szCs w:val="18"/>
          <w:lang w:eastAsia="en-US"/>
        </w:rPr>
        <w:t xml:space="preserve"> which is a typical value for donor polymers and by fixing </w:t>
      </w:r>
      <m:oMath>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n</m:t>
            </m:r>
          </m:e>
          <m:sub>
            <m:r>
              <w:rPr>
                <w:rFonts w:ascii="Cambria Math" w:eastAsia="等线" w:hAnsi="Cambria Math" w:cs="Times New Roman"/>
                <w:kern w:val="0"/>
                <w:sz w:val="18"/>
                <w:szCs w:val="18"/>
                <w:lang w:eastAsia="en-US"/>
              </w:rPr>
              <m:t>A,1a</m:t>
            </m:r>
          </m:sub>
        </m:sSub>
        <m:r>
          <w:rPr>
            <w:rFonts w:ascii="Cambria Math" w:eastAsia="等线" w:hAnsi="Cambria Math" w:cs="Times New Roman"/>
            <w:kern w:val="0"/>
            <w:sz w:val="18"/>
            <w:szCs w:val="18"/>
            <w:lang w:eastAsia="en-US"/>
          </w:rPr>
          <m:t>=</m:t>
        </m:r>
        <m:sSub>
          <m:sSubPr>
            <m:ctrlPr>
              <w:rPr>
                <w:rFonts w:ascii="Cambria Math" w:eastAsia="等线" w:hAnsi="Cambria Math" w:cs="Times New Roman"/>
                <w:i/>
                <w:kern w:val="0"/>
                <w:sz w:val="18"/>
                <w:szCs w:val="18"/>
                <w:lang w:eastAsia="en-US"/>
              </w:rPr>
            </m:ctrlPr>
          </m:sSubPr>
          <m:e>
            <m:r>
              <w:rPr>
                <w:rFonts w:ascii="Cambria Math" w:eastAsia="等线" w:hAnsi="Cambria Math" w:cs="Times New Roman"/>
                <w:kern w:val="0"/>
                <w:sz w:val="18"/>
                <w:szCs w:val="18"/>
                <w:lang w:eastAsia="en-US"/>
              </w:rPr>
              <m:t>n</m:t>
            </m:r>
          </m:e>
          <m:sub>
            <m:r>
              <w:rPr>
                <w:rFonts w:ascii="Cambria Math" w:eastAsia="等线" w:hAnsi="Cambria Math" w:cs="Times New Roman"/>
                <w:kern w:val="0"/>
                <w:sz w:val="18"/>
                <w:szCs w:val="18"/>
                <w:lang w:eastAsia="en-US"/>
              </w:rPr>
              <m:t>A,1o</m:t>
            </m:r>
          </m:sub>
        </m:sSub>
        <m:r>
          <w:rPr>
            <w:rFonts w:ascii="Cambria Math" w:eastAsia="等线" w:hAnsi="Cambria Math" w:cs="Times New Roman"/>
            <w:kern w:val="0"/>
            <w:sz w:val="18"/>
            <w:szCs w:val="18"/>
            <w:lang w:eastAsia="en-US"/>
          </w:rPr>
          <m:t>=1</m:t>
        </m:r>
      </m:oMath>
      <w:r w:rsidRPr="00D74DDA">
        <w:rPr>
          <w:rFonts w:ascii="Times New Roman" w:eastAsia="等线" w:hAnsi="Times New Roman" w:cs="Times New Roman"/>
          <w:kern w:val="0"/>
          <w:sz w:val="18"/>
          <w:szCs w:val="18"/>
          <w:lang w:eastAsia="en-US"/>
        </w:rPr>
        <w:t xml:space="preserve"> because the acceptor systems of this work are dominated by strong J aggregates rather than weak H aggregates as would be required by the Spano model</w:t>
      </w:r>
      <w:r w:rsidR="004356DF">
        <w:rPr>
          <w:rFonts w:ascii="Times New Roman" w:eastAsia="等线" w:hAnsi="Times New Roman" w:cs="Times New Roman"/>
          <w:kern w:val="0"/>
          <w:sz w:val="18"/>
          <w:szCs w:val="18"/>
          <w:lang w:eastAsia="en-US"/>
        </w:rPr>
        <w:fldChar w:fldCharType="begin"/>
      </w:r>
      <w:r w:rsidR="004356DF">
        <w:rPr>
          <w:rFonts w:ascii="Times New Roman" w:eastAsia="等线" w:hAnsi="Times New Roman" w:cs="Times New Roman"/>
          <w:kern w:val="0"/>
          <w:sz w:val="18"/>
          <w:szCs w:val="18"/>
          <w:lang w:eastAsia="en-US"/>
        </w:rPr>
        <w:instrText xml:space="preserve"> ADDIN EN.CITE &lt;EndNote&gt;&lt;Cite&gt;&lt;Author&gt;Clark&lt;/Author&gt;&lt;Year&gt;2007&lt;/Year&gt;&lt;RecNum&gt;164&lt;/RecNum&gt;&lt;DisplayText&gt;&lt;style face="superscript"&gt;62&lt;/style&gt;&lt;/DisplayText&gt;&lt;record&gt;&lt;rec-number&gt;164&lt;/rec-number&gt;&lt;foreign-keys&gt;&lt;key app="EN" db-id="wxteprap1z0r03exr9mv2f2ye2evprv022zp" timestamp="1656065364" guid="e5c43593-1d82-4f78-932f-ac6e3067398e"&gt;164&lt;/key&gt;&lt;/foreign-keys&gt;&lt;ref-type name="Journal Article"&gt;17&lt;/ref-type&gt;&lt;contributors&gt;&lt;authors&gt;&lt;author&gt;Clark, Jenny&lt;/author&gt;&lt;author&gt;Silva, Carlos&lt;/author&gt;&lt;author&gt;Friend, Richard H.&lt;/author&gt;&lt;author&gt;Spano, Frank C.&lt;/author&gt;&lt;/authors&gt;&lt;/contributors&gt;&lt;titles&gt;&lt;title&gt;Role of Intermolecular Coupling in the Photophysics of Disordered Organic Semiconductors: Aggregate Emission in Regioregular Polythiophene&lt;/title&gt;&lt;secondary-title&gt;Physical Review Letters&lt;/secondary-title&gt;&lt;/titles&gt;&lt;periodical&gt;&lt;full-title&gt;Physical Review Letters&lt;/full-title&gt;&lt;abbr-1&gt;Phys. Rev. Lett.&lt;/abbr-1&gt;&lt;abbr-2&gt;Phys Rev Lett&lt;/abbr-2&gt;&lt;/periodical&gt;&lt;pages&gt;206406&lt;/pages&gt;&lt;volume&gt;98&lt;/volume&gt;&lt;number&gt;20&lt;/number&gt;&lt;dates&gt;&lt;year&gt;2007&lt;/year&gt;&lt;pub-dates&gt;&lt;date&gt;05/17/&lt;/date&gt;&lt;/pub-dates&gt;&lt;/dates&gt;&lt;publisher&gt;American Physical Society&lt;/publisher&gt;&lt;urls&gt;&lt;related-urls&gt;&lt;url&gt;https://link.aps.org/doi/10.1103/PhysRevLett.98.206406&lt;/url&gt;&lt;/related-urls&gt;&lt;/urls&gt;&lt;electronic-resource-num&gt;10.1103/PhysRevLett.98.206406&lt;/electronic-resource-num&gt;&lt;/record&gt;&lt;/Cite&gt;&lt;/EndNote&gt;</w:instrText>
      </w:r>
      <w:r w:rsidR="004356DF">
        <w:rPr>
          <w:rFonts w:ascii="Times New Roman" w:eastAsia="等线" w:hAnsi="Times New Roman" w:cs="Times New Roman"/>
          <w:kern w:val="0"/>
          <w:sz w:val="18"/>
          <w:szCs w:val="18"/>
          <w:lang w:eastAsia="en-US"/>
        </w:rPr>
        <w:fldChar w:fldCharType="separate"/>
      </w:r>
      <w:r w:rsidR="004356DF" w:rsidRPr="004356DF">
        <w:rPr>
          <w:rFonts w:ascii="Times New Roman" w:eastAsia="等线" w:hAnsi="Times New Roman" w:cs="Times New Roman"/>
          <w:noProof/>
          <w:kern w:val="0"/>
          <w:sz w:val="18"/>
          <w:szCs w:val="18"/>
          <w:vertAlign w:val="superscript"/>
          <w:lang w:eastAsia="en-US"/>
        </w:rPr>
        <w:t>62</w:t>
      </w:r>
      <w:r w:rsidR="004356DF">
        <w:rPr>
          <w:rFonts w:ascii="Times New Roman" w:eastAsia="等线" w:hAnsi="Times New Roman" w:cs="Times New Roman"/>
          <w:kern w:val="0"/>
          <w:sz w:val="18"/>
          <w:szCs w:val="18"/>
          <w:lang w:eastAsia="en-US"/>
        </w:rPr>
        <w:fldChar w:fldCharType="end"/>
      </w:r>
      <w:r w:rsidRPr="00D74DDA">
        <w:rPr>
          <w:rFonts w:ascii="Times New Roman" w:eastAsia="等线" w:hAnsi="Times New Roman" w:cs="Times New Roman"/>
          <w:kern w:val="0"/>
          <w:sz w:val="18"/>
          <w:szCs w:val="18"/>
          <w:lang w:eastAsia="en-US"/>
        </w:rPr>
        <w:t xml:space="preserve">. Finally, we fixed the energetic spacing of the effective vibronic progression to +0.175 eV for UV-Vis, and -0.175 eV for PL spectra. </w:t>
      </w:r>
    </w:p>
    <w:p w14:paraId="35EB6FE7" w14:textId="77777777" w:rsidR="00D74DDA" w:rsidRPr="00D74DDA" w:rsidRDefault="00D74DDA" w:rsidP="00AC1CF5">
      <w:pPr>
        <w:spacing w:line="360" w:lineRule="auto"/>
        <w:rPr>
          <w:rFonts w:ascii="Times New Roman" w:hAnsi="Times New Roman" w:cs="Times New Roman"/>
          <w:sz w:val="18"/>
          <w:szCs w:val="18"/>
        </w:rPr>
      </w:pPr>
    </w:p>
    <w:p w14:paraId="3195F63E" w14:textId="3AC2F99E" w:rsidR="00AC1CF5" w:rsidRPr="00D74DDA" w:rsidRDefault="00AC1CF5" w:rsidP="00AC1CF5">
      <w:pPr>
        <w:spacing w:line="360" w:lineRule="auto"/>
        <w:rPr>
          <w:rFonts w:ascii="Times New Roman" w:hAnsi="Times New Roman" w:cs="Times New Roman"/>
          <w:sz w:val="18"/>
          <w:szCs w:val="18"/>
        </w:rPr>
      </w:pPr>
      <w:bookmarkStart w:id="40" w:name="_Hlk106201756"/>
      <w:r w:rsidRPr="00D74DDA">
        <w:rPr>
          <w:rFonts w:ascii="Times New Roman" w:hAnsi="Times New Roman" w:cs="Times New Roman"/>
          <w:b/>
          <w:bCs/>
          <w:sz w:val="18"/>
          <w:szCs w:val="18"/>
        </w:rPr>
        <w:t>AFM.</w:t>
      </w:r>
      <w:r w:rsidRPr="00D74DDA">
        <w:rPr>
          <w:rFonts w:ascii="Times New Roman" w:hAnsi="Times New Roman" w:cs="Times New Roman"/>
          <w:sz w:val="18"/>
          <w:szCs w:val="18"/>
        </w:rPr>
        <w:t xml:space="preserve"> AFM measurements were performed with a</w:t>
      </w:r>
      <w:r w:rsidRPr="00D74DDA">
        <w:rPr>
          <w:sz w:val="18"/>
          <w:szCs w:val="18"/>
        </w:rPr>
        <w:t xml:space="preserve"> </w:t>
      </w:r>
      <w:r w:rsidRPr="00D74DDA">
        <w:rPr>
          <w:rFonts w:ascii="Times New Roman" w:hAnsi="Times New Roman" w:cs="Times New Roman"/>
          <w:sz w:val="18"/>
          <w:szCs w:val="18"/>
        </w:rPr>
        <w:t>Bruker Multimode 8 Atomic Force Microscope</w:t>
      </w:r>
      <w:r w:rsidR="00B86655" w:rsidRPr="00D74DDA">
        <w:rPr>
          <w:rFonts w:ascii="Times New Roman" w:hAnsi="Times New Roman" w:cs="Times New Roman"/>
          <w:sz w:val="18"/>
          <w:szCs w:val="18"/>
        </w:rPr>
        <w:t xml:space="preserve"> </w:t>
      </w:r>
      <w:r w:rsidR="00933BE7" w:rsidRPr="00D74DDA">
        <w:rPr>
          <w:rFonts w:ascii="Times New Roman" w:hAnsi="Times New Roman" w:cs="Times New Roman"/>
          <w:sz w:val="18"/>
          <w:szCs w:val="18"/>
        </w:rPr>
        <w:t xml:space="preserve">using a silicon probe tip </w:t>
      </w:r>
      <w:r w:rsidR="00B86655" w:rsidRPr="00D74DDA">
        <w:rPr>
          <w:rFonts w:ascii="Times New Roman" w:hAnsi="Times New Roman" w:cs="Times New Roman"/>
          <w:sz w:val="18"/>
          <w:szCs w:val="18"/>
        </w:rPr>
        <w:t>in tapping mode</w:t>
      </w:r>
      <w:r w:rsidRPr="00D74DDA">
        <w:rPr>
          <w:rFonts w:ascii="Times New Roman" w:hAnsi="Times New Roman" w:cs="Times New Roman"/>
          <w:sz w:val="18"/>
          <w:szCs w:val="18"/>
        </w:rPr>
        <w:t>.</w:t>
      </w:r>
      <w:r w:rsidR="00B86655" w:rsidRPr="00D74DDA">
        <w:rPr>
          <w:rFonts w:ascii="Times New Roman" w:hAnsi="Times New Roman" w:cs="Times New Roman"/>
          <w:sz w:val="18"/>
          <w:szCs w:val="18"/>
        </w:rPr>
        <w:t xml:space="preserve"> The sample were </w:t>
      </w:r>
      <w:r w:rsidR="006072F2" w:rsidRPr="00D74DDA">
        <w:rPr>
          <w:rFonts w:ascii="Times New Roman" w:hAnsi="Times New Roman" w:cs="Times New Roman"/>
          <w:sz w:val="18"/>
          <w:szCs w:val="18"/>
        </w:rPr>
        <w:t xml:space="preserve">spin-coated </w:t>
      </w:r>
      <w:r w:rsidR="00A85105" w:rsidRPr="00D74DDA">
        <w:rPr>
          <w:rFonts w:ascii="Times New Roman" w:hAnsi="Times New Roman" w:cs="Times New Roman"/>
          <w:sz w:val="18"/>
          <w:szCs w:val="18"/>
        </w:rPr>
        <w:t>under device conditions on the ITO/</w:t>
      </w:r>
      <w:proofErr w:type="gramStart"/>
      <w:r w:rsidR="00A85105" w:rsidRPr="00D74DDA">
        <w:rPr>
          <w:rFonts w:ascii="Times New Roman" w:hAnsi="Times New Roman" w:cs="Times New Roman"/>
          <w:sz w:val="18"/>
          <w:szCs w:val="18"/>
        </w:rPr>
        <w:t>PEDOT:PSS</w:t>
      </w:r>
      <w:proofErr w:type="gramEnd"/>
      <w:r w:rsidR="00A85105" w:rsidRPr="00D74DDA">
        <w:rPr>
          <w:rFonts w:ascii="Times New Roman" w:hAnsi="Times New Roman" w:cs="Times New Roman"/>
          <w:sz w:val="18"/>
          <w:szCs w:val="18"/>
        </w:rPr>
        <w:t xml:space="preserve"> substrates.</w:t>
      </w:r>
    </w:p>
    <w:p w14:paraId="611481FC" w14:textId="77777777" w:rsidR="00AC1CF5" w:rsidRPr="00D74DDA" w:rsidRDefault="00AC1CF5" w:rsidP="00AC1CF5">
      <w:pPr>
        <w:spacing w:line="360" w:lineRule="auto"/>
        <w:rPr>
          <w:rFonts w:ascii="Times New Roman" w:hAnsi="Times New Roman" w:cs="Times New Roman"/>
          <w:sz w:val="18"/>
          <w:szCs w:val="18"/>
        </w:rPr>
      </w:pPr>
    </w:p>
    <w:p w14:paraId="6ACB9C1A" w14:textId="4B2D44C3" w:rsidR="00AC1CF5" w:rsidRPr="00D74DDA" w:rsidRDefault="00AC1CF5" w:rsidP="00AC1CF5">
      <w:pPr>
        <w:spacing w:line="360" w:lineRule="auto"/>
        <w:rPr>
          <w:rFonts w:ascii="Times New Roman" w:hAnsi="Times New Roman" w:cs="Times New Roman"/>
          <w:sz w:val="18"/>
          <w:szCs w:val="18"/>
        </w:rPr>
      </w:pPr>
      <w:r w:rsidRPr="00D74DDA">
        <w:rPr>
          <w:rFonts w:ascii="Times New Roman" w:hAnsi="Times New Roman" w:cs="Times New Roman"/>
          <w:b/>
          <w:bCs/>
          <w:sz w:val="18"/>
          <w:szCs w:val="18"/>
        </w:rPr>
        <w:t xml:space="preserve">TEM. </w:t>
      </w:r>
      <w:r w:rsidRPr="00D74DDA">
        <w:rPr>
          <w:rFonts w:ascii="Times New Roman" w:hAnsi="Times New Roman" w:cs="Times New Roman"/>
          <w:sz w:val="18"/>
          <w:szCs w:val="18"/>
        </w:rPr>
        <w:t xml:space="preserve">TEM measurements were performed </w:t>
      </w:r>
      <w:r w:rsidR="00C94AD4" w:rsidRPr="00D74DDA">
        <w:rPr>
          <w:rFonts w:ascii="Times New Roman" w:hAnsi="Times New Roman" w:cs="Times New Roman"/>
          <w:sz w:val="18"/>
          <w:szCs w:val="18"/>
        </w:rPr>
        <w:t>on</w:t>
      </w:r>
      <w:r w:rsidRPr="00D74DDA">
        <w:rPr>
          <w:rFonts w:ascii="Times New Roman" w:hAnsi="Times New Roman" w:cs="Times New Roman"/>
          <w:sz w:val="18"/>
          <w:szCs w:val="18"/>
        </w:rPr>
        <w:t xml:space="preserve"> a JEOL JEM-2100F High Resolution Field Emission Transmission Electron Microscope</w:t>
      </w:r>
      <w:r w:rsidR="00C94AD4" w:rsidRPr="00D74DDA">
        <w:rPr>
          <w:rFonts w:ascii="Times New Roman" w:hAnsi="Times New Roman" w:cs="Times New Roman"/>
          <w:sz w:val="18"/>
          <w:szCs w:val="18"/>
        </w:rPr>
        <w:t xml:space="preserve"> with </w:t>
      </w:r>
      <w:r w:rsidR="00933BE7" w:rsidRPr="00D74DDA">
        <w:rPr>
          <w:rFonts w:ascii="Times New Roman" w:hAnsi="Times New Roman" w:cs="Times New Roman"/>
          <w:sz w:val="18"/>
          <w:szCs w:val="18"/>
        </w:rPr>
        <w:t xml:space="preserve">an accelerating voltage of 200 kV under a vacuum </w:t>
      </w:r>
      <w:r w:rsidR="00933BE7" w:rsidRPr="00D74DDA">
        <w:rPr>
          <w:rFonts w:ascii="Times New Roman" w:hAnsi="Times New Roman" w:cs="Times New Roman" w:hint="eastAsia"/>
          <w:sz w:val="18"/>
          <w:szCs w:val="18"/>
        </w:rPr>
        <w:t>≤</w:t>
      </w:r>
      <w:r w:rsidR="00933BE7" w:rsidRPr="00D74DDA">
        <w:rPr>
          <w:rFonts w:ascii="Times New Roman" w:hAnsi="Times New Roman" w:cs="Times New Roman"/>
          <w:sz w:val="18"/>
          <w:szCs w:val="18"/>
        </w:rPr>
        <w:t>2×10</w:t>
      </w:r>
      <w:r w:rsidR="00933BE7" w:rsidRPr="00D74DDA">
        <w:rPr>
          <w:rFonts w:ascii="Times New Roman" w:hAnsi="Times New Roman" w:cs="Times New Roman"/>
          <w:sz w:val="18"/>
          <w:szCs w:val="18"/>
          <w:vertAlign w:val="superscript"/>
        </w:rPr>
        <w:t>-5</w:t>
      </w:r>
      <w:r w:rsidR="00933BE7" w:rsidRPr="00D74DDA">
        <w:rPr>
          <w:rFonts w:ascii="Times New Roman" w:hAnsi="Times New Roman" w:cs="Times New Roman"/>
          <w:sz w:val="18"/>
          <w:szCs w:val="18"/>
        </w:rPr>
        <w:t xml:space="preserve"> Pa</w:t>
      </w:r>
      <w:r w:rsidRPr="00D74DDA">
        <w:rPr>
          <w:rFonts w:ascii="Times New Roman" w:hAnsi="Times New Roman" w:cs="Times New Roman"/>
          <w:sz w:val="18"/>
          <w:szCs w:val="18"/>
        </w:rPr>
        <w:t>.</w:t>
      </w:r>
      <w:r w:rsidR="006072F2" w:rsidRPr="00D74DDA">
        <w:rPr>
          <w:rFonts w:ascii="Times New Roman" w:hAnsi="Times New Roman" w:cs="Times New Roman"/>
          <w:sz w:val="18"/>
          <w:szCs w:val="18"/>
        </w:rPr>
        <w:t xml:space="preserve"> </w:t>
      </w:r>
      <w:r w:rsidR="00A85105" w:rsidRPr="00D74DDA">
        <w:rPr>
          <w:rFonts w:ascii="Times New Roman" w:hAnsi="Times New Roman" w:cs="Times New Roman"/>
          <w:sz w:val="18"/>
          <w:szCs w:val="18"/>
        </w:rPr>
        <w:t xml:space="preserve">The sample </w:t>
      </w:r>
      <w:r w:rsidR="00491C05" w:rsidRPr="00D74DDA">
        <w:rPr>
          <w:rFonts w:ascii="Times New Roman" w:hAnsi="Times New Roman" w:cs="Times New Roman"/>
          <w:sz w:val="18"/>
          <w:szCs w:val="18"/>
        </w:rPr>
        <w:t>was</w:t>
      </w:r>
      <w:r w:rsidR="00A85105" w:rsidRPr="00D74DDA">
        <w:rPr>
          <w:rFonts w:ascii="Times New Roman" w:hAnsi="Times New Roman" w:cs="Times New Roman"/>
          <w:sz w:val="18"/>
          <w:szCs w:val="18"/>
        </w:rPr>
        <w:t xml:space="preserve"> spin-coated under device condition on the ITO/</w:t>
      </w:r>
      <w:proofErr w:type="gramStart"/>
      <w:r w:rsidR="00A85105" w:rsidRPr="00D74DDA">
        <w:rPr>
          <w:rFonts w:ascii="Times New Roman" w:hAnsi="Times New Roman" w:cs="Times New Roman"/>
          <w:sz w:val="18"/>
          <w:szCs w:val="18"/>
        </w:rPr>
        <w:t>PEDOT:PSS</w:t>
      </w:r>
      <w:proofErr w:type="gramEnd"/>
      <w:r w:rsidR="00A85105" w:rsidRPr="00D74DDA">
        <w:rPr>
          <w:rFonts w:ascii="Times New Roman" w:hAnsi="Times New Roman" w:cs="Times New Roman"/>
          <w:sz w:val="18"/>
          <w:szCs w:val="18"/>
        </w:rPr>
        <w:t xml:space="preserve"> substrate</w:t>
      </w:r>
      <w:r w:rsidR="006072F2" w:rsidRPr="00D74DDA">
        <w:rPr>
          <w:rFonts w:ascii="Times New Roman" w:hAnsi="Times New Roman" w:cs="Times New Roman"/>
          <w:sz w:val="18"/>
          <w:szCs w:val="18"/>
        </w:rPr>
        <w:t>,</w:t>
      </w:r>
      <w:r w:rsidR="008121BA" w:rsidRPr="00D74DDA">
        <w:rPr>
          <w:rFonts w:ascii="Times New Roman" w:hAnsi="Times New Roman" w:cs="Times New Roman"/>
          <w:sz w:val="18"/>
          <w:szCs w:val="18"/>
        </w:rPr>
        <w:t xml:space="preserve"> followed by soaked in deionized water to separate the ITO substrate and active layer.</w:t>
      </w:r>
      <w:r w:rsidR="00491C05" w:rsidRPr="00D74DDA">
        <w:rPr>
          <w:rFonts w:ascii="Times New Roman" w:hAnsi="Times New Roman" w:cs="Times New Roman"/>
          <w:sz w:val="18"/>
          <w:szCs w:val="18"/>
        </w:rPr>
        <w:t xml:space="preserve"> The sample film</w:t>
      </w:r>
      <w:r w:rsidR="00D22A24" w:rsidRPr="00D74DDA">
        <w:rPr>
          <w:rFonts w:ascii="Times New Roman" w:hAnsi="Times New Roman" w:cs="Times New Roman"/>
          <w:sz w:val="18"/>
          <w:szCs w:val="18"/>
        </w:rPr>
        <w:t xml:space="preserve"> was </w:t>
      </w:r>
      <w:r w:rsidR="00933BE7" w:rsidRPr="00D74DDA">
        <w:rPr>
          <w:rFonts w:ascii="Times New Roman" w:hAnsi="Times New Roman" w:cs="Times New Roman"/>
          <w:sz w:val="18"/>
          <w:szCs w:val="18"/>
        </w:rPr>
        <w:t xml:space="preserve">further </w:t>
      </w:r>
      <w:r w:rsidR="00D22A24" w:rsidRPr="00D74DDA">
        <w:rPr>
          <w:rFonts w:ascii="Times New Roman" w:hAnsi="Times New Roman" w:cs="Times New Roman"/>
          <w:sz w:val="18"/>
          <w:szCs w:val="18"/>
        </w:rPr>
        <w:t xml:space="preserve">transferred onto a </w:t>
      </w:r>
      <w:r w:rsidR="009C6158" w:rsidRPr="00D74DDA">
        <w:rPr>
          <w:rFonts w:ascii="Times New Roman" w:hAnsi="Times New Roman" w:cs="Times New Roman"/>
          <w:sz w:val="18"/>
          <w:szCs w:val="18"/>
        </w:rPr>
        <w:t>230-mesh Formvar stabilized with carbon support film</w:t>
      </w:r>
      <w:r w:rsidR="00D22A24" w:rsidRPr="00D74DDA">
        <w:rPr>
          <w:rFonts w:ascii="Times New Roman" w:hAnsi="Times New Roman" w:cs="Times New Roman"/>
          <w:sz w:val="18"/>
          <w:szCs w:val="18"/>
        </w:rPr>
        <w:t>.</w:t>
      </w:r>
    </w:p>
    <w:bookmarkEnd w:id="40"/>
    <w:p w14:paraId="67204EED" w14:textId="77777777" w:rsidR="00AE7ED2" w:rsidRPr="00D74DDA" w:rsidRDefault="00AE7ED2" w:rsidP="00AE7ED2">
      <w:pPr>
        <w:spacing w:line="360" w:lineRule="auto"/>
        <w:rPr>
          <w:rFonts w:ascii="Times New Roman" w:hAnsi="Times New Roman" w:cs="Times New Roman"/>
          <w:color w:val="FF0000"/>
          <w:sz w:val="18"/>
          <w:szCs w:val="18"/>
          <w:highlight w:val="yellow"/>
        </w:rPr>
      </w:pPr>
    </w:p>
    <w:p w14:paraId="2B89756D" w14:textId="5B702A1C" w:rsidR="00AE7ED2" w:rsidRPr="00D74DDA" w:rsidRDefault="00AE7ED2" w:rsidP="00AC1CF5">
      <w:pPr>
        <w:spacing w:line="360" w:lineRule="auto"/>
        <w:rPr>
          <w:rFonts w:ascii="Times New Roman" w:hAnsi="Times New Roman" w:cs="Times New Roman"/>
          <w:color w:val="000000" w:themeColor="text1"/>
          <w:sz w:val="18"/>
          <w:szCs w:val="18"/>
        </w:rPr>
      </w:pPr>
      <w:bookmarkStart w:id="41" w:name="_Hlk106290362"/>
      <w:r w:rsidRPr="00D74DDA">
        <w:rPr>
          <w:rFonts w:ascii="Times New Roman" w:hAnsi="Times New Roman" w:cs="Times New Roman" w:hint="eastAsia"/>
          <w:b/>
          <w:bCs/>
          <w:sz w:val="18"/>
          <w:szCs w:val="18"/>
        </w:rPr>
        <w:t>S</w:t>
      </w:r>
      <w:r w:rsidRPr="00D74DDA">
        <w:rPr>
          <w:rFonts w:ascii="Times New Roman" w:hAnsi="Times New Roman" w:cs="Times New Roman"/>
          <w:b/>
          <w:bCs/>
          <w:sz w:val="18"/>
          <w:szCs w:val="18"/>
        </w:rPr>
        <w:t xml:space="preserve">tability test. </w:t>
      </w:r>
      <w:r w:rsidRPr="00D74DDA">
        <w:rPr>
          <w:rFonts w:ascii="Times New Roman" w:hAnsi="Times New Roman" w:cs="Times New Roman"/>
          <w:color w:val="000000" w:themeColor="text1"/>
          <w:sz w:val="18"/>
          <w:szCs w:val="18"/>
        </w:rPr>
        <w:t xml:space="preserve">The stability test of OSCs based on OY1, OY3 and POY </w:t>
      </w:r>
      <w:r w:rsidR="005E309C" w:rsidRPr="00D74DDA">
        <w:rPr>
          <w:rFonts w:ascii="Times New Roman" w:hAnsi="Times New Roman" w:cs="Times New Roman"/>
          <w:color w:val="000000" w:themeColor="text1"/>
          <w:sz w:val="18"/>
          <w:szCs w:val="18"/>
        </w:rPr>
        <w:t xml:space="preserve">for over 10 devices </w:t>
      </w:r>
      <w:r w:rsidRPr="00D74DDA">
        <w:rPr>
          <w:rFonts w:ascii="Times New Roman" w:hAnsi="Times New Roman" w:cs="Times New Roman"/>
          <w:color w:val="000000" w:themeColor="text1"/>
          <w:sz w:val="18"/>
          <w:szCs w:val="18"/>
        </w:rPr>
        <w:t>with an inverted configuration was conducted under continuous 1 sun equivalent illumination provided by a white LED, in a nitrogen atmosphere with the temperature settled at 297 K, respectively.</w:t>
      </w:r>
      <w:r w:rsidR="005E309C" w:rsidRPr="00D74DDA">
        <w:rPr>
          <w:rFonts w:ascii="Times New Roman" w:hAnsi="Times New Roman" w:cs="Times New Roman"/>
          <w:i/>
          <w:iCs/>
          <w:color w:val="0000FF"/>
          <w:kern w:val="0"/>
          <w:sz w:val="24"/>
          <w:szCs w:val="32"/>
        </w:rPr>
        <w:t xml:space="preserve"> </w:t>
      </w:r>
      <w:r w:rsidR="005E309C" w:rsidRPr="00D74DDA">
        <w:rPr>
          <w:rFonts w:ascii="Times New Roman" w:hAnsi="Times New Roman" w:cs="Times New Roman"/>
          <w:color w:val="000000" w:themeColor="text1"/>
          <w:kern w:val="0"/>
          <w:sz w:val="18"/>
          <w:szCs w:val="18"/>
        </w:rPr>
        <w:t xml:space="preserve">The average </w:t>
      </w:r>
      <w:r w:rsidR="005E309C" w:rsidRPr="00D74DDA">
        <w:rPr>
          <w:rFonts w:ascii="Times New Roman" w:hAnsi="Times New Roman" w:cs="Times New Roman"/>
          <w:i/>
          <w:iCs/>
          <w:color w:val="000000" w:themeColor="text1"/>
          <w:kern w:val="0"/>
          <w:sz w:val="18"/>
          <w:szCs w:val="18"/>
        </w:rPr>
        <w:t>T</w:t>
      </w:r>
      <w:r w:rsidR="005E309C" w:rsidRPr="00D74DDA">
        <w:rPr>
          <w:rFonts w:ascii="Times New Roman" w:hAnsi="Times New Roman" w:cs="Times New Roman"/>
          <w:color w:val="000000" w:themeColor="text1"/>
          <w:kern w:val="0"/>
          <w:sz w:val="18"/>
          <w:szCs w:val="18"/>
          <w:vertAlign w:val="subscript"/>
        </w:rPr>
        <w:t>80</w:t>
      </w:r>
      <w:r w:rsidR="005E309C" w:rsidRPr="00D74DDA">
        <w:rPr>
          <w:rFonts w:ascii="Times New Roman" w:hAnsi="Times New Roman" w:cs="Times New Roman"/>
          <w:color w:val="000000" w:themeColor="text1"/>
          <w:kern w:val="0"/>
          <w:sz w:val="18"/>
          <w:szCs w:val="18"/>
        </w:rPr>
        <w:t xml:space="preserve"> was calculated by linear fitting the slope from 200 h to 1000 h, partly excluding the influence of burn-in loss.</w:t>
      </w:r>
    </w:p>
    <w:bookmarkEnd w:id="38"/>
    <w:bookmarkEnd w:id="41"/>
    <w:p w14:paraId="5DC84173" w14:textId="77777777" w:rsidR="00C015D4" w:rsidRPr="00D74DDA" w:rsidRDefault="00C015D4" w:rsidP="00AC1CF5">
      <w:pPr>
        <w:spacing w:line="360" w:lineRule="auto"/>
        <w:rPr>
          <w:rFonts w:ascii="Times New Roman" w:hAnsi="Times New Roman" w:cs="Times New Roman"/>
          <w:color w:val="000000" w:themeColor="text1"/>
          <w:sz w:val="18"/>
          <w:szCs w:val="18"/>
        </w:rPr>
      </w:pPr>
    </w:p>
    <w:p w14:paraId="46B0D616" w14:textId="67180E12" w:rsidR="00AE7ED2" w:rsidRPr="00D74DDA" w:rsidRDefault="00C015D4" w:rsidP="00AC1CF5">
      <w:pPr>
        <w:spacing w:line="360" w:lineRule="auto"/>
        <w:rPr>
          <w:rFonts w:ascii="Times New Roman" w:hAnsi="Times New Roman" w:cs="Times New Roman"/>
          <w:color w:val="000000" w:themeColor="text1"/>
          <w:sz w:val="18"/>
          <w:szCs w:val="18"/>
        </w:rPr>
      </w:pPr>
      <w:r w:rsidRPr="00D74DDA">
        <w:rPr>
          <w:rFonts w:ascii="Times New Roman" w:hAnsi="Times New Roman" w:cs="Times New Roman"/>
          <w:b/>
          <w:bCs/>
          <w:sz w:val="18"/>
          <w:szCs w:val="18"/>
        </w:rPr>
        <w:t xml:space="preserve">Reporting summary. </w:t>
      </w:r>
      <w:r w:rsidRPr="00D74DDA">
        <w:rPr>
          <w:rFonts w:ascii="Times New Roman" w:hAnsi="Times New Roman" w:cs="Times New Roman"/>
          <w:color w:val="000000" w:themeColor="text1"/>
          <w:sz w:val="18"/>
          <w:szCs w:val="18"/>
        </w:rPr>
        <w:t>Further information on research design is available in the Nature Research Reporting Summary linked to this article.</w:t>
      </w:r>
    </w:p>
    <w:p w14:paraId="7C879B80" w14:textId="77777777" w:rsidR="00C015D4" w:rsidRPr="00D74DDA" w:rsidRDefault="00C015D4" w:rsidP="00AC1CF5">
      <w:pPr>
        <w:spacing w:line="360" w:lineRule="auto"/>
        <w:rPr>
          <w:rFonts w:ascii="Times New Roman" w:hAnsi="Times New Roman" w:cs="Times New Roman"/>
          <w:color w:val="000000" w:themeColor="text1"/>
          <w:szCs w:val="21"/>
        </w:rPr>
      </w:pPr>
    </w:p>
    <w:p w14:paraId="104F7DAE" w14:textId="77777777" w:rsidR="00AE7ED2" w:rsidRPr="00D74DDA" w:rsidRDefault="00AE7ED2" w:rsidP="002D38E1">
      <w:pPr>
        <w:pStyle w:val="1"/>
        <w:rPr>
          <w:sz w:val="22"/>
          <w:szCs w:val="24"/>
        </w:rPr>
      </w:pPr>
      <w:r w:rsidRPr="00D74DDA">
        <w:rPr>
          <w:sz w:val="22"/>
          <w:szCs w:val="24"/>
        </w:rPr>
        <w:t xml:space="preserve">Data availability </w:t>
      </w:r>
    </w:p>
    <w:p w14:paraId="1AA38602" w14:textId="01798C04" w:rsidR="00AE7ED2" w:rsidRPr="00D74DDA" w:rsidRDefault="008F17E5" w:rsidP="00AC1CF5">
      <w:pPr>
        <w:spacing w:line="360" w:lineRule="auto"/>
        <w:rPr>
          <w:rFonts w:ascii="Times New Roman" w:hAnsi="Times New Roman" w:cs="Times New Roman"/>
          <w:sz w:val="20"/>
          <w:szCs w:val="20"/>
        </w:rPr>
      </w:pPr>
      <w:r w:rsidRPr="00D74DDA">
        <w:rPr>
          <w:rFonts w:ascii="Times New Roman" w:hAnsi="Times New Roman" w:cs="Times New Roman"/>
          <w:color w:val="000000" w:themeColor="text1"/>
          <w:sz w:val="20"/>
          <w:szCs w:val="20"/>
        </w:rPr>
        <w:t xml:space="preserve">All data generated or analyzed during this study are included in the published article and its Supplementary Information. </w:t>
      </w:r>
      <w:r w:rsidR="00AE7ED2" w:rsidRPr="00D74DDA">
        <w:rPr>
          <w:rFonts w:ascii="Times New Roman" w:hAnsi="Times New Roman" w:cs="Times New Roman"/>
          <w:color w:val="000000" w:themeColor="text1"/>
          <w:sz w:val="20"/>
          <w:szCs w:val="20"/>
        </w:rPr>
        <w:t xml:space="preserve">The data that support the plots within </w:t>
      </w:r>
      <w:proofErr w:type="gramStart"/>
      <w:r w:rsidR="00AE7ED2" w:rsidRPr="00D74DDA">
        <w:rPr>
          <w:rFonts w:ascii="Times New Roman" w:hAnsi="Times New Roman" w:cs="Times New Roman"/>
          <w:color w:val="000000" w:themeColor="text1"/>
          <w:sz w:val="20"/>
          <w:szCs w:val="20"/>
        </w:rPr>
        <w:t>this paper and other findings of this study</w:t>
      </w:r>
      <w:proofErr w:type="gramEnd"/>
      <w:r w:rsidR="00AE7ED2" w:rsidRPr="00D74DDA">
        <w:rPr>
          <w:rFonts w:ascii="Times New Roman" w:hAnsi="Times New Roman" w:cs="Times New Roman"/>
          <w:color w:val="000000" w:themeColor="text1"/>
          <w:sz w:val="20"/>
          <w:szCs w:val="20"/>
        </w:rPr>
        <w:t xml:space="preserve"> </w:t>
      </w:r>
      <w:r w:rsidRPr="00D74DDA">
        <w:rPr>
          <w:rFonts w:ascii="Times New Roman" w:hAnsi="Times New Roman" w:cs="Times New Roman"/>
          <w:color w:val="000000" w:themeColor="text1"/>
          <w:sz w:val="20"/>
          <w:szCs w:val="20"/>
        </w:rPr>
        <w:t>are</w:t>
      </w:r>
      <w:r w:rsidR="00AE7ED2" w:rsidRPr="00D74DDA">
        <w:rPr>
          <w:rFonts w:ascii="Times New Roman" w:hAnsi="Times New Roman" w:cs="Times New Roman"/>
          <w:color w:val="000000" w:themeColor="text1"/>
          <w:sz w:val="20"/>
          <w:szCs w:val="20"/>
        </w:rPr>
        <w:t xml:space="preserve"> available from the corresponding authors upon reasonable request. </w:t>
      </w:r>
    </w:p>
    <w:p w14:paraId="06F91E97" w14:textId="77777777" w:rsidR="00AC1CF5" w:rsidRPr="00D74DDA" w:rsidRDefault="00AC1CF5" w:rsidP="00826F63">
      <w:pPr>
        <w:widowControl/>
        <w:jc w:val="left"/>
        <w:rPr>
          <w:rFonts w:ascii="Times New Roman" w:hAnsi="Times New Roman" w:cs="Times New Roman"/>
          <w:sz w:val="20"/>
          <w:szCs w:val="20"/>
        </w:rPr>
      </w:pPr>
    </w:p>
    <w:p w14:paraId="598FE60A" w14:textId="003E847B" w:rsidR="009C743C" w:rsidRPr="00D74DDA" w:rsidRDefault="009C743C" w:rsidP="002D38E1">
      <w:pPr>
        <w:pStyle w:val="1"/>
        <w:rPr>
          <w:sz w:val="22"/>
          <w:szCs w:val="24"/>
          <w:lang w:val="es-ES"/>
        </w:rPr>
      </w:pPr>
      <w:r w:rsidRPr="00D74DDA">
        <w:rPr>
          <w:sz w:val="22"/>
          <w:szCs w:val="24"/>
          <w:lang w:val="es-ES"/>
        </w:rPr>
        <w:lastRenderedPageBreak/>
        <w:t>References</w:t>
      </w:r>
    </w:p>
    <w:p w14:paraId="07FFF7B7" w14:textId="77777777" w:rsidR="004356DF" w:rsidRPr="004356DF" w:rsidRDefault="000935BB" w:rsidP="004356DF">
      <w:pPr>
        <w:pStyle w:val="EndNoteBibliography"/>
        <w:ind w:left="280" w:hanging="280"/>
      </w:pPr>
      <w:r w:rsidRPr="00D74DDA">
        <w:rPr>
          <w:szCs w:val="20"/>
        </w:rPr>
        <w:fldChar w:fldCharType="begin"/>
      </w:r>
      <w:r w:rsidRPr="00D74DDA">
        <w:rPr>
          <w:szCs w:val="20"/>
          <w:lang w:val="es-ES"/>
        </w:rPr>
        <w:instrText xml:space="preserve"> ADDIN EN.REFLIST </w:instrText>
      </w:r>
      <w:r w:rsidRPr="00D74DDA">
        <w:rPr>
          <w:szCs w:val="20"/>
        </w:rPr>
        <w:fldChar w:fldCharType="separate"/>
      </w:r>
      <w:r w:rsidR="004356DF" w:rsidRPr="004356DF">
        <w:t>1.</w:t>
      </w:r>
      <w:r w:rsidR="004356DF" w:rsidRPr="004356DF">
        <w:tab/>
        <w:t>Armin A</w:t>
      </w:r>
      <w:r w:rsidR="004356DF" w:rsidRPr="004356DF">
        <w:rPr>
          <w:i/>
        </w:rPr>
        <w:t>, et al.</w:t>
      </w:r>
      <w:r w:rsidR="004356DF" w:rsidRPr="004356DF">
        <w:t xml:space="preserve"> A History and Perspective of Non-Fullerene Electron Acceptors for Organic Solar Cells. </w:t>
      </w:r>
      <w:r w:rsidR="004356DF" w:rsidRPr="004356DF">
        <w:rPr>
          <w:i/>
        </w:rPr>
        <w:t>Adv. Energy Mater.</w:t>
      </w:r>
      <w:r w:rsidR="004356DF" w:rsidRPr="004356DF">
        <w:t xml:space="preserve"> </w:t>
      </w:r>
      <w:r w:rsidR="004356DF" w:rsidRPr="004356DF">
        <w:rPr>
          <w:b/>
        </w:rPr>
        <w:t>11</w:t>
      </w:r>
      <w:r w:rsidR="004356DF" w:rsidRPr="004356DF">
        <w:t>, 2003570 (2021).</w:t>
      </w:r>
    </w:p>
    <w:p w14:paraId="73A19BC3" w14:textId="77777777" w:rsidR="004356DF" w:rsidRPr="004356DF" w:rsidRDefault="004356DF" w:rsidP="004356DF">
      <w:pPr>
        <w:pStyle w:val="EndNoteBibliography"/>
        <w:ind w:left="280" w:hanging="280"/>
      </w:pPr>
      <w:r w:rsidRPr="004356DF">
        <w:t>2.</w:t>
      </w:r>
      <w:r w:rsidRPr="004356DF">
        <w:tab/>
        <w:t xml:space="preserve">Zhang J, Tan HS, Guo X, Facchetti A, Yan H. Material insights and challenges for non-fullerene organic solar cells based on small molecular acceptors. </w:t>
      </w:r>
      <w:r w:rsidRPr="004356DF">
        <w:rPr>
          <w:i/>
        </w:rPr>
        <w:t>Nat. Energy</w:t>
      </w:r>
      <w:r w:rsidRPr="004356DF">
        <w:t xml:space="preserve"> </w:t>
      </w:r>
      <w:r w:rsidRPr="004356DF">
        <w:rPr>
          <w:b/>
        </w:rPr>
        <w:t>3</w:t>
      </w:r>
      <w:r w:rsidRPr="004356DF">
        <w:t>, 720-731 (2018).</w:t>
      </w:r>
    </w:p>
    <w:p w14:paraId="7BA8A5B0" w14:textId="77777777" w:rsidR="004356DF" w:rsidRPr="004356DF" w:rsidRDefault="004356DF" w:rsidP="004356DF">
      <w:pPr>
        <w:pStyle w:val="EndNoteBibliography"/>
        <w:ind w:left="280" w:hanging="280"/>
      </w:pPr>
      <w:r w:rsidRPr="004356DF">
        <w:t>3.</w:t>
      </w:r>
      <w:r w:rsidRPr="004356DF">
        <w:tab/>
        <w:t xml:space="preserve">Wan X, Li C, Zhang M, Chen Y. Acceptor–donor–acceptor type molecules for high performance organic photovoltaics – chemistry and mechanism. </w:t>
      </w:r>
      <w:r w:rsidRPr="004356DF">
        <w:rPr>
          <w:i/>
        </w:rPr>
        <w:t>Chem. Soc. Rev.</w:t>
      </w:r>
      <w:r w:rsidRPr="004356DF">
        <w:t xml:space="preserve"> </w:t>
      </w:r>
      <w:r w:rsidRPr="004356DF">
        <w:rPr>
          <w:b/>
        </w:rPr>
        <w:t>49</w:t>
      </w:r>
      <w:r w:rsidRPr="004356DF">
        <w:t>, 2828-2842 (2020).</w:t>
      </w:r>
    </w:p>
    <w:p w14:paraId="057E7C62" w14:textId="77777777" w:rsidR="004356DF" w:rsidRPr="004356DF" w:rsidRDefault="004356DF" w:rsidP="004356DF">
      <w:pPr>
        <w:pStyle w:val="EndNoteBibliography"/>
        <w:ind w:left="280" w:hanging="280"/>
      </w:pPr>
      <w:r w:rsidRPr="004356DF">
        <w:t>4.</w:t>
      </w:r>
      <w:r w:rsidRPr="004356DF">
        <w:tab/>
        <w:t>Yuan J</w:t>
      </w:r>
      <w:r w:rsidRPr="004356DF">
        <w:rPr>
          <w:i/>
        </w:rPr>
        <w:t>, et al.</w:t>
      </w:r>
      <w:r w:rsidRPr="004356DF">
        <w:t xml:space="preserve"> Single-Junction Organic Solar Cell with over 15% Efficiency Using Fused-Ring Acceptor with Electron-Deficient Core. </w:t>
      </w:r>
      <w:r w:rsidRPr="004356DF">
        <w:rPr>
          <w:i/>
        </w:rPr>
        <w:t>Joule</w:t>
      </w:r>
      <w:r w:rsidRPr="004356DF">
        <w:t xml:space="preserve"> </w:t>
      </w:r>
      <w:r w:rsidRPr="004356DF">
        <w:rPr>
          <w:b/>
        </w:rPr>
        <w:t>3</w:t>
      </w:r>
      <w:r w:rsidRPr="004356DF">
        <w:t>, 1140-1151 (2019).</w:t>
      </w:r>
    </w:p>
    <w:p w14:paraId="0DC4FD20" w14:textId="77777777" w:rsidR="004356DF" w:rsidRPr="004356DF" w:rsidRDefault="004356DF" w:rsidP="004356DF">
      <w:pPr>
        <w:pStyle w:val="EndNoteBibliography"/>
        <w:ind w:left="280" w:hanging="280"/>
      </w:pPr>
      <w:r w:rsidRPr="004356DF">
        <w:t>5.</w:t>
      </w:r>
      <w:r w:rsidRPr="004356DF">
        <w:tab/>
        <w:t>Cui Y</w:t>
      </w:r>
      <w:r w:rsidRPr="004356DF">
        <w:rPr>
          <w:i/>
        </w:rPr>
        <w:t>, et al.</w:t>
      </w:r>
      <w:r w:rsidRPr="004356DF">
        <w:t xml:space="preserve"> Single-Junction Organic Photovoltaic Cells with Approaching 18% Efficiency. </w:t>
      </w:r>
      <w:r w:rsidRPr="004356DF">
        <w:rPr>
          <w:i/>
        </w:rPr>
        <w:t>Adv. Mater.</w:t>
      </w:r>
      <w:r w:rsidRPr="004356DF">
        <w:t xml:space="preserve"> </w:t>
      </w:r>
      <w:r w:rsidRPr="004356DF">
        <w:rPr>
          <w:b/>
        </w:rPr>
        <w:t>32</w:t>
      </w:r>
      <w:r w:rsidRPr="004356DF">
        <w:t>, 1908205 (2020).</w:t>
      </w:r>
    </w:p>
    <w:p w14:paraId="0ADBFD92" w14:textId="77777777" w:rsidR="004356DF" w:rsidRPr="004356DF" w:rsidRDefault="004356DF" w:rsidP="004356DF">
      <w:pPr>
        <w:pStyle w:val="EndNoteBibliography"/>
        <w:ind w:left="280" w:hanging="280"/>
      </w:pPr>
      <w:r w:rsidRPr="004356DF">
        <w:t>6.</w:t>
      </w:r>
      <w:r w:rsidRPr="004356DF">
        <w:tab/>
        <w:t>Chen S</w:t>
      </w:r>
      <w:r w:rsidRPr="004356DF">
        <w:rPr>
          <w:i/>
        </w:rPr>
        <w:t>, et al.</w:t>
      </w:r>
      <w:r w:rsidRPr="004356DF">
        <w:t xml:space="preserve"> High-performance polymer solar cells with efficiency over 18% enabled by asymmetric side chain engineering of non-fullerene acceptors. </w:t>
      </w:r>
      <w:r w:rsidRPr="004356DF">
        <w:rPr>
          <w:i/>
        </w:rPr>
        <w:t>Sci. China Chem.</w:t>
      </w:r>
      <w:r w:rsidRPr="004356DF">
        <w:t xml:space="preserve"> </w:t>
      </w:r>
      <w:r w:rsidRPr="004356DF">
        <w:rPr>
          <w:b/>
        </w:rPr>
        <w:t>64</w:t>
      </w:r>
      <w:r w:rsidRPr="004356DF">
        <w:t>, 1192-1199 (2021).</w:t>
      </w:r>
    </w:p>
    <w:p w14:paraId="52B4DA5A" w14:textId="77777777" w:rsidR="004356DF" w:rsidRPr="004356DF" w:rsidRDefault="004356DF" w:rsidP="004356DF">
      <w:pPr>
        <w:pStyle w:val="EndNoteBibliography"/>
        <w:ind w:left="280" w:hanging="280"/>
      </w:pPr>
      <w:r w:rsidRPr="004356DF">
        <w:t>7.</w:t>
      </w:r>
      <w:r w:rsidRPr="004356DF">
        <w:tab/>
        <w:t>Li C</w:t>
      </w:r>
      <w:r w:rsidRPr="004356DF">
        <w:rPr>
          <w:i/>
        </w:rPr>
        <w:t>, et al.</w:t>
      </w:r>
      <w:r w:rsidRPr="004356DF">
        <w:t xml:space="preserve"> Non-fullerene acceptors with branched side chains and improved molecular packing to exceed 18% efficiency in organic solar cells. </w:t>
      </w:r>
      <w:r w:rsidRPr="004356DF">
        <w:rPr>
          <w:i/>
        </w:rPr>
        <w:t>Nat. Energy</w:t>
      </w:r>
      <w:r w:rsidRPr="004356DF">
        <w:t xml:space="preserve"> </w:t>
      </w:r>
      <w:r w:rsidRPr="004356DF">
        <w:rPr>
          <w:b/>
        </w:rPr>
        <w:t>6</w:t>
      </w:r>
      <w:r w:rsidRPr="004356DF">
        <w:t>, 605-613 (2021).</w:t>
      </w:r>
    </w:p>
    <w:p w14:paraId="07AFD8B2" w14:textId="77777777" w:rsidR="004356DF" w:rsidRPr="004356DF" w:rsidRDefault="004356DF" w:rsidP="004356DF">
      <w:pPr>
        <w:pStyle w:val="EndNoteBibliography"/>
        <w:ind w:left="280" w:hanging="280"/>
      </w:pPr>
      <w:r w:rsidRPr="004356DF">
        <w:t>8.</w:t>
      </w:r>
      <w:r w:rsidRPr="004356DF">
        <w:tab/>
        <w:t xml:space="preserve">Burlingame Q, Huang X, Liu X, Jeong C, Coburn C, Forrest SR. Intrinsically stable organic solar cells under high-intensity illumination. </w:t>
      </w:r>
      <w:r w:rsidRPr="004356DF">
        <w:rPr>
          <w:i/>
        </w:rPr>
        <w:t>Nature</w:t>
      </w:r>
      <w:r w:rsidRPr="004356DF">
        <w:t xml:space="preserve"> </w:t>
      </w:r>
      <w:r w:rsidRPr="004356DF">
        <w:rPr>
          <w:b/>
        </w:rPr>
        <w:t>573</w:t>
      </w:r>
      <w:r w:rsidRPr="004356DF">
        <w:t>, 394-397 (2019).</w:t>
      </w:r>
    </w:p>
    <w:p w14:paraId="534878D6" w14:textId="77777777" w:rsidR="004356DF" w:rsidRPr="004356DF" w:rsidRDefault="004356DF" w:rsidP="004356DF">
      <w:pPr>
        <w:pStyle w:val="EndNoteBibliography"/>
        <w:ind w:left="280" w:hanging="280"/>
      </w:pPr>
      <w:r w:rsidRPr="004356DF">
        <w:t>9.</w:t>
      </w:r>
      <w:r w:rsidRPr="004356DF">
        <w:tab/>
        <w:t>Li Y</w:t>
      </w:r>
      <w:r w:rsidRPr="004356DF">
        <w:rPr>
          <w:i/>
        </w:rPr>
        <w:t>, et al.</w:t>
      </w:r>
      <w:r w:rsidRPr="004356DF">
        <w:t xml:space="preserve"> Non-fullerene acceptor organic photovoltaics with intrinsic operational lifetimes over 30 years. </w:t>
      </w:r>
      <w:r w:rsidRPr="004356DF">
        <w:rPr>
          <w:i/>
        </w:rPr>
        <w:t>Nat. Commun.</w:t>
      </w:r>
      <w:r w:rsidRPr="004356DF">
        <w:t xml:space="preserve"> </w:t>
      </w:r>
      <w:r w:rsidRPr="004356DF">
        <w:rPr>
          <w:b/>
        </w:rPr>
        <w:t>12</w:t>
      </w:r>
      <w:r w:rsidRPr="004356DF">
        <w:t>, 5419 (2021).</w:t>
      </w:r>
    </w:p>
    <w:p w14:paraId="271CC9C5" w14:textId="77777777" w:rsidR="004356DF" w:rsidRPr="004356DF" w:rsidRDefault="004356DF" w:rsidP="004356DF">
      <w:pPr>
        <w:pStyle w:val="EndNoteBibliography"/>
        <w:ind w:left="280" w:hanging="280"/>
      </w:pPr>
      <w:r w:rsidRPr="004356DF">
        <w:t>10.</w:t>
      </w:r>
      <w:r w:rsidRPr="004356DF">
        <w:tab/>
        <w:t>Du X</w:t>
      </w:r>
      <w:r w:rsidRPr="004356DF">
        <w:rPr>
          <w:i/>
        </w:rPr>
        <w:t>, et al.</w:t>
      </w:r>
      <w:r w:rsidRPr="004356DF">
        <w:t xml:space="preserve"> Efficient Polymer Solar Cells Based on Non-fullerene Acceptors with Potential Device Lifetime Approaching 10 Years. </w:t>
      </w:r>
      <w:r w:rsidRPr="004356DF">
        <w:rPr>
          <w:i/>
        </w:rPr>
        <w:t>Joule</w:t>
      </w:r>
      <w:r w:rsidRPr="004356DF">
        <w:t xml:space="preserve"> </w:t>
      </w:r>
      <w:r w:rsidRPr="004356DF">
        <w:rPr>
          <w:b/>
        </w:rPr>
        <w:t>3</w:t>
      </w:r>
      <w:r w:rsidRPr="004356DF">
        <w:t>, 215-226 (2019).</w:t>
      </w:r>
    </w:p>
    <w:p w14:paraId="307FDC9E" w14:textId="77777777" w:rsidR="004356DF" w:rsidRPr="004356DF" w:rsidRDefault="004356DF" w:rsidP="004356DF">
      <w:pPr>
        <w:pStyle w:val="EndNoteBibliography"/>
        <w:ind w:left="280" w:hanging="280"/>
      </w:pPr>
      <w:r w:rsidRPr="004356DF">
        <w:t>11.</w:t>
      </w:r>
      <w:r w:rsidRPr="004356DF">
        <w:tab/>
        <w:t>Xu X</w:t>
      </w:r>
      <w:r w:rsidRPr="004356DF">
        <w:rPr>
          <w:i/>
        </w:rPr>
        <w:t>, et al.</w:t>
      </w:r>
      <w:r w:rsidRPr="004356DF">
        <w:t xml:space="preserve"> Interface-enhanced organic solar cells with extrapolated T80 lifetimes of over 20 years. </w:t>
      </w:r>
      <w:r w:rsidRPr="004356DF">
        <w:rPr>
          <w:i/>
        </w:rPr>
        <w:t>Sci. Bull.</w:t>
      </w:r>
      <w:r w:rsidRPr="004356DF">
        <w:t xml:space="preserve"> </w:t>
      </w:r>
      <w:r w:rsidRPr="004356DF">
        <w:rPr>
          <w:b/>
        </w:rPr>
        <w:t>65</w:t>
      </w:r>
      <w:r w:rsidRPr="004356DF">
        <w:t>, 208-216 (2020).</w:t>
      </w:r>
    </w:p>
    <w:p w14:paraId="76E98D48" w14:textId="77777777" w:rsidR="004356DF" w:rsidRPr="004356DF" w:rsidRDefault="004356DF" w:rsidP="004356DF">
      <w:pPr>
        <w:pStyle w:val="EndNoteBibliography"/>
        <w:ind w:left="280" w:hanging="280"/>
      </w:pPr>
      <w:r w:rsidRPr="004356DF">
        <w:t>12.</w:t>
      </w:r>
      <w:r w:rsidRPr="004356DF">
        <w:tab/>
        <w:t>Qin Y</w:t>
      </w:r>
      <w:r w:rsidRPr="004356DF">
        <w:rPr>
          <w:i/>
        </w:rPr>
        <w:t>, et al.</w:t>
      </w:r>
      <w:r w:rsidRPr="004356DF">
        <w:t xml:space="preserve"> The performance-stability conundrum of BTP-based organic solar cells. </w:t>
      </w:r>
      <w:r w:rsidRPr="004356DF">
        <w:rPr>
          <w:i/>
        </w:rPr>
        <w:t>Joule</w:t>
      </w:r>
      <w:r w:rsidRPr="004356DF">
        <w:t xml:space="preserve"> </w:t>
      </w:r>
      <w:r w:rsidRPr="004356DF">
        <w:rPr>
          <w:b/>
        </w:rPr>
        <w:t>5</w:t>
      </w:r>
      <w:r w:rsidRPr="004356DF">
        <w:t>, 2129-2147 (2021).</w:t>
      </w:r>
    </w:p>
    <w:p w14:paraId="752BA09F" w14:textId="77777777" w:rsidR="004356DF" w:rsidRPr="004356DF" w:rsidRDefault="004356DF" w:rsidP="004356DF">
      <w:pPr>
        <w:pStyle w:val="EndNoteBibliography"/>
        <w:ind w:left="280" w:hanging="280"/>
      </w:pPr>
      <w:r w:rsidRPr="004356DF">
        <w:t>13.</w:t>
      </w:r>
      <w:r w:rsidRPr="004356DF">
        <w:tab/>
        <w:t xml:space="preserve">Zhao R, Liu J, Wang L. Polymer Acceptors Containing B←N Units for Organic Photovoltaics. </w:t>
      </w:r>
      <w:r w:rsidRPr="004356DF">
        <w:rPr>
          <w:i/>
        </w:rPr>
        <w:t>Acc. Chem. Res.</w:t>
      </w:r>
      <w:r w:rsidRPr="004356DF">
        <w:t xml:space="preserve"> </w:t>
      </w:r>
      <w:r w:rsidRPr="004356DF">
        <w:rPr>
          <w:b/>
        </w:rPr>
        <w:t>53</w:t>
      </w:r>
      <w:r w:rsidRPr="004356DF">
        <w:t>, 1557-1567 (2020).</w:t>
      </w:r>
    </w:p>
    <w:p w14:paraId="4A49C45E" w14:textId="77777777" w:rsidR="004356DF" w:rsidRPr="004356DF" w:rsidRDefault="004356DF" w:rsidP="004356DF">
      <w:pPr>
        <w:pStyle w:val="EndNoteBibliography"/>
        <w:ind w:left="280" w:hanging="280"/>
      </w:pPr>
      <w:r w:rsidRPr="004356DF">
        <w:t>14.</w:t>
      </w:r>
      <w:r w:rsidRPr="004356DF">
        <w:tab/>
        <w:t xml:space="preserve">Sun H, Guo X, Facchetti A. High-Performance n-Type Polymer Semiconductors: Applications, Recent Development, and Challenges. </w:t>
      </w:r>
      <w:r w:rsidRPr="004356DF">
        <w:rPr>
          <w:i/>
        </w:rPr>
        <w:t>Chem</w:t>
      </w:r>
      <w:r w:rsidRPr="004356DF">
        <w:t xml:space="preserve"> </w:t>
      </w:r>
      <w:r w:rsidRPr="004356DF">
        <w:rPr>
          <w:b/>
        </w:rPr>
        <w:t>6</w:t>
      </w:r>
      <w:r w:rsidRPr="004356DF">
        <w:t>, 1310-1326 (2020).</w:t>
      </w:r>
    </w:p>
    <w:p w14:paraId="5B3EE8EE" w14:textId="77777777" w:rsidR="004356DF" w:rsidRPr="004356DF" w:rsidRDefault="004356DF" w:rsidP="004356DF">
      <w:pPr>
        <w:pStyle w:val="EndNoteBibliography"/>
        <w:ind w:left="280" w:hanging="280"/>
      </w:pPr>
      <w:r w:rsidRPr="004356DF">
        <w:t>15.</w:t>
      </w:r>
      <w:r w:rsidRPr="004356DF">
        <w:tab/>
        <w:t>Sun H</w:t>
      </w:r>
      <w:r w:rsidRPr="004356DF">
        <w:rPr>
          <w:i/>
        </w:rPr>
        <w:t>, et al.</w:t>
      </w:r>
      <w:r w:rsidRPr="004356DF">
        <w:t xml:space="preserve"> A Narrow-Bandgap n-Type Polymer with an Acceptor-Acceptor Backbone Enabling Efficient All-Polymer Solar Cells. </w:t>
      </w:r>
      <w:r w:rsidRPr="004356DF">
        <w:rPr>
          <w:i/>
        </w:rPr>
        <w:t>Adv. Mater.</w:t>
      </w:r>
      <w:r w:rsidRPr="004356DF">
        <w:t xml:space="preserve"> </w:t>
      </w:r>
      <w:r w:rsidRPr="004356DF">
        <w:rPr>
          <w:b/>
        </w:rPr>
        <w:t>32</w:t>
      </w:r>
      <w:r w:rsidRPr="004356DF">
        <w:t>, 2004183 (2020).</w:t>
      </w:r>
    </w:p>
    <w:p w14:paraId="5F0D5FD9" w14:textId="77777777" w:rsidR="004356DF" w:rsidRPr="004356DF" w:rsidRDefault="004356DF" w:rsidP="004356DF">
      <w:pPr>
        <w:pStyle w:val="EndNoteBibliography"/>
        <w:ind w:left="280" w:hanging="280"/>
      </w:pPr>
      <w:r w:rsidRPr="004356DF">
        <w:t>16.</w:t>
      </w:r>
      <w:r w:rsidRPr="004356DF">
        <w:tab/>
        <w:t xml:space="preserve">Yang J, Xiao B, Tang A, Li J, Wang X, Zhou E. Aromatic-Diimide-Based n-Type Conjugated Polymers for All-Polymer Solar Cell Applications. </w:t>
      </w:r>
      <w:r w:rsidRPr="004356DF">
        <w:rPr>
          <w:i/>
        </w:rPr>
        <w:t>Adv. Mater.</w:t>
      </w:r>
      <w:r w:rsidRPr="004356DF">
        <w:t xml:space="preserve"> </w:t>
      </w:r>
      <w:r w:rsidRPr="004356DF">
        <w:rPr>
          <w:b/>
        </w:rPr>
        <w:t>31</w:t>
      </w:r>
      <w:r w:rsidRPr="004356DF">
        <w:t>, 1804699 (2019).</w:t>
      </w:r>
    </w:p>
    <w:p w14:paraId="5F82E074" w14:textId="77777777" w:rsidR="004356DF" w:rsidRPr="004356DF" w:rsidRDefault="004356DF" w:rsidP="004356DF">
      <w:pPr>
        <w:pStyle w:val="EndNoteBibliography"/>
        <w:ind w:left="280" w:hanging="280"/>
      </w:pPr>
      <w:r w:rsidRPr="004356DF">
        <w:t>17.</w:t>
      </w:r>
      <w:r w:rsidRPr="004356DF">
        <w:tab/>
        <w:t>Zhang Z-G</w:t>
      </w:r>
      <w:r w:rsidRPr="004356DF">
        <w:rPr>
          <w:i/>
        </w:rPr>
        <w:t>, et al.</w:t>
      </w:r>
      <w:r w:rsidRPr="004356DF">
        <w:t xml:space="preserve"> Constructing a Strongly Absorbing Low-Bandgap Polymer Acceptor for High-Performance All-Polymer Solar Cells. </w:t>
      </w:r>
      <w:r w:rsidRPr="004356DF">
        <w:rPr>
          <w:i/>
        </w:rPr>
        <w:t>Angew. Chem. Int. Ed. Engl.</w:t>
      </w:r>
      <w:r w:rsidRPr="004356DF">
        <w:t xml:space="preserve"> </w:t>
      </w:r>
      <w:r w:rsidRPr="004356DF">
        <w:rPr>
          <w:b/>
        </w:rPr>
        <w:t>56</w:t>
      </w:r>
      <w:r w:rsidRPr="004356DF">
        <w:t>, 13503-13507 (2017).</w:t>
      </w:r>
    </w:p>
    <w:p w14:paraId="1AD2FC93" w14:textId="77777777" w:rsidR="004356DF" w:rsidRPr="004356DF" w:rsidRDefault="004356DF" w:rsidP="004356DF">
      <w:pPr>
        <w:pStyle w:val="EndNoteBibliography"/>
        <w:ind w:left="280" w:hanging="280"/>
      </w:pPr>
      <w:r w:rsidRPr="004356DF">
        <w:t>18.</w:t>
      </w:r>
      <w:r w:rsidRPr="004356DF">
        <w:tab/>
        <w:t>Jia T</w:t>
      </w:r>
      <w:r w:rsidRPr="004356DF">
        <w:rPr>
          <w:i/>
        </w:rPr>
        <w:t>, et al.</w:t>
      </w:r>
      <w:r w:rsidRPr="004356DF">
        <w:t xml:space="preserve"> 14.4% efficiency all-polymer solar cell with broad absorption and low energy loss enabled by a novel polymer acceptor. </w:t>
      </w:r>
      <w:r w:rsidRPr="004356DF">
        <w:rPr>
          <w:i/>
        </w:rPr>
        <w:t>Nano Energy</w:t>
      </w:r>
      <w:r w:rsidRPr="004356DF">
        <w:t xml:space="preserve"> </w:t>
      </w:r>
      <w:r w:rsidRPr="004356DF">
        <w:rPr>
          <w:b/>
        </w:rPr>
        <w:t>72</w:t>
      </w:r>
      <w:r w:rsidRPr="004356DF">
        <w:t>, 104718 (2020).</w:t>
      </w:r>
    </w:p>
    <w:p w14:paraId="7A6BC5BF" w14:textId="77777777" w:rsidR="004356DF" w:rsidRPr="004356DF" w:rsidRDefault="004356DF" w:rsidP="004356DF">
      <w:pPr>
        <w:pStyle w:val="EndNoteBibliography"/>
        <w:ind w:left="280" w:hanging="280"/>
      </w:pPr>
      <w:r w:rsidRPr="004356DF">
        <w:t>19.</w:t>
      </w:r>
      <w:r w:rsidRPr="004356DF">
        <w:tab/>
        <w:t xml:space="preserve">Zhang ZG, Li Y. Polymerized Small-Molecule Acceptors for High-Performance All-Polymer Solar Cells. </w:t>
      </w:r>
      <w:r w:rsidRPr="004356DF">
        <w:rPr>
          <w:i/>
        </w:rPr>
        <w:t>Angew. Chem. Int. Ed. Engl.</w:t>
      </w:r>
      <w:r w:rsidRPr="004356DF">
        <w:t xml:space="preserve"> </w:t>
      </w:r>
      <w:r w:rsidRPr="004356DF">
        <w:rPr>
          <w:b/>
        </w:rPr>
        <w:t>60</w:t>
      </w:r>
      <w:r w:rsidRPr="004356DF">
        <w:t>, 4422-4433 (2021).</w:t>
      </w:r>
    </w:p>
    <w:p w14:paraId="2528A0F5" w14:textId="77777777" w:rsidR="004356DF" w:rsidRPr="004356DF" w:rsidRDefault="004356DF" w:rsidP="004356DF">
      <w:pPr>
        <w:pStyle w:val="EndNoteBibliography"/>
        <w:ind w:left="280" w:hanging="280"/>
      </w:pPr>
      <w:r w:rsidRPr="004356DF">
        <w:t>20.</w:t>
      </w:r>
      <w:r w:rsidRPr="004356DF">
        <w:tab/>
        <w:t>Du J</w:t>
      </w:r>
      <w:r w:rsidRPr="004356DF">
        <w:rPr>
          <w:i/>
        </w:rPr>
        <w:t>, et al.</w:t>
      </w:r>
      <w:r w:rsidRPr="004356DF">
        <w:t xml:space="preserve"> Polymerized small molecular acceptor based all-polymer solar cells with an efficiency of 16.16% via tuning polymer blend morphology by molecular design. </w:t>
      </w:r>
      <w:r w:rsidRPr="004356DF">
        <w:rPr>
          <w:i/>
        </w:rPr>
        <w:t>Nat. Commun.</w:t>
      </w:r>
      <w:r w:rsidRPr="004356DF">
        <w:t xml:space="preserve"> </w:t>
      </w:r>
      <w:r w:rsidRPr="004356DF">
        <w:rPr>
          <w:b/>
        </w:rPr>
        <w:t>12</w:t>
      </w:r>
      <w:r w:rsidRPr="004356DF">
        <w:t>, 5264 (2021).</w:t>
      </w:r>
    </w:p>
    <w:p w14:paraId="6269A6B4" w14:textId="77777777" w:rsidR="004356DF" w:rsidRPr="004356DF" w:rsidRDefault="004356DF" w:rsidP="004356DF">
      <w:pPr>
        <w:pStyle w:val="EndNoteBibliography"/>
        <w:ind w:left="280" w:hanging="280"/>
      </w:pPr>
      <w:r w:rsidRPr="004356DF">
        <w:t>21.</w:t>
      </w:r>
      <w:r w:rsidRPr="004356DF">
        <w:tab/>
        <w:t>Zhang J</w:t>
      </w:r>
      <w:r w:rsidRPr="004356DF">
        <w:rPr>
          <w:i/>
        </w:rPr>
        <w:t>, et al.</w:t>
      </w:r>
      <w:r w:rsidRPr="004356DF">
        <w:t xml:space="preserve"> π‐Extended Conjugated Polymer Acceptor Containing Thienylene–Vinylene–Thienylene Unit for High‐Performance Thick‐Film All‐Polymer Solar Cells with Superior Long‐</w:t>
      </w:r>
      <w:r w:rsidRPr="004356DF">
        <w:lastRenderedPageBreak/>
        <w:t xml:space="preserve">Term Stability. </w:t>
      </w:r>
      <w:r w:rsidRPr="004356DF">
        <w:rPr>
          <w:i/>
        </w:rPr>
        <w:t>Adv. Energy Mater.</w:t>
      </w:r>
      <w:r w:rsidRPr="004356DF">
        <w:t>, 2102559 (2021).</w:t>
      </w:r>
    </w:p>
    <w:p w14:paraId="6B651F67" w14:textId="77777777" w:rsidR="004356DF" w:rsidRPr="004356DF" w:rsidRDefault="004356DF" w:rsidP="004356DF">
      <w:pPr>
        <w:pStyle w:val="EndNoteBibliography"/>
        <w:ind w:left="280" w:hanging="280"/>
      </w:pPr>
      <w:r w:rsidRPr="004356DF">
        <w:t>22.</w:t>
      </w:r>
      <w:r w:rsidRPr="004356DF">
        <w:tab/>
        <w:t>Lee JW</w:t>
      </w:r>
      <w:r w:rsidRPr="004356DF">
        <w:rPr>
          <w:i/>
        </w:rPr>
        <w:t>, et al.</w:t>
      </w:r>
      <w:r w:rsidRPr="004356DF">
        <w:t xml:space="preserve"> Efficient, Thermally Stable, and Mechanically Robust All‐Polymer Solar Cells Consisting of the Same Benzodithiophene Unit‐Based Polymer Acceptor and Donor with High Molecular Compatibility. </w:t>
      </w:r>
      <w:r w:rsidRPr="004356DF">
        <w:rPr>
          <w:i/>
        </w:rPr>
        <w:t>Adv. Energy Mater.</w:t>
      </w:r>
      <w:r w:rsidRPr="004356DF">
        <w:t xml:space="preserve"> </w:t>
      </w:r>
      <w:r w:rsidRPr="004356DF">
        <w:rPr>
          <w:b/>
        </w:rPr>
        <w:t>11</w:t>
      </w:r>
      <w:r w:rsidRPr="004356DF">
        <w:t>, 2003367 (2020).</w:t>
      </w:r>
    </w:p>
    <w:p w14:paraId="7D8E729E" w14:textId="77777777" w:rsidR="004356DF" w:rsidRPr="004356DF" w:rsidRDefault="004356DF" w:rsidP="004356DF">
      <w:pPr>
        <w:pStyle w:val="EndNoteBibliography"/>
        <w:ind w:left="280" w:hanging="280"/>
      </w:pPr>
      <w:r w:rsidRPr="004356DF">
        <w:t>23.</w:t>
      </w:r>
      <w:r w:rsidRPr="004356DF">
        <w:tab/>
        <w:t xml:space="preserve">Wang N, Yu Y, Zhao R, Ding Z, Liu J, Wang L. Improving Active Layer Morphology of All-Polymer Solar Cells by Solution Temperature. </w:t>
      </w:r>
      <w:r w:rsidRPr="004356DF">
        <w:rPr>
          <w:i/>
        </w:rPr>
        <w:t>Macromolecules</w:t>
      </w:r>
      <w:r w:rsidRPr="004356DF">
        <w:t xml:space="preserve"> </w:t>
      </w:r>
      <w:r w:rsidRPr="004356DF">
        <w:rPr>
          <w:b/>
        </w:rPr>
        <w:t>53</w:t>
      </w:r>
      <w:r w:rsidRPr="004356DF">
        <w:t>, 3325-3331 (2020).</w:t>
      </w:r>
    </w:p>
    <w:p w14:paraId="36D878AD" w14:textId="77777777" w:rsidR="004356DF" w:rsidRPr="004356DF" w:rsidRDefault="004356DF" w:rsidP="004356DF">
      <w:pPr>
        <w:pStyle w:val="EndNoteBibliography"/>
        <w:ind w:left="280" w:hanging="280"/>
      </w:pPr>
      <w:r w:rsidRPr="004356DF">
        <w:t>24.</w:t>
      </w:r>
      <w:r w:rsidRPr="004356DF">
        <w:tab/>
        <w:t>Zhang R</w:t>
      </w:r>
      <w:r w:rsidRPr="004356DF">
        <w:rPr>
          <w:i/>
        </w:rPr>
        <w:t>, et al.</w:t>
      </w:r>
      <w:r w:rsidRPr="004356DF">
        <w:t xml:space="preserve"> Molecular Orientation and Phase Separation by Controlling Chain Segment and Molecule Movement in P3HT/N2200 Blends. </w:t>
      </w:r>
      <w:r w:rsidRPr="004356DF">
        <w:rPr>
          <w:i/>
        </w:rPr>
        <w:t>Macromolecules</w:t>
      </w:r>
      <w:r w:rsidRPr="004356DF">
        <w:t xml:space="preserve"> </w:t>
      </w:r>
      <w:r w:rsidRPr="004356DF">
        <w:rPr>
          <w:b/>
        </w:rPr>
        <w:t>49</w:t>
      </w:r>
      <w:r w:rsidRPr="004356DF">
        <w:t>, 6987-6996 (2016).</w:t>
      </w:r>
    </w:p>
    <w:p w14:paraId="6E370281" w14:textId="77777777" w:rsidR="004356DF" w:rsidRPr="004356DF" w:rsidRDefault="004356DF" w:rsidP="004356DF">
      <w:pPr>
        <w:pStyle w:val="EndNoteBibliography"/>
        <w:ind w:left="280" w:hanging="280"/>
      </w:pPr>
      <w:r w:rsidRPr="004356DF">
        <w:t>25.</w:t>
      </w:r>
      <w:r w:rsidRPr="004356DF">
        <w:tab/>
        <w:t>Wang G</w:t>
      </w:r>
      <w:r w:rsidRPr="004356DF">
        <w:rPr>
          <w:i/>
        </w:rPr>
        <w:t>, et al.</w:t>
      </w:r>
      <w:r w:rsidRPr="004356DF">
        <w:t xml:space="preserve"> Photoactive Blend Morphology Engineering through Systematically Tuning Aggregation in All-Polymer Solar Cells. </w:t>
      </w:r>
      <w:r w:rsidRPr="004356DF">
        <w:rPr>
          <w:i/>
        </w:rPr>
        <w:t>Adv. Energy Mater.</w:t>
      </w:r>
      <w:r w:rsidRPr="004356DF">
        <w:t xml:space="preserve"> </w:t>
      </w:r>
      <w:r w:rsidRPr="004356DF">
        <w:rPr>
          <w:b/>
        </w:rPr>
        <w:t>8</w:t>
      </w:r>
      <w:r w:rsidRPr="004356DF">
        <w:t>, 1702173 (2018).</w:t>
      </w:r>
    </w:p>
    <w:p w14:paraId="4E2E244C" w14:textId="77777777" w:rsidR="004356DF" w:rsidRPr="004356DF" w:rsidRDefault="004356DF" w:rsidP="004356DF">
      <w:pPr>
        <w:pStyle w:val="EndNoteBibliography"/>
        <w:ind w:left="280" w:hanging="280"/>
      </w:pPr>
      <w:r w:rsidRPr="004356DF">
        <w:t>26.</w:t>
      </w:r>
      <w:r w:rsidRPr="004356DF">
        <w:tab/>
        <w:t>Qiu B</w:t>
      </w:r>
      <w:r w:rsidRPr="004356DF">
        <w:rPr>
          <w:i/>
        </w:rPr>
        <w:t>, et al.</w:t>
      </w:r>
      <w:r w:rsidRPr="004356DF">
        <w:t xml:space="preserve"> Highly Efficient All-Small-Molecule Organic Solar Cells with Appropriate Active Layer Morphology by Side Chain Engineering of Donor Molecules and Thermal Annealing. </w:t>
      </w:r>
      <w:r w:rsidRPr="004356DF">
        <w:rPr>
          <w:i/>
        </w:rPr>
        <w:t>Adv. Mater.</w:t>
      </w:r>
      <w:r w:rsidRPr="004356DF">
        <w:t xml:space="preserve"> </w:t>
      </w:r>
      <w:r w:rsidRPr="004356DF">
        <w:rPr>
          <w:b/>
        </w:rPr>
        <w:t>32</w:t>
      </w:r>
      <w:r w:rsidRPr="004356DF">
        <w:t>, 1908373 (2020).</w:t>
      </w:r>
    </w:p>
    <w:p w14:paraId="59C00659" w14:textId="77777777" w:rsidR="004356DF" w:rsidRPr="004356DF" w:rsidRDefault="004356DF" w:rsidP="004356DF">
      <w:pPr>
        <w:pStyle w:val="EndNoteBibliography"/>
        <w:ind w:left="280" w:hanging="280"/>
      </w:pPr>
      <w:r w:rsidRPr="004356DF">
        <w:t>27.</w:t>
      </w:r>
      <w:r w:rsidRPr="004356DF">
        <w:tab/>
        <w:t>Ye W</w:t>
      </w:r>
      <w:r w:rsidRPr="004356DF">
        <w:rPr>
          <w:i/>
        </w:rPr>
        <w:t>, et al.</w:t>
      </w:r>
      <w:r w:rsidRPr="004356DF">
        <w:t xml:space="preserve"> Nonfullerene All-Small-Molecule Organic Solar Cells: Prospect and Limitation. </w:t>
      </w:r>
      <w:r w:rsidRPr="004356DF">
        <w:rPr>
          <w:i/>
        </w:rPr>
        <w:t>Sol. RRL</w:t>
      </w:r>
      <w:r w:rsidRPr="004356DF">
        <w:t xml:space="preserve"> </w:t>
      </w:r>
      <w:r w:rsidRPr="004356DF">
        <w:rPr>
          <w:b/>
        </w:rPr>
        <w:t>4</w:t>
      </w:r>
      <w:r w:rsidRPr="004356DF">
        <w:t>, 2000258 (2020).</w:t>
      </w:r>
    </w:p>
    <w:p w14:paraId="0911ACA4" w14:textId="77777777" w:rsidR="004356DF" w:rsidRPr="004356DF" w:rsidRDefault="004356DF" w:rsidP="004356DF">
      <w:pPr>
        <w:pStyle w:val="EndNoteBibliography"/>
        <w:ind w:left="280" w:hanging="280"/>
      </w:pPr>
      <w:r w:rsidRPr="004356DF">
        <w:t>28.</w:t>
      </w:r>
      <w:r w:rsidRPr="004356DF">
        <w:tab/>
        <w:t xml:space="preserve">Rubinstein M, Colby RH. </w:t>
      </w:r>
      <w:r w:rsidRPr="004356DF">
        <w:rPr>
          <w:i/>
        </w:rPr>
        <w:t>Polymer physics</w:t>
      </w:r>
      <w:r w:rsidRPr="004356DF">
        <w:t>. Oxford university press (2003).</w:t>
      </w:r>
    </w:p>
    <w:p w14:paraId="7F4D5E43" w14:textId="77777777" w:rsidR="004356DF" w:rsidRPr="004356DF" w:rsidRDefault="004356DF" w:rsidP="004356DF">
      <w:pPr>
        <w:pStyle w:val="EndNoteBibliography"/>
        <w:ind w:left="280" w:hanging="280"/>
      </w:pPr>
      <w:r w:rsidRPr="004356DF">
        <w:t>29.</w:t>
      </w:r>
      <w:r w:rsidRPr="004356DF">
        <w:tab/>
        <w:t>Fan Q</w:t>
      </w:r>
      <w:r w:rsidRPr="004356DF">
        <w:rPr>
          <w:i/>
        </w:rPr>
        <w:t>, et al.</w:t>
      </w:r>
      <w:r w:rsidRPr="004356DF">
        <w:t xml:space="preserve"> Over 14% efficiency all-polymer solar cells enabled by a low bandgap polymer acceptor with low energy loss and efficient charge separation. </w:t>
      </w:r>
      <w:r w:rsidRPr="004356DF">
        <w:rPr>
          <w:i/>
        </w:rPr>
        <w:t>Energy Environ. Sci.</w:t>
      </w:r>
      <w:r w:rsidRPr="004356DF">
        <w:t xml:space="preserve"> </w:t>
      </w:r>
      <w:r w:rsidRPr="004356DF">
        <w:rPr>
          <w:b/>
        </w:rPr>
        <w:t>13</w:t>
      </w:r>
      <w:r w:rsidRPr="004356DF">
        <w:t>, 5017-5027 (2020).</w:t>
      </w:r>
    </w:p>
    <w:p w14:paraId="7CBCE616" w14:textId="77777777" w:rsidR="004356DF" w:rsidRPr="004356DF" w:rsidRDefault="004356DF" w:rsidP="004356DF">
      <w:pPr>
        <w:pStyle w:val="EndNoteBibliography"/>
        <w:ind w:left="280" w:hanging="280"/>
      </w:pPr>
      <w:r w:rsidRPr="004356DF">
        <w:t>30.</w:t>
      </w:r>
      <w:r w:rsidRPr="004356DF">
        <w:tab/>
        <w:t>Luo Z</w:t>
      </w:r>
      <w:r w:rsidRPr="004356DF">
        <w:rPr>
          <w:i/>
        </w:rPr>
        <w:t>, et al.</w:t>
      </w:r>
      <w:r w:rsidRPr="004356DF">
        <w:t xml:space="preserve"> Precisely Controlling the Position of Bromine on the End Group Enables Well-Regular Polymer Acceptors for All-Polymer Solar Cells with Efficiencies over 15. </w:t>
      </w:r>
      <w:r w:rsidRPr="004356DF">
        <w:rPr>
          <w:i/>
        </w:rPr>
        <w:t>Adv. Mater.</w:t>
      </w:r>
      <w:r w:rsidRPr="004356DF">
        <w:t xml:space="preserve"> </w:t>
      </w:r>
      <w:r w:rsidRPr="004356DF">
        <w:rPr>
          <w:b/>
        </w:rPr>
        <w:t>32</w:t>
      </w:r>
      <w:r w:rsidRPr="004356DF">
        <w:t>, 2005942 (2020).</w:t>
      </w:r>
    </w:p>
    <w:p w14:paraId="2DD39C6D" w14:textId="77777777" w:rsidR="004356DF" w:rsidRPr="004356DF" w:rsidRDefault="004356DF" w:rsidP="004356DF">
      <w:pPr>
        <w:pStyle w:val="EndNoteBibliography"/>
        <w:ind w:left="280" w:hanging="280"/>
      </w:pPr>
      <w:r w:rsidRPr="004356DF">
        <w:t>31.</w:t>
      </w:r>
      <w:r w:rsidRPr="004356DF">
        <w:tab/>
        <w:t>Fu H</w:t>
      </w:r>
      <w:r w:rsidRPr="004356DF">
        <w:rPr>
          <w:i/>
        </w:rPr>
        <w:t>, et al.</w:t>
      </w:r>
      <w:r w:rsidRPr="004356DF">
        <w:t xml:space="preserve"> High Efficiency (15.8%) All-Polymer Solar Cells Enabled by a Regioregular Narrow Bandgap Polymer Acceptor. </w:t>
      </w:r>
      <w:r w:rsidRPr="004356DF">
        <w:rPr>
          <w:i/>
        </w:rPr>
        <w:t>J. Am. Chem. Soc.</w:t>
      </w:r>
      <w:r w:rsidRPr="004356DF">
        <w:t xml:space="preserve"> </w:t>
      </w:r>
      <w:r w:rsidRPr="004356DF">
        <w:rPr>
          <w:b/>
        </w:rPr>
        <w:t>143</w:t>
      </w:r>
      <w:r w:rsidRPr="004356DF">
        <w:t>, 2665-2670 (2021).</w:t>
      </w:r>
    </w:p>
    <w:p w14:paraId="5FE12D71" w14:textId="77777777" w:rsidR="004356DF" w:rsidRPr="004356DF" w:rsidRDefault="004356DF" w:rsidP="004356DF">
      <w:pPr>
        <w:pStyle w:val="EndNoteBibliography"/>
        <w:ind w:left="280" w:hanging="280"/>
      </w:pPr>
      <w:r w:rsidRPr="004356DF">
        <w:t>32.</w:t>
      </w:r>
      <w:r w:rsidRPr="004356DF">
        <w:tab/>
        <w:t>Wang H</w:t>
      </w:r>
      <w:r w:rsidRPr="004356DF">
        <w:rPr>
          <w:i/>
        </w:rPr>
        <w:t>, et al.</w:t>
      </w:r>
      <w:r w:rsidRPr="004356DF">
        <w:t xml:space="preserve"> Configurational Isomers Induced Significant Difference in All‐Polymer Solar Cells. </w:t>
      </w:r>
      <w:r w:rsidRPr="004356DF">
        <w:rPr>
          <w:i/>
        </w:rPr>
        <w:t>Adv. Funct. Mater.</w:t>
      </w:r>
      <w:r w:rsidRPr="004356DF">
        <w:t xml:space="preserve"> </w:t>
      </w:r>
      <w:r w:rsidRPr="004356DF">
        <w:rPr>
          <w:b/>
        </w:rPr>
        <w:t>31</w:t>
      </w:r>
      <w:r w:rsidRPr="004356DF">
        <w:t>, 2100877 (2021).</w:t>
      </w:r>
    </w:p>
    <w:p w14:paraId="496ACD2F" w14:textId="77777777" w:rsidR="004356DF" w:rsidRPr="004356DF" w:rsidRDefault="004356DF" w:rsidP="004356DF">
      <w:pPr>
        <w:pStyle w:val="EndNoteBibliography"/>
        <w:ind w:left="280" w:hanging="280"/>
      </w:pPr>
      <w:r w:rsidRPr="004356DF">
        <w:t>33.</w:t>
      </w:r>
      <w:r w:rsidRPr="004356DF">
        <w:tab/>
        <w:t>Ni Z</w:t>
      </w:r>
      <w:r w:rsidRPr="004356DF">
        <w:rPr>
          <w:i/>
        </w:rPr>
        <w:t>, et al.</w:t>
      </w:r>
      <w:r w:rsidRPr="004356DF">
        <w:t xml:space="preserve"> Mesopolymer synthesis by ligand-modulated direct arylation polycondensation towards n-type and ambipolar conjugated systems. </w:t>
      </w:r>
      <w:r w:rsidRPr="004356DF">
        <w:rPr>
          <w:i/>
        </w:rPr>
        <w:t>Nature Chemistry</w:t>
      </w:r>
      <w:r w:rsidRPr="004356DF">
        <w:t xml:space="preserve"> </w:t>
      </w:r>
      <w:r w:rsidRPr="004356DF">
        <w:rPr>
          <w:b/>
        </w:rPr>
        <w:t>11</w:t>
      </w:r>
      <w:r w:rsidRPr="004356DF">
        <w:t>, 271-277 (2019).</w:t>
      </w:r>
    </w:p>
    <w:p w14:paraId="0898480D" w14:textId="77777777" w:rsidR="004356DF" w:rsidRPr="004356DF" w:rsidRDefault="004356DF" w:rsidP="004356DF">
      <w:pPr>
        <w:pStyle w:val="EndNoteBibliography"/>
        <w:ind w:left="280" w:hanging="280"/>
      </w:pPr>
      <w:r w:rsidRPr="004356DF">
        <w:t>34.</w:t>
      </w:r>
      <w:r w:rsidRPr="004356DF">
        <w:tab/>
        <w:t xml:space="preserve">Xin J, Meng X, Xu X, Zhu Q, Naveed HB, Ma W. Cold Crystallization Temperature Correlated Phase Separation, Performance, and Stability of Polymer Solar Cells. </w:t>
      </w:r>
      <w:r w:rsidRPr="004356DF">
        <w:rPr>
          <w:i/>
        </w:rPr>
        <w:t>Matter</w:t>
      </w:r>
      <w:r w:rsidRPr="004356DF">
        <w:t xml:space="preserve"> </w:t>
      </w:r>
      <w:r w:rsidRPr="004356DF">
        <w:rPr>
          <w:b/>
        </w:rPr>
        <w:t>1</w:t>
      </w:r>
      <w:r w:rsidRPr="004356DF">
        <w:t>, 1316-1330 (2019).</w:t>
      </w:r>
    </w:p>
    <w:p w14:paraId="01AC21BA" w14:textId="77777777" w:rsidR="004356DF" w:rsidRPr="004356DF" w:rsidRDefault="004356DF" w:rsidP="004356DF">
      <w:pPr>
        <w:pStyle w:val="EndNoteBibliography"/>
        <w:ind w:left="280" w:hanging="280"/>
      </w:pPr>
      <w:r w:rsidRPr="004356DF">
        <w:t>35.</w:t>
      </w:r>
      <w:r w:rsidRPr="004356DF">
        <w:tab/>
        <w:t>Ghasemi M</w:t>
      </w:r>
      <w:r w:rsidRPr="004356DF">
        <w:rPr>
          <w:i/>
        </w:rPr>
        <w:t>, et al.</w:t>
      </w:r>
      <w:r w:rsidRPr="004356DF">
        <w:t xml:space="preserve"> Delineation of Thermodynamic and Kinetic Factors that Control Stability in Non-fullerene Organic Solar Cells. </w:t>
      </w:r>
      <w:r w:rsidRPr="004356DF">
        <w:rPr>
          <w:i/>
        </w:rPr>
        <w:t>Joule</w:t>
      </w:r>
      <w:r w:rsidRPr="004356DF">
        <w:t xml:space="preserve"> </w:t>
      </w:r>
      <w:r w:rsidRPr="004356DF">
        <w:rPr>
          <w:b/>
        </w:rPr>
        <w:t>3</w:t>
      </w:r>
      <w:r w:rsidRPr="004356DF">
        <w:t>, 1328-1348 (2019).</w:t>
      </w:r>
    </w:p>
    <w:p w14:paraId="16C7673B" w14:textId="77777777" w:rsidR="004356DF" w:rsidRPr="004356DF" w:rsidRDefault="004356DF" w:rsidP="004356DF">
      <w:pPr>
        <w:pStyle w:val="EndNoteBibliography"/>
        <w:ind w:left="280" w:hanging="280"/>
      </w:pPr>
      <w:r w:rsidRPr="004356DF">
        <w:t>36.</w:t>
      </w:r>
      <w:r w:rsidRPr="004356DF">
        <w:tab/>
        <w:t>Yu L</w:t>
      </w:r>
      <w:r w:rsidRPr="004356DF">
        <w:rPr>
          <w:i/>
        </w:rPr>
        <w:t>, et al.</w:t>
      </w:r>
      <w:r w:rsidRPr="004356DF">
        <w:t xml:space="preserve"> Diffusion-Limited Crystallization: A Rationale for the Thermal Stability of Non-Fullerene Solar Cells. </w:t>
      </w:r>
      <w:r w:rsidRPr="004356DF">
        <w:rPr>
          <w:i/>
        </w:rPr>
        <w:t>ACS Appl. Mater. Interfaces</w:t>
      </w:r>
      <w:r w:rsidRPr="004356DF">
        <w:t xml:space="preserve"> </w:t>
      </w:r>
      <w:r w:rsidRPr="004356DF">
        <w:rPr>
          <w:b/>
        </w:rPr>
        <w:t>11</w:t>
      </w:r>
      <w:r w:rsidRPr="004356DF">
        <w:t>, 21766-21774 (2019).</w:t>
      </w:r>
    </w:p>
    <w:p w14:paraId="7CECB9AE" w14:textId="77777777" w:rsidR="004356DF" w:rsidRPr="004356DF" w:rsidRDefault="004356DF" w:rsidP="004356DF">
      <w:pPr>
        <w:pStyle w:val="EndNoteBibliography"/>
        <w:ind w:left="280" w:hanging="280"/>
      </w:pPr>
      <w:r w:rsidRPr="004356DF">
        <w:t>37.</w:t>
      </w:r>
      <w:r w:rsidRPr="004356DF">
        <w:tab/>
        <w:t>Ghasemi M</w:t>
      </w:r>
      <w:r w:rsidRPr="004356DF">
        <w:rPr>
          <w:i/>
        </w:rPr>
        <w:t>, et al.</w:t>
      </w:r>
      <w:r w:rsidRPr="004356DF">
        <w:t xml:space="preserve"> A molecular interaction–diffusion framework for predicting organic solar cell stability. </w:t>
      </w:r>
      <w:r w:rsidRPr="004356DF">
        <w:rPr>
          <w:i/>
        </w:rPr>
        <w:t>Nature Mater.</w:t>
      </w:r>
      <w:r w:rsidRPr="004356DF">
        <w:t xml:space="preserve"> </w:t>
      </w:r>
      <w:r w:rsidRPr="004356DF">
        <w:rPr>
          <w:b/>
        </w:rPr>
        <w:t>20</w:t>
      </w:r>
      <w:r w:rsidRPr="004356DF">
        <w:t>, 525-532 (2021).</w:t>
      </w:r>
    </w:p>
    <w:p w14:paraId="28A6A442" w14:textId="77777777" w:rsidR="004356DF" w:rsidRPr="004356DF" w:rsidRDefault="004356DF" w:rsidP="004356DF">
      <w:pPr>
        <w:pStyle w:val="EndNoteBibliography"/>
        <w:ind w:left="280" w:hanging="280"/>
      </w:pPr>
      <w:r w:rsidRPr="004356DF">
        <w:t>38.</w:t>
      </w:r>
      <w:r w:rsidRPr="004356DF">
        <w:tab/>
        <w:t>Vezie MS</w:t>
      </w:r>
      <w:r w:rsidRPr="004356DF">
        <w:rPr>
          <w:i/>
        </w:rPr>
        <w:t>, et al.</w:t>
      </w:r>
      <w:r w:rsidRPr="004356DF">
        <w:t xml:space="preserve"> Exploring the origin of high optical absorption in conjugated polymers. </w:t>
      </w:r>
      <w:r w:rsidRPr="004356DF">
        <w:rPr>
          <w:i/>
        </w:rPr>
        <w:t>Nature Mater.</w:t>
      </w:r>
      <w:r w:rsidRPr="004356DF">
        <w:t xml:space="preserve"> </w:t>
      </w:r>
      <w:r w:rsidRPr="004356DF">
        <w:rPr>
          <w:b/>
        </w:rPr>
        <w:t>15</w:t>
      </w:r>
      <w:r w:rsidRPr="004356DF">
        <w:t>, 746-753 (2016).</w:t>
      </w:r>
    </w:p>
    <w:p w14:paraId="1D89B681" w14:textId="77777777" w:rsidR="004356DF" w:rsidRPr="004356DF" w:rsidRDefault="004356DF" w:rsidP="004356DF">
      <w:pPr>
        <w:pStyle w:val="EndNoteBibliography"/>
        <w:ind w:left="280" w:hanging="280"/>
      </w:pPr>
      <w:r w:rsidRPr="004356DF">
        <w:t>39.</w:t>
      </w:r>
      <w:r w:rsidRPr="004356DF">
        <w:tab/>
        <w:t>Wang R</w:t>
      </w:r>
      <w:r w:rsidRPr="004356DF">
        <w:rPr>
          <w:i/>
        </w:rPr>
        <w:t>, et al.</w:t>
      </w:r>
      <w:r w:rsidRPr="004356DF">
        <w:t xml:space="preserve"> Understanding the Microstructure Formation of Polymer Films by Spontaneous Solution Spreading Coating with a High-Throughput Engineering Platform. </w:t>
      </w:r>
      <w:r w:rsidRPr="004356DF">
        <w:rPr>
          <w:i/>
        </w:rPr>
        <w:t>ChemSusChem</w:t>
      </w:r>
      <w:r w:rsidRPr="004356DF">
        <w:t xml:space="preserve"> </w:t>
      </w:r>
      <w:r w:rsidRPr="004356DF">
        <w:rPr>
          <w:b/>
        </w:rPr>
        <w:t>14</w:t>
      </w:r>
      <w:r w:rsidRPr="004356DF">
        <w:t>, 3590-3598 (2021).</w:t>
      </w:r>
    </w:p>
    <w:p w14:paraId="2E6ECAE0" w14:textId="77777777" w:rsidR="004356DF" w:rsidRPr="004356DF" w:rsidRDefault="004356DF" w:rsidP="004356DF">
      <w:pPr>
        <w:pStyle w:val="EndNoteBibliography"/>
        <w:ind w:left="280" w:hanging="280"/>
      </w:pPr>
      <w:r w:rsidRPr="004356DF">
        <w:t>40.</w:t>
      </w:r>
      <w:r w:rsidRPr="004356DF">
        <w:tab/>
        <w:t>Du X</w:t>
      </w:r>
      <w:r w:rsidRPr="004356DF">
        <w:rPr>
          <w:i/>
        </w:rPr>
        <w:t>, et al.</w:t>
      </w:r>
      <w:r w:rsidRPr="004356DF">
        <w:t xml:space="preserve"> Elucidating the Full Potential of OPV Materials Utilizing a High-Throughput Robot-Based Platform and Machine Learning. </w:t>
      </w:r>
      <w:r w:rsidRPr="004356DF">
        <w:rPr>
          <w:i/>
        </w:rPr>
        <w:t>Joule</w:t>
      </w:r>
      <w:r w:rsidRPr="004356DF">
        <w:t xml:space="preserve"> </w:t>
      </w:r>
      <w:r w:rsidRPr="004356DF">
        <w:rPr>
          <w:b/>
        </w:rPr>
        <w:t>5</w:t>
      </w:r>
      <w:r w:rsidRPr="004356DF">
        <w:t>, 495-506 (2021).</w:t>
      </w:r>
    </w:p>
    <w:p w14:paraId="55516462" w14:textId="77777777" w:rsidR="004356DF" w:rsidRPr="004356DF" w:rsidRDefault="004356DF" w:rsidP="004356DF">
      <w:pPr>
        <w:pStyle w:val="EndNoteBibliography"/>
        <w:ind w:left="280" w:hanging="280"/>
      </w:pPr>
      <w:r w:rsidRPr="004356DF">
        <w:t>41.</w:t>
      </w:r>
      <w:r w:rsidRPr="004356DF">
        <w:tab/>
        <w:t>Price MB</w:t>
      </w:r>
      <w:r w:rsidRPr="004356DF">
        <w:rPr>
          <w:i/>
        </w:rPr>
        <w:t>, et al.</w:t>
      </w:r>
      <w:r w:rsidRPr="004356DF">
        <w:t xml:space="preserve"> Free charge photogeneration in a single component high photovoltaic efficiency organic semiconductor. </w:t>
      </w:r>
      <w:r w:rsidRPr="004356DF">
        <w:rPr>
          <w:i/>
        </w:rPr>
        <w:t>Nat. Commun.</w:t>
      </w:r>
      <w:r w:rsidRPr="004356DF">
        <w:t xml:space="preserve"> </w:t>
      </w:r>
      <w:r w:rsidRPr="004356DF">
        <w:rPr>
          <w:b/>
        </w:rPr>
        <w:t>13</w:t>
      </w:r>
      <w:r w:rsidRPr="004356DF">
        <w:t>, 2827 (2022).</w:t>
      </w:r>
    </w:p>
    <w:p w14:paraId="16A826AC" w14:textId="77777777" w:rsidR="004356DF" w:rsidRPr="004356DF" w:rsidRDefault="004356DF" w:rsidP="004356DF">
      <w:pPr>
        <w:pStyle w:val="EndNoteBibliography"/>
        <w:ind w:left="280" w:hanging="280"/>
      </w:pPr>
      <w:r w:rsidRPr="004356DF">
        <w:lastRenderedPageBreak/>
        <w:t>42.</w:t>
      </w:r>
      <w:r w:rsidRPr="004356DF">
        <w:tab/>
        <w:t xml:space="preserve">Jasiūnas R, Zhang H, Devižis A, Franckevičius M, Gao F, Gulbinas V. Thermally Activated Reverse Electron Transfer Limits Carrier Generation Efficiency in PM6:Y6 Non-Fullerene Organic Solar Cells. </w:t>
      </w:r>
      <w:r w:rsidRPr="004356DF">
        <w:rPr>
          <w:i/>
        </w:rPr>
        <w:t>Sol. RRL</w:t>
      </w:r>
      <w:r w:rsidRPr="004356DF">
        <w:t xml:space="preserve"> </w:t>
      </w:r>
      <w:r w:rsidRPr="004356DF">
        <w:rPr>
          <w:b/>
        </w:rPr>
        <w:t>6</w:t>
      </w:r>
      <w:r w:rsidRPr="004356DF">
        <w:t>, 2100963 (2022).</w:t>
      </w:r>
    </w:p>
    <w:p w14:paraId="2FDD894A" w14:textId="77777777" w:rsidR="004356DF" w:rsidRPr="004356DF" w:rsidRDefault="004356DF" w:rsidP="004356DF">
      <w:pPr>
        <w:pStyle w:val="EndNoteBibliography"/>
        <w:ind w:left="280" w:hanging="280"/>
      </w:pPr>
      <w:r w:rsidRPr="004356DF">
        <w:t>43.</w:t>
      </w:r>
      <w:r w:rsidRPr="004356DF">
        <w:tab/>
        <w:t xml:space="preserve">Liu W, Liu Q, Xiang C, Zhou H, Jiang L, Zou Y. Theoretical exploration of optoelectronic performance of PM6:Y6 series-based organic solar cells. </w:t>
      </w:r>
      <w:r w:rsidRPr="004356DF">
        <w:rPr>
          <w:i/>
        </w:rPr>
        <w:t>Surf. Interfaces</w:t>
      </w:r>
      <w:r w:rsidRPr="004356DF">
        <w:t xml:space="preserve"> </w:t>
      </w:r>
      <w:r w:rsidRPr="004356DF">
        <w:rPr>
          <w:b/>
        </w:rPr>
        <w:t>26</w:t>
      </w:r>
      <w:r w:rsidRPr="004356DF">
        <w:t>, 101385 (2021).</w:t>
      </w:r>
    </w:p>
    <w:p w14:paraId="0503DE2E" w14:textId="77777777" w:rsidR="004356DF" w:rsidRPr="004356DF" w:rsidRDefault="004356DF" w:rsidP="004356DF">
      <w:pPr>
        <w:pStyle w:val="EndNoteBibliography"/>
        <w:ind w:left="280" w:hanging="280"/>
      </w:pPr>
      <w:r w:rsidRPr="004356DF">
        <w:t>44.</w:t>
      </w:r>
      <w:r w:rsidRPr="004356DF">
        <w:tab/>
        <w:t>Du J</w:t>
      </w:r>
      <w:r w:rsidRPr="004356DF">
        <w:rPr>
          <w:i/>
        </w:rPr>
        <w:t>, et al.</w:t>
      </w:r>
      <w:r w:rsidRPr="004356DF">
        <w:t xml:space="preserve"> High-Performance All-Polymer Solar Cells: Synthesis of Polymer Acceptor by a Random Ternary Copolymerization Strategy. </w:t>
      </w:r>
      <w:r w:rsidRPr="004356DF">
        <w:rPr>
          <w:i/>
        </w:rPr>
        <w:t>Angew. Chem. Int. Ed. Engl.</w:t>
      </w:r>
      <w:r w:rsidRPr="004356DF">
        <w:t xml:space="preserve"> </w:t>
      </w:r>
      <w:r w:rsidRPr="004356DF">
        <w:rPr>
          <w:b/>
        </w:rPr>
        <w:t>59</w:t>
      </w:r>
      <w:r w:rsidRPr="004356DF">
        <w:t>, 15181-15185 (2020).</w:t>
      </w:r>
    </w:p>
    <w:p w14:paraId="48695553" w14:textId="77777777" w:rsidR="004356DF" w:rsidRPr="004356DF" w:rsidRDefault="004356DF" w:rsidP="004356DF">
      <w:pPr>
        <w:pStyle w:val="EndNoteBibliography"/>
        <w:ind w:left="280" w:hanging="280"/>
      </w:pPr>
      <w:r w:rsidRPr="004356DF">
        <w:t>45.</w:t>
      </w:r>
      <w:r w:rsidRPr="004356DF">
        <w:tab/>
        <w:t>Lee J-W</w:t>
      </w:r>
      <w:r w:rsidRPr="004356DF">
        <w:rPr>
          <w:i/>
        </w:rPr>
        <w:t>, et al.</w:t>
      </w:r>
      <w:r w:rsidRPr="004356DF">
        <w:t xml:space="preserve"> Donor–Acceptor Alternating Copolymer Compatibilizers for Thermally Stable, Mechanically Robust, and High-Performance Organic Solar Cells. </w:t>
      </w:r>
      <w:r w:rsidRPr="004356DF">
        <w:rPr>
          <w:i/>
        </w:rPr>
        <w:t>ACS Nano</w:t>
      </w:r>
      <w:r w:rsidRPr="004356DF">
        <w:t xml:space="preserve"> </w:t>
      </w:r>
      <w:r w:rsidRPr="004356DF">
        <w:rPr>
          <w:b/>
        </w:rPr>
        <w:t>15</w:t>
      </w:r>
      <w:r w:rsidRPr="004356DF">
        <w:t>, 19970-19980 (2021).</w:t>
      </w:r>
    </w:p>
    <w:p w14:paraId="1303E78F" w14:textId="77777777" w:rsidR="004356DF" w:rsidRPr="004356DF" w:rsidRDefault="004356DF" w:rsidP="004356DF">
      <w:pPr>
        <w:pStyle w:val="EndNoteBibliography"/>
        <w:ind w:left="280" w:hanging="280"/>
      </w:pPr>
      <w:r w:rsidRPr="004356DF">
        <w:t>46.</w:t>
      </w:r>
      <w:r w:rsidRPr="004356DF">
        <w:tab/>
        <w:t>Lee J-W</w:t>
      </w:r>
      <w:r w:rsidRPr="004356DF">
        <w:rPr>
          <w:i/>
        </w:rPr>
        <w:t>, et al.</w:t>
      </w:r>
      <w:r w:rsidRPr="004356DF">
        <w:t xml:space="preserve"> Flexible-spacer incorporated polymer donors enable superior blend miscibility for high-performance and mechanically-robust polymer solar cells. </w:t>
      </w:r>
      <w:r w:rsidRPr="004356DF">
        <w:rPr>
          <w:i/>
        </w:rPr>
        <w:t>Energy Environ. Sci.</w:t>
      </w:r>
      <w:r w:rsidRPr="004356DF">
        <w:t xml:space="preserve"> </w:t>
      </w:r>
      <w:r w:rsidRPr="004356DF">
        <w:rPr>
          <w:b/>
        </w:rPr>
        <w:t>14</w:t>
      </w:r>
      <w:r w:rsidRPr="004356DF">
        <w:t>, 4067-4076 (2021).</w:t>
      </w:r>
    </w:p>
    <w:p w14:paraId="51C02809" w14:textId="77777777" w:rsidR="004356DF" w:rsidRPr="004356DF" w:rsidRDefault="004356DF" w:rsidP="004356DF">
      <w:pPr>
        <w:pStyle w:val="EndNoteBibliography"/>
        <w:ind w:left="280" w:hanging="280"/>
      </w:pPr>
      <w:r w:rsidRPr="004356DF">
        <w:t>47.</w:t>
      </w:r>
      <w:r w:rsidRPr="004356DF">
        <w:tab/>
        <w:t xml:space="preserve">Li W, Liu D, Wang T. Stability Of Non-Fullerene Electron Acceptors and Their Photovoltaic Devices. </w:t>
      </w:r>
      <w:r w:rsidRPr="004356DF">
        <w:rPr>
          <w:i/>
        </w:rPr>
        <w:t>Adv. Funct. Mater.</w:t>
      </w:r>
      <w:r w:rsidRPr="004356DF">
        <w:t xml:space="preserve"> </w:t>
      </w:r>
      <w:r w:rsidRPr="004356DF">
        <w:rPr>
          <w:b/>
        </w:rPr>
        <w:t>31</w:t>
      </w:r>
      <w:r w:rsidRPr="004356DF">
        <w:t>, 2104552 (2021).</w:t>
      </w:r>
    </w:p>
    <w:p w14:paraId="6F303E7B" w14:textId="77777777" w:rsidR="004356DF" w:rsidRPr="004356DF" w:rsidRDefault="004356DF" w:rsidP="004356DF">
      <w:pPr>
        <w:pStyle w:val="EndNoteBibliography"/>
        <w:ind w:left="280" w:hanging="280"/>
      </w:pPr>
      <w:r w:rsidRPr="004356DF">
        <w:t>48.</w:t>
      </w:r>
      <w:r w:rsidRPr="004356DF">
        <w:tab/>
        <w:t>Zhao F</w:t>
      </w:r>
      <w:r w:rsidRPr="004356DF">
        <w:rPr>
          <w:i/>
        </w:rPr>
        <w:t>, et al.</w:t>
      </w:r>
      <w:r w:rsidRPr="004356DF">
        <w:t xml:space="preserve"> Emerging Approaches in Enhancing the Efficiency and Stability in Non-Fullerene Organic Solar Cells. </w:t>
      </w:r>
      <w:r w:rsidRPr="004356DF">
        <w:rPr>
          <w:i/>
        </w:rPr>
        <w:t>Adv. Energy Mater.</w:t>
      </w:r>
      <w:r w:rsidRPr="004356DF">
        <w:t xml:space="preserve"> </w:t>
      </w:r>
      <w:r w:rsidRPr="004356DF">
        <w:rPr>
          <w:b/>
        </w:rPr>
        <w:t>10</w:t>
      </w:r>
      <w:r w:rsidRPr="004356DF">
        <w:t>, 2002746 (2020).</w:t>
      </w:r>
    </w:p>
    <w:p w14:paraId="26B87D38" w14:textId="77777777" w:rsidR="004356DF" w:rsidRPr="004356DF" w:rsidRDefault="004356DF" w:rsidP="004356DF">
      <w:pPr>
        <w:pStyle w:val="EndNoteBibliography"/>
        <w:ind w:left="280" w:hanging="280"/>
      </w:pPr>
      <w:r w:rsidRPr="004356DF">
        <w:t>49.</w:t>
      </w:r>
      <w:r w:rsidRPr="004356DF">
        <w:tab/>
        <w:t>Guo J</w:t>
      </w:r>
      <w:r w:rsidRPr="004356DF">
        <w:rPr>
          <w:i/>
        </w:rPr>
        <w:t>, et al.</w:t>
      </w:r>
      <w:r w:rsidRPr="004356DF">
        <w:t xml:space="preserve"> Revealing the microstructure-related light-induced degradation for all-polymer solar cells based on regioisomerized end-capping group acceptors. </w:t>
      </w:r>
      <w:r w:rsidRPr="004356DF">
        <w:rPr>
          <w:i/>
        </w:rPr>
        <w:t>Journal of Materials Chemistry C</w:t>
      </w:r>
      <w:r w:rsidRPr="004356DF">
        <w:t xml:space="preserve"> </w:t>
      </w:r>
      <w:r w:rsidRPr="004356DF">
        <w:rPr>
          <w:b/>
        </w:rPr>
        <w:t>10</w:t>
      </w:r>
      <w:r w:rsidRPr="004356DF">
        <w:t>, 1246-1258 (2022).</w:t>
      </w:r>
    </w:p>
    <w:p w14:paraId="149736FF" w14:textId="77777777" w:rsidR="004356DF" w:rsidRPr="004356DF" w:rsidRDefault="004356DF" w:rsidP="004356DF">
      <w:pPr>
        <w:pStyle w:val="EndNoteBibliography"/>
        <w:ind w:left="280" w:hanging="280"/>
      </w:pPr>
      <w:r w:rsidRPr="004356DF">
        <w:t>50.</w:t>
      </w:r>
      <w:r w:rsidRPr="004356DF">
        <w:tab/>
        <w:t>Xiao J</w:t>
      </w:r>
      <w:r w:rsidRPr="004356DF">
        <w:rPr>
          <w:i/>
        </w:rPr>
        <w:t>, et al.</w:t>
      </w:r>
      <w:r w:rsidRPr="004356DF">
        <w:t xml:space="preserve"> An Operando Study on the Photostability of Nonfullerene Organic Solar Cells. </w:t>
      </w:r>
      <w:r w:rsidRPr="004356DF">
        <w:rPr>
          <w:i/>
        </w:rPr>
        <w:t>Sol. RRL</w:t>
      </w:r>
      <w:r w:rsidRPr="004356DF">
        <w:t xml:space="preserve"> </w:t>
      </w:r>
      <w:r w:rsidRPr="004356DF">
        <w:rPr>
          <w:b/>
        </w:rPr>
        <w:t>3</w:t>
      </w:r>
      <w:r w:rsidRPr="004356DF">
        <w:t>, 1900077 (2019).</w:t>
      </w:r>
    </w:p>
    <w:p w14:paraId="23340E97" w14:textId="77777777" w:rsidR="004356DF" w:rsidRPr="004356DF" w:rsidRDefault="004356DF" w:rsidP="004356DF">
      <w:pPr>
        <w:pStyle w:val="EndNoteBibliography"/>
        <w:ind w:left="280" w:hanging="280"/>
      </w:pPr>
      <w:r w:rsidRPr="004356DF">
        <w:t>51.</w:t>
      </w:r>
      <w:r w:rsidRPr="004356DF">
        <w:tab/>
        <w:t>Duan L</w:t>
      </w:r>
      <w:r w:rsidRPr="004356DF">
        <w:rPr>
          <w:i/>
        </w:rPr>
        <w:t>, et al.</w:t>
      </w:r>
      <w:r w:rsidRPr="004356DF">
        <w:t xml:space="preserve"> Burn-In Degradation Mechanism Identified for Small Molecular Acceptor-Based High-Efficiency Nonfullerene Organic Solar Cells. </w:t>
      </w:r>
      <w:r w:rsidRPr="004356DF">
        <w:rPr>
          <w:i/>
        </w:rPr>
        <w:t>ACS Appl. Mater. Interfaces</w:t>
      </w:r>
      <w:r w:rsidRPr="004356DF">
        <w:t xml:space="preserve"> </w:t>
      </w:r>
      <w:r w:rsidRPr="004356DF">
        <w:rPr>
          <w:b/>
        </w:rPr>
        <w:t>12</w:t>
      </w:r>
      <w:r w:rsidRPr="004356DF">
        <w:t>, 27433-27442 (2020).</w:t>
      </w:r>
    </w:p>
    <w:p w14:paraId="6473A7B4" w14:textId="77777777" w:rsidR="004356DF" w:rsidRPr="004356DF" w:rsidRDefault="004356DF" w:rsidP="004356DF">
      <w:pPr>
        <w:pStyle w:val="EndNoteBibliography"/>
        <w:ind w:left="280" w:hanging="280"/>
      </w:pPr>
      <w:r w:rsidRPr="004356DF">
        <w:t>52.</w:t>
      </w:r>
      <w:r w:rsidRPr="004356DF">
        <w:tab/>
        <w:t>Hu H</w:t>
      </w:r>
      <w:r w:rsidRPr="004356DF">
        <w:rPr>
          <w:i/>
        </w:rPr>
        <w:t>, et al.</w:t>
      </w:r>
      <w:r w:rsidRPr="004356DF">
        <w:t xml:space="preserve"> The Role of Demixing and Crystallization Kinetics on the Stability of Non-Fullerene Organic Solar Cells. </w:t>
      </w:r>
      <w:r w:rsidRPr="004356DF">
        <w:rPr>
          <w:i/>
        </w:rPr>
        <w:t>Adv. Mater.</w:t>
      </w:r>
      <w:r w:rsidRPr="004356DF">
        <w:t xml:space="preserve"> </w:t>
      </w:r>
      <w:r w:rsidRPr="004356DF">
        <w:rPr>
          <w:b/>
        </w:rPr>
        <w:t>32</w:t>
      </w:r>
      <w:r w:rsidRPr="004356DF">
        <w:t>, 2005348 (2020).</w:t>
      </w:r>
    </w:p>
    <w:p w14:paraId="033C34A3" w14:textId="77777777" w:rsidR="004356DF" w:rsidRPr="004356DF" w:rsidRDefault="004356DF" w:rsidP="004356DF">
      <w:pPr>
        <w:pStyle w:val="EndNoteBibliography"/>
        <w:ind w:left="280" w:hanging="280"/>
      </w:pPr>
      <w:r w:rsidRPr="004356DF">
        <w:t>53.</w:t>
      </w:r>
      <w:r w:rsidRPr="004356DF">
        <w:tab/>
        <w:t xml:space="preserve">Vakhshouri K, Kozub DR, Wang C, Salleo A, Gomez ED. Effect of miscibility and percolation on electron transport in amorphous poly(3-hexylthiophene)/phenyl-C61-butyric acid methyl ester blends. </w:t>
      </w:r>
      <w:r w:rsidRPr="004356DF">
        <w:rPr>
          <w:i/>
        </w:rPr>
        <w:t>Phys. Rev. Lett.</w:t>
      </w:r>
      <w:r w:rsidRPr="004356DF">
        <w:t xml:space="preserve"> </w:t>
      </w:r>
      <w:r w:rsidRPr="004356DF">
        <w:rPr>
          <w:b/>
        </w:rPr>
        <w:t>108</w:t>
      </w:r>
      <w:r w:rsidRPr="004356DF">
        <w:t>, 026601 (2012).</w:t>
      </w:r>
    </w:p>
    <w:p w14:paraId="2A1178E8" w14:textId="77777777" w:rsidR="004356DF" w:rsidRPr="004356DF" w:rsidRDefault="004356DF" w:rsidP="004356DF">
      <w:pPr>
        <w:pStyle w:val="EndNoteBibliography"/>
        <w:ind w:left="280" w:hanging="280"/>
      </w:pPr>
      <w:r w:rsidRPr="004356DF">
        <w:t>54.</w:t>
      </w:r>
      <w:r w:rsidRPr="004356DF">
        <w:tab/>
        <w:t>Ye L</w:t>
      </w:r>
      <w:r w:rsidRPr="004356DF">
        <w:rPr>
          <w:i/>
        </w:rPr>
        <w:t>, et al.</w:t>
      </w:r>
      <w:r w:rsidRPr="004356DF">
        <w:t xml:space="preserve"> Quantitative relations between interaction parameter, miscibility and function in organic solar cells. </w:t>
      </w:r>
      <w:r w:rsidRPr="004356DF">
        <w:rPr>
          <w:i/>
        </w:rPr>
        <w:t>Nature Mater.</w:t>
      </w:r>
      <w:r w:rsidRPr="004356DF">
        <w:t xml:space="preserve"> </w:t>
      </w:r>
      <w:r w:rsidRPr="004356DF">
        <w:rPr>
          <w:b/>
        </w:rPr>
        <w:t>17</w:t>
      </w:r>
      <w:r w:rsidRPr="004356DF">
        <w:t>, 253-260 (2018).</w:t>
      </w:r>
    </w:p>
    <w:p w14:paraId="01C51913" w14:textId="77777777" w:rsidR="004356DF" w:rsidRPr="004356DF" w:rsidRDefault="004356DF" w:rsidP="004356DF">
      <w:pPr>
        <w:pStyle w:val="EndNoteBibliography"/>
        <w:ind w:left="280" w:hanging="280"/>
      </w:pPr>
      <w:r w:rsidRPr="004356DF">
        <w:t>55.</w:t>
      </w:r>
      <w:r w:rsidRPr="004356DF">
        <w:tab/>
        <w:t>He Y</w:t>
      </w:r>
      <w:r w:rsidRPr="004356DF">
        <w:rPr>
          <w:i/>
        </w:rPr>
        <w:t>, et al.</w:t>
      </w:r>
      <w:r w:rsidRPr="004356DF">
        <w:t xml:space="preserve"> Evidencing Excellent Thermal- and Photostability for Single-Component Organic Solar Cells with Inherently Built-In Microstructure. </w:t>
      </w:r>
      <w:r w:rsidRPr="004356DF">
        <w:rPr>
          <w:i/>
        </w:rPr>
        <w:t>Adv. Energy Mater.</w:t>
      </w:r>
      <w:r w:rsidRPr="004356DF">
        <w:t xml:space="preserve"> </w:t>
      </w:r>
      <w:r w:rsidRPr="004356DF">
        <w:rPr>
          <w:b/>
        </w:rPr>
        <w:t>9</w:t>
      </w:r>
      <w:r w:rsidRPr="004356DF">
        <w:t>, 1900409 (2019).</w:t>
      </w:r>
    </w:p>
    <w:p w14:paraId="14F0F5FB" w14:textId="77777777" w:rsidR="004356DF" w:rsidRPr="004356DF" w:rsidRDefault="004356DF" w:rsidP="004356DF">
      <w:pPr>
        <w:pStyle w:val="EndNoteBibliography"/>
        <w:ind w:left="280" w:hanging="280"/>
      </w:pPr>
      <w:r w:rsidRPr="004356DF">
        <w:t>56.</w:t>
      </w:r>
      <w:r w:rsidRPr="004356DF">
        <w:tab/>
        <w:t>Sun R</w:t>
      </w:r>
      <w:r w:rsidRPr="004356DF">
        <w:rPr>
          <w:i/>
        </w:rPr>
        <w:t>, et al.</w:t>
      </w:r>
      <w:r w:rsidRPr="004356DF">
        <w:t xml:space="preserve"> Achieving over 17% efficiency of ternary all-polymer solar cells with two well-compatible polymer acceptors. </w:t>
      </w:r>
      <w:r w:rsidRPr="004356DF">
        <w:rPr>
          <w:i/>
        </w:rPr>
        <w:t>Joule</w:t>
      </w:r>
      <w:r w:rsidRPr="004356DF">
        <w:t xml:space="preserve"> </w:t>
      </w:r>
      <w:r w:rsidRPr="004356DF">
        <w:rPr>
          <w:b/>
        </w:rPr>
        <w:t>5</w:t>
      </w:r>
      <w:r w:rsidRPr="004356DF">
        <w:t>, 1548-1565 (2021).</w:t>
      </w:r>
    </w:p>
    <w:p w14:paraId="75C40368" w14:textId="77777777" w:rsidR="004356DF" w:rsidRPr="004356DF" w:rsidRDefault="004356DF" w:rsidP="004356DF">
      <w:pPr>
        <w:pStyle w:val="EndNoteBibliography"/>
        <w:ind w:left="280" w:hanging="280"/>
      </w:pPr>
      <w:r w:rsidRPr="004356DF">
        <w:t>57.</w:t>
      </w:r>
      <w:r w:rsidRPr="004356DF">
        <w:tab/>
        <w:t>Du X</w:t>
      </w:r>
      <w:r w:rsidRPr="004356DF">
        <w:rPr>
          <w:i/>
        </w:rPr>
        <w:t>, et al.</w:t>
      </w:r>
      <w:r w:rsidRPr="004356DF">
        <w:t xml:space="preserve"> Unraveling the Microstructure-Related Device Stability for Polymer Solar Cells Based on Nonfullerene Small-Molecular Acceptors. </w:t>
      </w:r>
      <w:r w:rsidRPr="004356DF">
        <w:rPr>
          <w:i/>
        </w:rPr>
        <w:t>Adv. Mater.</w:t>
      </w:r>
      <w:r w:rsidRPr="004356DF">
        <w:t xml:space="preserve"> </w:t>
      </w:r>
      <w:r w:rsidRPr="004356DF">
        <w:rPr>
          <w:b/>
        </w:rPr>
        <w:t>32</w:t>
      </w:r>
      <w:r w:rsidRPr="004356DF">
        <w:t>, 1908305 (2020).</w:t>
      </w:r>
    </w:p>
    <w:p w14:paraId="199156BF" w14:textId="77777777" w:rsidR="004356DF" w:rsidRPr="004356DF" w:rsidRDefault="004356DF" w:rsidP="004356DF">
      <w:pPr>
        <w:pStyle w:val="EndNoteBibliography"/>
        <w:ind w:left="280" w:hanging="280"/>
      </w:pPr>
      <w:r w:rsidRPr="004356DF">
        <w:t>58.</w:t>
      </w:r>
      <w:r w:rsidRPr="004356DF">
        <w:tab/>
        <w:t>Cha H</w:t>
      </w:r>
      <w:r w:rsidRPr="004356DF">
        <w:rPr>
          <w:i/>
        </w:rPr>
        <w:t>, et al.</w:t>
      </w:r>
      <w:r w:rsidRPr="004356DF">
        <w:t xml:space="preserve"> An Efficient, “Burn in” Free Organic Solar Cell Employing a Nonfullerene Electron Acceptor. </w:t>
      </w:r>
      <w:r w:rsidRPr="004356DF">
        <w:rPr>
          <w:i/>
        </w:rPr>
        <w:t>Adv. Mater.</w:t>
      </w:r>
      <w:r w:rsidRPr="004356DF">
        <w:t xml:space="preserve"> </w:t>
      </w:r>
      <w:r w:rsidRPr="004356DF">
        <w:rPr>
          <w:b/>
        </w:rPr>
        <w:t>29</w:t>
      </w:r>
      <w:r w:rsidRPr="004356DF">
        <w:t>, 1701156 (2017).</w:t>
      </w:r>
    </w:p>
    <w:p w14:paraId="1C79D53E" w14:textId="77777777" w:rsidR="004356DF" w:rsidRPr="004356DF" w:rsidRDefault="004356DF" w:rsidP="004356DF">
      <w:pPr>
        <w:pStyle w:val="EndNoteBibliography"/>
        <w:ind w:left="280" w:hanging="280"/>
      </w:pPr>
      <w:r w:rsidRPr="004356DF">
        <w:t>59.</w:t>
      </w:r>
      <w:r w:rsidRPr="004356DF">
        <w:tab/>
        <w:t xml:space="preserve">Riede M, Spoltore D, Leo K. Organic Solar Cells—The Path to Commercial Success. </w:t>
      </w:r>
      <w:r w:rsidRPr="004356DF">
        <w:rPr>
          <w:i/>
        </w:rPr>
        <w:t>Adv. Energy Mater.</w:t>
      </w:r>
      <w:r w:rsidRPr="004356DF">
        <w:t xml:space="preserve"> </w:t>
      </w:r>
      <w:r w:rsidRPr="004356DF">
        <w:rPr>
          <w:b/>
        </w:rPr>
        <w:t>11</w:t>
      </w:r>
      <w:r w:rsidRPr="004356DF">
        <w:t>, 2002653 (2021).</w:t>
      </w:r>
    </w:p>
    <w:p w14:paraId="6EF4F12D" w14:textId="77777777" w:rsidR="004356DF" w:rsidRPr="004356DF" w:rsidRDefault="004356DF" w:rsidP="004356DF">
      <w:pPr>
        <w:pStyle w:val="EndNoteBibliography"/>
        <w:ind w:left="280" w:hanging="280"/>
      </w:pPr>
      <w:r w:rsidRPr="004356DF">
        <w:t>60.</w:t>
      </w:r>
      <w:r w:rsidRPr="004356DF">
        <w:tab/>
        <w:t>Wang Z</w:t>
      </w:r>
      <w:r w:rsidRPr="004356DF">
        <w:rPr>
          <w:i/>
        </w:rPr>
        <w:t>, et al.</w:t>
      </w:r>
      <w:r w:rsidRPr="004356DF">
        <w:t xml:space="preserve"> The coupling and competition of crystallization and phase separation, correlating thermodynamics and kinetics in OPV morphology and performances. </w:t>
      </w:r>
      <w:r w:rsidRPr="004356DF">
        <w:rPr>
          <w:i/>
        </w:rPr>
        <w:t>Nat. Commun.</w:t>
      </w:r>
      <w:r w:rsidRPr="004356DF">
        <w:t xml:space="preserve"> </w:t>
      </w:r>
      <w:r w:rsidRPr="004356DF">
        <w:rPr>
          <w:b/>
        </w:rPr>
        <w:t>12</w:t>
      </w:r>
      <w:r w:rsidRPr="004356DF">
        <w:t>, 332 (2021).</w:t>
      </w:r>
    </w:p>
    <w:p w14:paraId="24A794AA" w14:textId="77777777" w:rsidR="004356DF" w:rsidRPr="004356DF" w:rsidRDefault="004356DF" w:rsidP="004356DF">
      <w:pPr>
        <w:pStyle w:val="EndNoteBibliography"/>
        <w:ind w:left="280" w:hanging="280"/>
      </w:pPr>
      <w:r w:rsidRPr="004356DF">
        <w:t>61.</w:t>
      </w:r>
      <w:r w:rsidRPr="004356DF">
        <w:tab/>
        <w:t xml:space="preserve">Turner ST, Pingel P, Steyrleuthner R, Crossland EJW, Ludwigs S, Neher D. Quantitative Analysis of </w:t>
      </w:r>
      <w:r w:rsidRPr="004356DF">
        <w:lastRenderedPageBreak/>
        <w:t xml:space="preserve">Bulk Heterojunction Films Using Linear Absorption Spectroscopy and Solar Cell Performance. </w:t>
      </w:r>
      <w:r w:rsidRPr="004356DF">
        <w:rPr>
          <w:i/>
        </w:rPr>
        <w:t>Adv. Funct. Mater.</w:t>
      </w:r>
      <w:r w:rsidRPr="004356DF">
        <w:t xml:space="preserve"> </w:t>
      </w:r>
      <w:r w:rsidRPr="004356DF">
        <w:rPr>
          <w:b/>
        </w:rPr>
        <w:t>21</w:t>
      </w:r>
      <w:r w:rsidRPr="004356DF">
        <w:t>, 4640-4652 (2011).</w:t>
      </w:r>
    </w:p>
    <w:p w14:paraId="081E3555" w14:textId="77777777" w:rsidR="004356DF" w:rsidRPr="004356DF" w:rsidRDefault="004356DF" w:rsidP="004356DF">
      <w:pPr>
        <w:pStyle w:val="EndNoteBibliography"/>
        <w:ind w:left="280" w:hanging="280"/>
      </w:pPr>
      <w:r w:rsidRPr="004356DF">
        <w:t>62.</w:t>
      </w:r>
      <w:r w:rsidRPr="004356DF">
        <w:tab/>
        <w:t xml:space="preserve">Clark J, Silva C, Friend RH, Spano FC. Role of Intermolecular Coupling in the Photophysics of Disordered Organic Semiconductors: Aggregate Emission in Regioregular Polythiophene. </w:t>
      </w:r>
      <w:r w:rsidRPr="004356DF">
        <w:rPr>
          <w:i/>
        </w:rPr>
        <w:t>Phys. Rev. Lett.</w:t>
      </w:r>
      <w:r w:rsidRPr="004356DF">
        <w:t xml:space="preserve"> </w:t>
      </w:r>
      <w:r w:rsidRPr="004356DF">
        <w:rPr>
          <w:b/>
        </w:rPr>
        <w:t>98</w:t>
      </w:r>
      <w:r w:rsidRPr="004356DF">
        <w:t>, 206406 (2007).</w:t>
      </w:r>
    </w:p>
    <w:p w14:paraId="7047A500" w14:textId="77777777" w:rsidR="004356DF" w:rsidRPr="004356DF" w:rsidRDefault="004356DF" w:rsidP="004356DF">
      <w:pPr>
        <w:pStyle w:val="EndNoteBibliography"/>
        <w:ind w:left="280" w:hanging="280"/>
      </w:pPr>
      <w:r w:rsidRPr="004356DF">
        <w:t>63.</w:t>
      </w:r>
      <w:r w:rsidRPr="004356DF">
        <w:tab/>
        <w:t xml:space="preserve">Caruso D, Troisi A. Long-range exciton dissociation in organic solar cells. </w:t>
      </w:r>
      <w:r w:rsidRPr="004356DF">
        <w:rPr>
          <w:i/>
        </w:rPr>
        <w:t>Proc. Nat. Ac. Sci.</w:t>
      </w:r>
      <w:r w:rsidRPr="004356DF">
        <w:t xml:space="preserve"> </w:t>
      </w:r>
      <w:r w:rsidRPr="004356DF">
        <w:rPr>
          <w:b/>
        </w:rPr>
        <w:t>109</w:t>
      </w:r>
      <w:r w:rsidRPr="004356DF">
        <w:t>, 13498-13502 (2012).</w:t>
      </w:r>
    </w:p>
    <w:p w14:paraId="0294C406" w14:textId="77777777" w:rsidR="004356DF" w:rsidRPr="004356DF" w:rsidRDefault="004356DF" w:rsidP="004356DF">
      <w:pPr>
        <w:pStyle w:val="EndNoteBibliography"/>
        <w:ind w:left="280" w:hanging="280"/>
      </w:pPr>
      <w:r w:rsidRPr="004356DF">
        <w:t>64.</w:t>
      </w:r>
      <w:r w:rsidRPr="004356DF">
        <w:tab/>
        <w:t xml:space="preserve">Spano FC. Modeling disorder in polymer aggregates: The optical spectroscopy of regioregular poly(3-hexylthiophene) thin films. </w:t>
      </w:r>
      <w:r w:rsidRPr="004356DF">
        <w:rPr>
          <w:i/>
        </w:rPr>
        <w:t>J. Chem. Phys.</w:t>
      </w:r>
      <w:r w:rsidRPr="004356DF">
        <w:t xml:space="preserve"> </w:t>
      </w:r>
      <w:r w:rsidRPr="004356DF">
        <w:rPr>
          <w:b/>
        </w:rPr>
        <w:t>122</w:t>
      </w:r>
      <w:r w:rsidRPr="004356DF">
        <w:t>, 234701 (2005).</w:t>
      </w:r>
    </w:p>
    <w:p w14:paraId="0E654B2A" w14:textId="0791E1EC" w:rsidR="00942D07" w:rsidRPr="00D74DDA" w:rsidRDefault="000935BB" w:rsidP="00A33AA0">
      <w:pPr>
        <w:rPr>
          <w:rFonts w:ascii="Times New Roman" w:hAnsi="Times New Roman" w:cs="Times New Roman"/>
          <w:szCs w:val="21"/>
        </w:rPr>
      </w:pPr>
      <w:r w:rsidRPr="00D74DDA">
        <w:rPr>
          <w:rFonts w:ascii="Times New Roman" w:hAnsi="Times New Roman" w:cs="Times New Roman"/>
          <w:sz w:val="20"/>
          <w:szCs w:val="20"/>
        </w:rPr>
        <w:fldChar w:fldCharType="end"/>
      </w:r>
    </w:p>
    <w:p w14:paraId="3C044363" w14:textId="7834CFA8" w:rsidR="00D21299" w:rsidRPr="00D74DDA" w:rsidRDefault="00D038E9" w:rsidP="002D38E1">
      <w:pPr>
        <w:pStyle w:val="1"/>
        <w:rPr>
          <w:rFonts w:eastAsia="等线"/>
          <w:sz w:val="22"/>
          <w:szCs w:val="24"/>
        </w:rPr>
      </w:pPr>
      <w:r w:rsidRPr="00D74DDA">
        <w:rPr>
          <w:rFonts w:eastAsia="等线" w:hint="eastAsia"/>
          <w:sz w:val="22"/>
          <w:szCs w:val="24"/>
        </w:rPr>
        <w:t>A</w:t>
      </w:r>
      <w:r w:rsidRPr="00D74DDA">
        <w:rPr>
          <w:rFonts w:eastAsia="等线"/>
          <w:sz w:val="22"/>
          <w:szCs w:val="24"/>
        </w:rPr>
        <w:t>cknowledgements</w:t>
      </w:r>
    </w:p>
    <w:p w14:paraId="1D0F6422" w14:textId="64D79782" w:rsidR="00D038E9" w:rsidRPr="00D74DDA" w:rsidRDefault="005A1918" w:rsidP="009F3F7E">
      <w:pPr>
        <w:pStyle w:val="EndNoteBibliography"/>
        <w:rPr>
          <w:szCs w:val="20"/>
        </w:rPr>
      </w:pPr>
      <w:r w:rsidRPr="00D74DDA">
        <w:rPr>
          <w:szCs w:val="20"/>
        </w:rPr>
        <w:t>This work was financially supported by the National Key Research and Development Program of China (No.2019YFA0705900) funded by MOST, the Basic and Applied BasicResearch Major Program of Guangdong Province (No.2019B030302007), and the National Natural Science Foundation of China (No. U21A6002).</w:t>
      </w:r>
      <w:r w:rsidR="00906AED" w:rsidRPr="00906AED">
        <w:t xml:space="preserve"> </w:t>
      </w:r>
      <w:r w:rsidR="00906AED" w:rsidRPr="00906AED">
        <w:rPr>
          <w:szCs w:val="20"/>
        </w:rPr>
        <w:t>N.L. acknowledges the financial support by State Key Lab of Luminescent Materials and Devices, South China University of Technology (Skllmd-2022-03).</w:t>
      </w:r>
      <w:r w:rsidR="00435CC7" w:rsidRPr="00435CC7">
        <w:t xml:space="preserve"> </w:t>
      </w:r>
      <w:r w:rsidR="00435CC7" w:rsidRPr="00435CC7">
        <w:rPr>
          <w:szCs w:val="20"/>
        </w:rPr>
        <w:t>C.J.B and L.L acknowledge funding from DFG within the SFB 953 Carbon Allotropes as well as DFG funding from the projects 460766640, 464963576 and 449539983</w:t>
      </w:r>
      <w:r w:rsidR="00435CC7">
        <w:rPr>
          <w:rFonts w:hint="eastAsia"/>
          <w:szCs w:val="20"/>
        </w:rPr>
        <w:t>.</w:t>
      </w:r>
    </w:p>
    <w:p w14:paraId="09AAFADF" w14:textId="77777777" w:rsidR="00C015D4" w:rsidRPr="00D74DDA" w:rsidRDefault="00C015D4" w:rsidP="0066203E">
      <w:pPr>
        <w:pStyle w:val="EndNoteBibliography"/>
        <w:ind w:left="280" w:hanging="280"/>
        <w:rPr>
          <w:szCs w:val="20"/>
        </w:rPr>
      </w:pPr>
    </w:p>
    <w:p w14:paraId="6007CA2B" w14:textId="032C05B3" w:rsidR="00D038E9" w:rsidRPr="00D74DDA" w:rsidRDefault="00D038E9" w:rsidP="002D38E1">
      <w:pPr>
        <w:pStyle w:val="1"/>
        <w:rPr>
          <w:rFonts w:eastAsia="等线"/>
          <w:sz w:val="22"/>
          <w:szCs w:val="24"/>
        </w:rPr>
      </w:pPr>
      <w:r w:rsidRPr="00D74DDA">
        <w:rPr>
          <w:rFonts w:eastAsia="等线" w:hint="eastAsia"/>
          <w:sz w:val="22"/>
          <w:szCs w:val="24"/>
        </w:rPr>
        <w:t>A</w:t>
      </w:r>
      <w:r w:rsidRPr="00D74DDA">
        <w:rPr>
          <w:rFonts w:eastAsia="等线"/>
          <w:sz w:val="22"/>
          <w:szCs w:val="24"/>
        </w:rPr>
        <w:t>uthor contributions</w:t>
      </w:r>
    </w:p>
    <w:p w14:paraId="58CA146B" w14:textId="67E1B9EE" w:rsidR="00C015D4" w:rsidRPr="00D74DDA" w:rsidRDefault="00176B09" w:rsidP="000D50EC">
      <w:pPr>
        <w:pStyle w:val="EndNoteBibliography"/>
        <w:rPr>
          <w:szCs w:val="20"/>
        </w:rPr>
      </w:pPr>
      <w:r w:rsidRPr="00D74DDA">
        <w:rPr>
          <w:rFonts w:hint="eastAsia"/>
          <w:szCs w:val="20"/>
        </w:rPr>
        <w:t>Y</w:t>
      </w:r>
      <w:r w:rsidRPr="00D74DDA">
        <w:rPr>
          <w:szCs w:val="20"/>
        </w:rPr>
        <w:t xml:space="preserve">.L. and D.Z. contributed equally to this work. </w:t>
      </w:r>
      <w:r w:rsidRPr="00D74DDA">
        <w:rPr>
          <w:rFonts w:hint="eastAsia"/>
          <w:szCs w:val="20"/>
        </w:rPr>
        <w:t>N</w:t>
      </w:r>
      <w:r w:rsidRPr="00D74DDA">
        <w:rPr>
          <w:szCs w:val="20"/>
        </w:rPr>
        <w:t xml:space="preserve">.L. and F.H. conceived the project. </w:t>
      </w:r>
      <w:r w:rsidRPr="00D74DDA">
        <w:rPr>
          <w:rFonts w:hint="eastAsia"/>
          <w:szCs w:val="20"/>
        </w:rPr>
        <w:t>Y</w:t>
      </w:r>
      <w:r w:rsidRPr="00D74DDA">
        <w:rPr>
          <w:szCs w:val="20"/>
        </w:rPr>
        <w:t>.L. prepared the acceptor materials.</w:t>
      </w:r>
      <w:r w:rsidR="00BD72DD" w:rsidRPr="00D74DDA">
        <w:rPr>
          <w:szCs w:val="20"/>
        </w:rPr>
        <w:t xml:space="preserve"> </w:t>
      </w:r>
      <w:r w:rsidR="00BD72DD" w:rsidRPr="00D74DDA">
        <w:rPr>
          <w:rFonts w:hint="eastAsia"/>
          <w:szCs w:val="20"/>
        </w:rPr>
        <w:t>H</w:t>
      </w:r>
      <w:r w:rsidR="00BD72DD" w:rsidRPr="00D74DDA">
        <w:rPr>
          <w:szCs w:val="20"/>
        </w:rPr>
        <w:t xml:space="preserve">.T. performed the theoretical calculations. </w:t>
      </w:r>
      <w:r w:rsidR="00BD72DD" w:rsidRPr="00D74DDA">
        <w:rPr>
          <w:rFonts w:hint="eastAsia"/>
          <w:szCs w:val="20"/>
        </w:rPr>
        <w:t>Y</w:t>
      </w:r>
      <w:r w:rsidR="00BD72DD" w:rsidRPr="00D74DDA">
        <w:rPr>
          <w:szCs w:val="20"/>
        </w:rPr>
        <w:t xml:space="preserve">.L., T.J., and L.H. participated in the charaterizations of materials. </w:t>
      </w:r>
      <w:r w:rsidRPr="00D74DDA">
        <w:rPr>
          <w:rFonts w:hint="eastAsia"/>
          <w:szCs w:val="20"/>
        </w:rPr>
        <w:t>D</w:t>
      </w:r>
      <w:r w:rsidRPr="00D74DDA">
        <w:rPr>
          <w:szCs w:val="20"/>
        </w:rPr>
        <w:t xml:space="preserve">.Z., Z.W. and J.Z. fabricated the devices and participated in the charaterizations of devices. </w:t>
      </w:r>
      <w:r w:rsidR="00BD72DD" w:rsidRPr="00D74DDA">
        <w:rPr>
          <w:rFonts w:hint="eastAsia"/>
          <w:szCs w:val="20"/>
        </w:rPr>
        <w:t>Y</w:t>
      </w:r>
      <w:r w:rsidR="00BD72DD" w:rsidRPr="00D74DDA">
        <w:rPr>
          <w:szCs w:val="20"/>
        </w:rPr>
        <w:t xml:space="preserve">.L. and D.Z. conducted the GIWAXS measurements  and analysed the data. </w:t>
      </w:r>
      <w:r w:rsidR="00BD72DD" w:rsidRPr="00D74DDA">
        <w:rPr>
          <w:rFonts w:hint="eastAsia"/>
          <w:szCs w:val="20"/>
        </w:rPr>
        <w:t>L</w:t>
      </w:r>
      <w:r w:rsidR="00BD72DD" w:rsidRPr="00D74DDA">
        <w:rPr>
          <w:szCs w:val="20"/>
        </w:rPr>
        <w:t xml:space="preserve">.L. conducted the optical analysis. </w:t>
      </w:r>
      <w:r w:rsidR="00BD72DD" w:rsidRPr="00D74DDA">
        <w:rPr>
          <w:rFonts w:hint="eastAsia"/>
          <w:szCs w:val="20"/>
        </w:rPr>
        <w:t>D</w:t>
      </w:r>
      <w:r w:rsidR="00BD72DD" w:rsidRPr="00D74DDA">
        <w:rPr>
          <w:szCs w:val="20"/>
        </w:rPr>
        <w:t>.Z. conducted the stabilit</w:t>
      </w:r>
      <w:r w:rsidR="00044FC3" w:rsidRPr="00D74DDA">
        <w:rPr>
          <w:rFonts w:hint="eastAsia"/>
          <w:szCs w:val="20"/>
        </w:rPr>
        <w:t>y</w:t>
      </w:r>
      <w:r w:rsidR="00BD72DD" w:rsidRPr="00D74DDA">
        <w:rPr>
          <w:szCs w:val="20"/>
        </w:rPr>
        <w:t xml:space="preserve"> measurements and analysed the data. </w:t>
      </w:r>
      <w:r w:rsidR="00BD72DD" w:rsidRPr="00D74DDA">
        <w:rPr>
          <w:rFonts w:hint="eastAsia"/>
          <w:szCs w:val="20"/>
        </w:rPr>
        <w:t>Y</w:t>
      </w:r>
      <w:r w:rsidR="00BD72DD" w:rsidRPr="00D74DDA">
        <w:rPr>
          <w:szCs w:val="20"/>
        </w:rPr>
        <w:t xml:space="preserve">.L, T.J. and L.H. performed the morphology characterization and analysed the data. </w:t>
      </w:r>
      <w:r w:rsidR="00BD72DD" w:rsidRPr="00D74DDA">
        <w:rPr>
          <w:rFonts w:hint="eastAsia"/>
          <w:szCs w:val="20"/>
        </w:rPr>
        <w:t>Y</w:t>
      </w:r>
      <w:r w:rsidR="00BD72DD" w:rsidRPr="00D74DDA">
        <w:rPr>
          <w:szCs w:val="20"/>
        </w:rPr>
        <w:t>.L, D.Z., T.J., K.Z., N.L. and F.H. contributed to the results analysis.</w:t>
      </w:r>
      <w:r w:rsidR="00C015D4" w:rsidRPr="00D74DDA">
        <w:rPr>
          <w:szCs w:val="20"/>
        </w:rPr>
        <w:t xml:space="preserve"> </w:t>
      </w:r>
      <w:r w:rsidR="00BD72DD" w:rsidRPr="00D74DDA">
        <w:rPr>
          <w:rFonts w:hint="eastAsia"/>
          <w:szCs w:val="20"/>
        </w:rPr>
        <w:t>Y</w:t>
      </w:r>
      <w:r w:rsidR="00BD72DD" w:rsidRPr="00D74DDA">
        <w:rPr>
          <w:szCs w:val="20"/>
        </w:rPr>
        <w:t>.L, D.Z., L.L.</w:t>
      </w:r>
      <w:r w:rsidR="00C015D4" w:rsidRPr="00D74DDA">
        <w:rPr>
          <w:szCs w:val="20"/>
        </w:rPr>
        <w:t xml:space="preserve">, </w:t>
      </w:r>
      <w:r w:rsidR="00BD72DD" w:rsidRPr="00D74DDA">
        <w:rPr>
          <w:szCs w:val="20"/>
        </w:rPr>
        <w:t>N.L. and F.H. contributed to the</w:t>
      </w:r>
      <w:r w:rsidR="00C015D4" w:rsidRPr="00D74DDA">
        <w:rPr>
          <w:szCs w:val="20"/>
        </w:rPr>
        <w:t xml:space="preserve"> manuscipt preparation</w:t>
      </w:r>
      <w:r w:rsidR="00BD72DD" w:rsidRPr="00D74DDA">
        <w:rPr>
          <w:szCs w:val="20"/>
        </w:rPr>
        <w:t>.</w:t>
      </w:r>
      <w:r w:rsidR="00C015D4" w:rsidRPr="00D74DDA">
        <w:rPr>
          <w:szCs w:val="20"/>
        </w:rPr>
        <w:t xml:space="preserve"> C.J.B.</w:t>
      </w:r>
      <w:r w:rsidR="00203D09" w:rsidRPr="00D74DDA">
        <w:rPr>
          <w:sz w:val="22"/>
          <w:szCs w:val="28"/>
        </w:rPr>
        <w:t xml:space="preserve"> </w:t>
      </w:r>
      <w:r w:rsidR="00203D09" w:rsidRPr="00D74DDA">
        <w:rPr>
          <w:szCs w:val="20"/>
        </w:rPr>
        <w:t>helped analyse the data and revise the manuscript.</w:t>
      </w:r>
      <w:r w:rsidR="00C015D4" w:rsidRPr="00D74DDA">
        <w:rPr>
          <w:szCs w:val="20"/>
        </w:rPr>
        <w:t xml:space="preserve">N.L. and F.H. supervised and direct this project. </w:t>
      </w:r>
      <w:r w:rsidR="00C015D4" w:rsidRPr="00D74DDA">
        <w:rPr>
          <w:rFonts w:hint="eastAsia"/>
          <w:szCs w:val="20"/>
        </w:rPr>
        <w:t>A</w:t>
      </w:r>
      <w:r w:rsidR="00C015D4" w:rsidRPr="00D74DDA">
        <w:rPr>
          <w:szCs w:val="20"/>
        </w:rPr>
        <w:t>ll authors discussed the results and commented on the manuscript.</w:t>
      </w:r>
    </w:p>
    <w:p w14:paraId="64C0D8EF" w14:textId="77777777" w:rsidR="00BD72DD" w:rsidRPr="00D74DDA" w:rsidRDefault="00BD72DD" w:rsidP="0066203E">
      <w:pPr>
        <w:pStyle w:val="EndNoteBibliography"/>
        <w:ind w:left="280" w:hanging="280"/>
        <w:rPr>
          <w:szCs w:val="20"/>
        </w:rPr>
      </w:pPr>
    </w:p>
    <w:p w14:paraId="1DE7C40F" w14:textId="36E3587C" w:rsidR="00D038E9" w:rsidRPr="00D74DDA" w:rsidRDefault="00D038E9" w:rsidP="002D38E1">
      <w:pPr>
        <w:pStyle w:val="1"/>
        <w:rPr>
          <w:sz w:val="22"/>
          <w:szCs w:val="24"/>
        </w:rPr>
      </w:pPr>
      <w:r w:rsidRPr="00D74DDA">
        <w:rPr>
          <w:rFonts w:eastAsia="等线" w:hint="eastAsia"/>
          <w:sz w:val="22"/>
          <w:szCs w:val="24"/>
        </w:rPr>
        <w:t>C</w:t>
      </w:r>
      <w:r w:rsidRPr="00D74DDA">
        <w:rPr>
          <w:rFonts w:eastAsia="等线"/>
          <w:sz w:val="22"/>
          <w:szCs w:val="24"/>
        </w:rPr>
        <w:t>ompeting inte</w:t>
      </w:r>
      <w:r w:rsidR="00BD72DD" w:rsidRPr="00D74DDA">
        <w:rPr>
          <w:sz w:val="22"/>
          <w:szCs w:val="24"/>
        </w:rPr>
        <w:t>r</w:t>
      </w:r>
      <w:r w:rsidRPr="00D74DDA">
        <w:rPr>
          <w:rFonts w:eastAsia="等线"/>
          <w:sz w:val="22"/>
          <w:szCs w:val="24"/>
        </w:rPr>
        <w:t>e</w:t>
      </w:r>
      <w:r w:rsidR="00BD72DD" w:rsidRPr="00D74DDA">
        <w:rPr>
          <w:sz w:val="22"/>
          <w:szCs w:val="24"/>
        </w:rPr>
        <w:t>s</w:t>
      </w:r>
      <w:r w:rsidRPr="00D74DDA">
        <w:rPr>
          <w:rFonts w:eastAsia="等线"/>
          <w:sz w:val="22"/>
          <w:szCs w:val="24"/>
        </w:rPr>
        <w:t>ts</w:t>
      </w:r>
    </w:p>
    <w:p w14:paraId="66045ADD" w14:textId="7DDB4F12" w:rsidR="000B1C7D" w:rsidRPr="00D74DDA" w:rsidRDefault="000B1C7D" w:rsidP="0066203E">
      <w:pPr>
        <w:pStyle w:val="EndNoteBibliography"/>
        <w:ind w:left="280" w:hanging="280"/>
        <w:rPr>
          <w:szCs w:val="20"/>
        </w:rPr>
      </w:pPr>
      <w:r w:rsidRPr="00D74DDA">
        <w:rPr>
          <w:szCs w:val="20"/>
        </w:rPr>
        <w:t>The authors declare no competing interests.</w:t>
      </w:r>
    </w:p>
    <w:p w14:paraId="617572B4" w14:textId="2D164963" w:rsidR="002D38E1" w:rsidRPr="00D74DDA" w:rsidRDefault="002D38E1" w:rsidP="0066203E">
      <w:pPr>
        <w:pStyle w:val="EndNoteBibliography"/>
        <w:ind w:left="280" w:hanging="280"/>
        <w:rPr>
          <w:szCs w:val="20"/>
        </w:rPr>
      </w:pPr>
    </w:p>
    <w:sectPr w:rsidR="002D38E1" w:rsidRPr="00D74DDA" w:rsidSect="006B24E4">
      <w:footerReference w:type="even"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858EB" w14:textId="77777777" w:rsidR="008E65FC" w:rsidRDefault="008E65FC" w:rsidP="0059430C"/>
  </w:endnote>
  <w:endnote w:type="continuationSeparator" w:id="0">
    <w:p w14:paraId="235F8AAC" w14:textId="77777777" w:rsidR="008E65FC" w:rsidRDefault="008E65FC" w:rsidP="0059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AdvTT2876772e+27">
    <w:altName w:val="微软雅黑"/>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HGH3_CNKI">
    <w:panose1 w:val="02000500000000000000"/>
    <w:charset w:val="86"/>
    <w:family w:val="auto"/>
    <w:pitch w:val="variable"/>
    <w:sig w:usb0="80000027" w:usb1="180F0000" w:usb2="00000010" w:usb3="00000000" w:csb0="00040003" w:csb1="00000000"/>
  </w:font>
  <w:font w:name="MS Mincho">
    <w:altName w:val="ＭＳ 明朝"/>
    <w:panose1 w:val="02020609040205080304"/>
    <w:charset w:val="80"/>
    <w:family w:val="modern"/>
    <w:pitch w:val="fixed"/>
    <w:sig w:usb0="E00002FF" w:usb1="6AC7FDFB" w:usb2="08000012" w:usb3="00000000" w:csb0="0002009F" w:csb1="00000000"/>
  </w:font>
  <w:font w:name="Times New Roman,Italic">
    <w:altName w:val="等线"/>
    <w:panose1 w:val="00000000000000000000"/>
    <w:charset w:val="86"/>
    <w:family w:val="auto"/>
    <w:notTrueType/>
    <w:pitch w:val="default"/>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103053"/>
      <w:docPartObj>
        <w:docPartGallery w:val="Page Numbers (Bottom of Page)"/>
        <w:docPartUnique/>
      </w:docPartObj>
    </w:sdtPr>
    <w:sdtContent>
      <w:p w14:paraId="7BB13F84" w14:textId="498D989E" w:rsidR="00A0387C" w:rsidRDefault="00A0387C">
        <w:pPr>
          <w:pStyle w:val="ae"/>
        </w:pPr>
        <w:r>
          <w:fldChar w:fldCharType="begin"/>
        </w:r>
        <w:r>
          <w:instrText>PAGE   \* MERGEFORMAT</w:instrText>
        </w:r>
        <w:r>
          <w:fldChar w:fldCharType="separate"/>
        </w:r>
        <w:r w:rsidR="00E64450" w:rsidRPr="00E64450">
          <w:rPr>
            <w:noProof/>
            <w:lang w:val="zh-CN"/>
          </w:rPr>
          <w:t>18</w:t>
        </w:r>
        <w:r>
          <w:fldChar w:fldCharType="end"/>
        </w:r>
      </w:p>
    </w:sdtContent>
  </w:sdt>
  <w:p w14:paraId="5D930729" w14:textId="77777777" w:rsidR="00A0387C" w:rsidRDefault="00A0387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880723"/>
      <w:docPartObj>
        <w:docPartGallery w:val="Page Numbers (Bottom of Page)"/>
        <w:docPartUnique/>
      </w:docPartObj>
    </w:sdtPr>
    <w:sdtContent>
      <w:p w14:paraId="73C8CE05" w14:textId="124B358C" w:rsidR="00A0387C" w:rsidRDefault="00A0387C">
        <w:pPr>
          <w:pStyle w:val="ae"/>
          <w:jc w:val="right"/>
        </w:pPr>
        <w:r>
          <w:fldChar w:fldCharType="begin"/>
        </w:r>
        <w:r>
          <w:instrText>PAGE   \* MERGEFORMAT</w:instrText>
        </w:r>
        <w:r>
          <w:fldChar w:fldCharType="separate"/>
        </w:r>
        <w:r w:rsidR="00E64450" w:rsidRPr="00E64450">
          <w:rPr>
            <w:noProof/>
            <w:lang w:val="zh-CN"/>
          </w:rPr>
          <w:t>19</w:t>
        </w:r>
        <w:r>
          <w:fldChar w:fldCharType="end"/>
        </w:r>
      </w:p>
    </w:sdtContent>
  </w:sdt>
  <w:p w14:paraId="7FBAEA56" w14:textId="77777777" w:rsidR="00A0387C" w:rsidRDefault="00A038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22601" w14:textId="77777777" w:rsidR="008E65FC" w:rsidRDefault="008E65FC" w:rsidP="0059430C">
      <w:r>
        <w:separator/>
      </w:r>
    </w:p>
  </w:footnote>
  <w:footnote w:type="continuationSeparator" w:id="0">
    <w:p w14:paraId="3337A456" w14:textId="77777777" w:rsidR="008E65FC" w:rsidRDefault="008E65FC" w:rsidP="005943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27F53"/>
    <w:multiLevelType w:val="hybridMultilevel"/>
    <w:tmpl w:val="C172D8AC"/>
    <w:lvl w:ilvl="0" w:tplc="DE94834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6ED47A2"/>
    <w:multiLevelType w:val="hybridMultilevel"/>
    <w:tmpl w:val="BE5661A0"/>
    <w:lvl w:ilvl="0" w:tplc="2758DA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9087FB6"/>
    <w:multiLevelType w:val="hybridMultilevel"/>
    <w:tmpl w:val="1DCA4C5C"/>
    <w:lvl w:ilvl="0" w:tplc="04C6721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F1B04C3"/>
    <w:multiLevelType w:val="hybridMultilevel"/>
    <w:tmpl w:val="B4C8EF84"/>
    <w:lvl w:ilvl="0" w:tplc="CB66BFDA">
      <w:start w:val="9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D4C56E8"/>
    <w:multiLevelType w:val="hybridMultilevel"/>
    <w:tmpl w:val="10AE21CC"/>
    <w:lvl w:ilvl="0" w:tplc="E1E6D27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45B16C7"/>
    <w:multiLevelType w:val="hybridMultilevel"/>
    <w:tmpl w:val="3F60D8CE"/>
    <w:lvl w:ilvl="0" w:tplc="3368642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62504256">
    <w:abstractNumId w:val="2"/>
  </w:num>
  <w:num w:numId="2" w16cid:durableId="1994750582">
    <w:abstractNumId w:val="1"/>
  </w:num>
  <w:num w:numId="3" w16cid:durableId="1209417822">
    <w:abstractNumId w:val="0"/>
  </w:num>
  <w:num w:numId="4" w16cid:durableId="336886326">
    <w:abstractNumId w:val="5"/>
  </w:num>
  <w:num w:numId="5" w16cid:durableId="417601879">
    <w:abstractNumId w:val="4"/>
  </w:num>
  <w:num w:numId="6" w16cid:durableId="19645747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clean"/>
  <w:defaultTabStop w:val="4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 &lt;/Style&gt;&lt;LeftDelim&gt;{&lt;/LeftDelim&gt;&lt;RightDelim&gt;}&lt;/RightDelim&gt;&lt;FontName&gt;Times New Roman&lt;/FontName&gt;&lt;FontSize&gt;10&lt;/FontSize&gt;&lt;ReflistTitle&gt;&lt;/ReflistTitle&gt;&lt;StartingRefnum&gt;1&lt;/StartingRefnum&gt;&lt;FirstLineIndent&gt;0&lt;/FirstLineIndent&gt;&lt;HangingIndent&gt;28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teprap1z0r03exr9mv2f2ye2evprv022zp&quot;&gt;My EndNote Library&lt;record-ids&gt;&lt;item&gt;3&lt;/item&gt;&lt;item&gt;4&lt;/item&gt;&lt;item&gt;5&lt;/item&gt;&lt;item&gt;7&lt;/item&gt;&lt;item&gt;8&lt;/item&gt;&lt;item&gt;12&lt;/item&gt;&lt;item&gt;20&lt;/item&gt;&lt;item&gt;29&lt;/item&gt;&lt;item&gt;30&lt;/item&gt;&lt;item&gt;34&lt;/item&gt;&lt;item&gt;37&lt;/item&gt;&lt;item&gt;39&lt;/item&gt;&lt;item&gt;51&lt;/item&gt;&lt;item&gt;53&lt;/item&gt;&lt;item&gt;54&lt;/item&gt;&lt;item&gt;58&lt;/item&gt;&lt;item&gt;59&lt;/item&gt;&lt;item&gt;61&lt;/item&gt;&lt;item&gt;69&lt;/item&gt;&lt;item&gt;71&lt;/item&gt;&lt;item&gt;72&lt;/item&gt;&lt;item&gt;73&lt;/item&gt;&lt;item&gt;74&lt;/item&gt;&lt;item&gt;75&lt;/item&gt;&lt;item&gt;76&lt;/item&gt;&lt;item&gt;79&lt;/item&gt;&lt;item&gt;81&lt;/item&gt;&lt;item&gt;82&lt;/item&gt;&lt;item&gt;83&lt;/item&gt;&lt;item&gt;84&lt;/item&gt;&lt;item&gt;85&lt;/item&gt;&lt;item&gt;88&lt;/item&gt;&lt;item&gt;89&lt;/item&gt;&lt;item&gt;96&lt;/item&gt;&lt;item&gt;100&lt;/item&gt;&lt;item&gt;103&lt;/item&gt;&lt;item&gt;108&lt;/item&gt;&lt;item&gt;111&lt;/item&gt;&lt;item&gt;112&lt;/item&gt;&lt;item&gt;114&lt;/item&gt;&lt;item&gt;115&lt;/item&gt;&lt;item&gt;116&lt;/item&gt;&lt;item&gt;118&lt;/item&gt;&lt;item&gt;121&lt;/item&gt;&lt;item&gt;123&lt;/item&gt;&lt;item&gt;126&lt;/item&gt;&lt;item&gt;128&lt;/item&gt;&lt;item&gt;136&lt;/item&gt;&lt;item&gt;137&lt;/item&gt;&lt;item&gt;147&lt;/item&gt;&lt;item&gt;148&lt;/item&gt;&lt;item&gt;149&lt;/item&gt;&lt;item&gt;150&lt;/item&gt;&lt;item&gt;152&lt;/item&gt;&lt;item&gt;153&lt;/item&gt;&lt;item&gt;157&lt;/item&gt;&lt;item&gt;159&lt;/item&gt;&lt;item&gt;161&lt;/item&gt;&lt;item&gt;162&lt;/item&gt;&lt;item&gt;164&lt;/item&gt;&lt;item&gt;165&lt;/item&gt;&lt;item&gt;166&lt;/item&gt;&lt;item&gt;167&lt;/item&gt;&lt;/record-ids&gt;&lt;/item&gt;&lt;/Libraries&gt;"/>
  </w:docVars>
  <w:rsids>
    <w:rsidRoot w:val="002C1186"/>
    <w:rsid w:val="00000E11"/>
    <w:rsid w:val="000026B1"/>
    <w:rsid w:val="00002B96"/>
    <w:rsid w:val="00003900"/>
    <w:rsid w:val="0000578C"/>
    <w:rsid w:val="00006277"/>
    <w:rsid w:val="0000655A"/>
    <w:rsid w:val="000065F7"/>
    <w:rsid w:val="000069DA"/>
    <w:rsid w:val="0001045D"/>
    <w:rsid w:val="00010889"/>
    <w:rsid w:val="00011422"/>
    <w:rsid w:val="00012AF9"/>
    <w:rsid w:val="0001322B"/>
    <w:rsid w:val="000133AA"/>
    <w:rsid w:val="00013CA2"/>
    <w:rsid w:val="000154EF"/>
    <w:rsid w:val="00015C1C"/>
    <w:rsid w:val="000167B5"/>
    <w:rsid w:val="00016F28"/>
    <w:rsid w:val="000203CF"/>
    <w:rsid w:val="0002070A"/>
    <w:rsid w:val="00020B65"/>
    <w:rsid w:val="00020DCF"/>
    <w:rsid w:val="00020F80"/>
    <w:rsid w:val="000243EC"/>
    <w:rsid w:val="000268FE"/>
    <w:rsid w:val="00027357"/>
    <w:rsid w:val="00027ACF"/>
    <w:rsid w:val="00031622"/>
    <w:rsid w:val="0003223B"/>
    <w:rsid w:val="000327C0"/>
    <w:rsid w:val="0003350B"/>
    <w:rsid w:val="00033750"/>
    <w:rsid w:val="00033D58"/>
    <w:rsid w:val="000340AD"/>
    <w:rsid w:val="00034316"/>
    <w:rsid w:val="0003448F"/>
    <w:rsid w:val="000365A4"/>
    <w:rsid w:val="00040CBB"/>
    <w:rsid w:val="000416A6"/>
    <w:rsid w:val="0004187F"/>
    <w:rsid w:val="00041BDC"/>
    <w:rsid w:val="000420C0"/>
    <w:rsid w:val="000429FD"/>
    <w:rsid w:val="00042AA4"/>
    <w:rsid w:val="00042CD1"/>
    <w:rsid w:val="0004384E"/>
    <w:rsid w:val="0004396B"/>
    <w:rsid w:val="00044FC3"/>
    <w:rsid w:val="000453DB"/>
    <w:rsid w:val="000456AC"/>
    <w:rsid w:val="00047329"/>
    <w:rsid w:val="00051142"/>
    <w:rsid w:val="000534B2"/>
    <w:rsid w:val="00053CF8"/>
    <w:rsid w:val="00053FF9"/>
    <w:rsid w:val="000577A8"/>
    <w:rsid w:val="00057BCD"/>
    <w:rsid w:val="000608DC"/>
    <w:rsid w:val="00060AAB"/>
    <w:rsid w:val="000615BE"/>
    <w:rsid w:val="00061C4E"/>
    <w:rsid w:val="00062175"/>
    <w:rsid w:val="00062344"/>
    <w:rsid w:val="000642EF"/>
    <w:rsid w:val="00065735"/>
    <w:rsid w:val="00065AB4"/>
    <w:rsid w:val="00066709"/>
    <w:rsid w:val="00067337"/>
    <w:rsid w:val="00067D00"/>
    <w:rsid w:val="00074386"/>
    <w:rsid w:val="00074598"/>
    <w:rsid w:val="00074980"/>
    <w:rsid w:val="00076206"/>
    <w:rsid w:val="000776BE"/>
    <w:rsid w:val="00077726"/>
    <w:rsid w:val="0008021A"/>
    <w:rsid w:val="00080A46"/>
    <w:rsid w:val="00080DCE"/>
    <w:rsid w:val="00082508"/>
    <w:rsid w:val="00082AD6"/>
    <w:rsid w:val="00082FE5"/>
    <w:rsid w:val="00083803"/>
    <w:rsid w:val="00083DD4"/>
    <w:rsid w:val="000847D5"/>
    <w:rsid w:val="0008537C"/>
    <w:rsid w:val="00085391"/>
    <w:rsid w:val="0008542F"/>
    <w:rsid w:val="000862CB"/>
    <w:rsid w:val="00086904"/>
    <w:rsid w:val="000874BF"/>
    <w:rsid w:val="000876E6"/>
    <w:rsid w:val="00087B89"/>
    <w:rsid w:val="00090B9E"/>
    <w:rsid w:val="000910C7"/>
    <w:rsid w:val="000927EE"/>
    <w:rsid w:val="00092A77"/>
    <w:rsid w:val="00092EEB"/>
    <w:rsid w:val="000935BB"/>
    <w:rsid w:val="00094926"/>
    <w:rsid w:val="00094991"/>
    <w:rsid w:val="00095134"/>
    <w:rsid w:val="0009641D"/>
    <w:rsid w:val="0009655A"/>
    <w:rsid w:val="000A147D"/>
    <w:rsid w:val="000A1938"/>
    <w:rsid w:val="000A200B"/>
    <w:rsid w:val="000A226A"/>
    <w:rsid w:val="000A3282"/>
    <w:rsid w:val="000A4572"/>
    <w:rsid w:val="000A5C65"/>
    <w:rsid w:val="000A7564"/>
    <w:rsid w:val="000B1C7D"/>
    <w:rsid w:val="000B20D1"/>
    <w:rsid w:val="000B27FA"/>
    <w:rsid w:val="000B2943"/>
    <w:rsid w:val="000B2ADA"/>
    <w:rsid w:val="000B3EE2"/>
    <w:rsid w:val="000B4438"/>
    <w:rsid w:val="000B46DD"/>
    <w:rsid w:val="000B52DF"/>
    <w:rsid w:val="000B536D"/>
    <w:rsid w:val="000B5493"/>
    <w:rsid w:val="000B5621"/>
    <w:rsid w:val="000B7035"/>
    <w:rsid w:val="000B7A7E"/>
    <w:rsid w:val="000C2BB9"/>
    <w:rsid w:val="000C4C59"/>
    <w:rsid w:val="000C6A8B"/>
    <w:rsid w:val="000C6CA4"/>
    <w:rsid w:val="000D045F"/>
    <w:rsid w:val="000D10CC"/>
    <w:rsid w:val="000D1218"/>
    <w:rsid w:val="000D1826"/>
    <w:rsid w:val="000D1964"/>
    <w:rsid w:val="000D2C9C"/>
    <w:rsid w:val="000D3043"/>
    <w:rsid w:val="000D3067"/>
    <w:rsid w:val="000D30D9"/>
    <w:rsid w:val="000D37AB"/>
    <w:rsid w:val="000D42F1"/>
    <w:rsid w:val="000D431D"/>
    <w:rsid w:val="000D50EC"/>
    <w:rsid w:val="000D6465"/>
    <w:rsid w:val="000D65A3"/>
    <w:rsid w:val="000E0F18"/>
    <w:rsid w:val="000E133A"/>
    <w:rsid w:val="000E1913"/>
    <w:rsid w:val="000E19D8"/>
    <w:rsid w:val="000E1E58"/>
    <w:rsid w:val="000E1FEE"/>
    <w:rsid w:val="000E31F0"/>
    <w:rsid w:val="000E368E"/>
    <w:rsid w:val="000E3A02"/>
    <w:rsid w:val="000E4029"/>
    <w:rsid w:val="000E43B9"/>
    <w:rsid w:val="000E457C"/>
    <w:rsid w:val="000E4BE1"/>
    <w:rsid w:val="000E4C18"/>
    <w:rsid w:val="000E50E2"/>
    <w:rsid w:val="000E5B85"/>
    <w:rsid w:val="000E6DC8"/>
    <w:rsid w:val="000E7029"/>
    <w:rsid w:val="000E7AEA"/>
    <w:rsid w:val="000F0794"/>
    <w:rsid w:val="000F0B52"/>
    <w:rsid w:val="000F2C0A"/>
    <w:rsid w:val="000F3F72"/>
    <w:rsid w:val="000F47F4"/>
    <w:rsid w:val="000F539C"/>
    <w:rsid w:val="000F6073"/>
    <w:rsid w:val="000F7515"/>
    <w:rsid w:val="0010011F"/>
    <w:rsid w:val="0010060F"/>
    <w:rsid w:val="00102A55"/>
    <w:rsid w:val="001034DC"/>
    <w:rsid w:val="00106EB8"/>
    <w:rsid w:val="001076CB"/>
    <w:rsid w:val="00110982"/>
    <w:rsid w:val="00110D27"/>
    <w:rsid w:val="00112795"/>
    <w:rsid w:val="00114DED"/>
    <w:rsid w:val="00115126"/>
    <w:rsid w:val="00117406"/>
    <w:rsid w:val="001203B9"/>
    <w:rsid w:val="00120600"/>
    <w:rsid w:val="00121FE8"/>
    <w:rsid w:val="00122DA0"/>
    <w:rsid w:val="0012317D"/>
    <w:rsid w:val="00124B07"/>
    <w:rsid w:val="001256BE"/>
    <w:rsid w:val="0012784C"/>
    <w:rsid w:val="00127D35"/>
    <w:rsid w:val="00130E93"/>
    <w:rsid w:val="001322B2"/>
    <w:rsid w:val="00132A9C"/>
    <w:rsid w:val="001332B0"/>
    <w:rsid w:val="0013348E"/>
    <w:rsid w:val="0013389F"/>
    <w:rsid w:val="00133ECA"/>
    <w:rsid w:val="00134AA4"/>
    <w:rsid w:val="001351C8"/>
    <w:rsid w:val="0013670F"/>
    <w:rsid w:val="00136C48"/>
    <w:rsid w:val="00137FCE"/>
    <w:rsid w:val="00144409"/>
    <w:rsid w:val="00145785"/>
    <w:rsid w:val="00145C20"/>
    <w:rsid w:val="00146C83"/>
    <w:rsid w:val="00146CA0"/>
    <w:rsid w:val="001477C6"/>
    <w:rsid w:val="0015154B"/>
    <w:rsid w:val="00151A36"/>
    <w:rsid w:val="001525B5"/>
    <w:rsid w:val="001529FE"/>
    <w:rsid w:val="001533C5"/>
    <w:rsid w:val="001542BC"/>
    <w:rsid w:val="00154422"/>
    <w:rsid w:val="00154A45"/>
    <w:rsid w:val="00154A67"/>
    <w:rsid w:val="00156B71"/>
    <w:rsid w:val="00156C76"/>
    <w:rsid w:val="001577D9"/>
    <w:rsid w:val="00160126"/>
    <w:rsid w:val="00160527"/>
    <w:rsid w:val="00161125"/>
    <w:rsid w:val="001613C4"/>
    <w:rsid w:val="001619E1"/>
    <w:rsid w:val="00162E57"/>
    <w:rsid w:val="00163182"/>
    <w:rsid w:val="0016478B"/>
    <w:rsid w:val="001653D8"/>
    <w:rsid w:val="001657E8"/>
    <w:rsid w:val="00166359"/>
    <w:rsid w:val="001668C3"/>
    <w:rsid w:val="0016785B"/>
    <w:rsid w:val="00167DE7"/>
    <w:rsid w:val="00170895"/>
    <w:rsid w:val="00173639"/>
    <w:rsid w:val="001760E7"/>
    <w:rsid w:val="001764E8"/>
    <w:rsid w:val="0017670D"/>
    <w:rsid w:val="00176B09"/>
    <w:rsid w:val="00180235"/>
    <w:rsid w:val="0018143E"/>
    <w:rsid w:val="001815B6"/>
    <w:rsid w:val="00181952"/>
    <w:rsid w:val="00181E7D"/>
    <w:rsid w:val="00182D72"/>
    <w:rsid w:val="00183815"/>
    <w:rsid w:val="00183CFB"/>
    <w:rsid w:val="00186227"/>
    <w:rsid w:val="0018674A"/>
    <w:rsid w:val="00186999"/>
    <w:rsid w:val="00187058"/>
    <w:rsid w:val="00190186"/>
    <w:rsid w:val="00192901"/>
    <w:rsid w:val="0019324F"/>
    <w:rsid w:val="0019338E"/>
    <w:rsid w:val="00194DE1"/>
    <w:rsid w:val="001963F1"/>
    <w:rsid w:val="00197BCD"/>
    <w:rsid w:val="001A3248"/>
    <w:rsid w:val="001A367D"/>
    <w:rsid w:val="001A3E45"/>
    <w:rsid w:val="001A4735"/>
    <w:rsid w:val="001A4CF1"/>
    <w:rsid w:val="001A4D8A"/>
    <w:rsid w:val="001A6465"/>
    <w:rsid w:val="001A7DB1"/>
    <w:rsid w:val="001A7ED4"/>
    <w:rsid w:val="001B1148"/>
    <w:rsid w:val="001B13F9"/>
    <w:rsid w:val="001B1EB5"/>
    <w:rsid w:val="001B2B43"/>
    <w:rsid w:val="001B2CC8"/>
    <w:rsid w:val="001B2D49"/>
    <w:rsid w:val="001B2D67"/>
    <w:rsid w:val="001B3214"/>
    <w:rsid w:val="001B3AFD"/>
    <w:rsid w:val="001B4452"/>
    <w:rsid w:val="001B4B32"/>
    <w:rsid w:val="001B4C25"/>
    <w:rsid w:val="001B4F7D"/>
    <w:rsid w:val="001B4FF8"/>
    <w:rsid w:val="001B503E"/>
    <w:rsid w:val="001B6A76"/>
    <w:rsid w:val="001C00B9"/>
    <w:rsid w:val="001C0690"/>
    <w:rsid w:val="001C0A63"/>
    <w:rsid w:val="001C0DD7"/>
    <w:rsid w:val="001C274C"/>
    <w:rsid w:val="001C2958"/>
    <w:rsid w:val="001C2AF9"/>
    <w:rsid w:val="001C4081"/>
    <w:rsid w:val="001C44BB"/>
    <w:rsid w:val="001C4550"/>
    <w:rsid w:val="001C46B3"/>
    <w:rsid w:val="001C4DB7"/>
    <w:rsid w:val="001C52F0"/>
    <w:rsid w:val="001C59D6"/>
    <w:rsid w:val="001C67B5"/>
    <w:rsid w:val="001C71D6"/>
    <w:rsid w:val="001C7BDE"/>
    <w:rsid w:val="001C7EB4"/>
    <w:rsid w:val="001D1320"/>
    <w:rsid w:val="001D1CAF"/>
    <w:rsid w:val="001D33CA"/>
    <w:rsid w:val="001D3956"/>
    <w:rsid w:val="001D5BDC"/>
    <w:rsid w:val="001D6B58"/>
    <w:rsid w:val="001D6C32"/>
    <w:rsid w:val="001D70F8"/>
    <w:rsid w:val="001E4947"/>
    <w:rsid w:val="001E4D92"/>
    <w:rsid w:val="001E68F7"/>
    <w:rsid w:val="001E6931"/>
    <w:rsid w:val="001F306F"/>
    <w:rsid w:val="001F43D1"/>
    <w:rsid w:val="001F4717"/>
    <w:rsid w:val="001F4F0C"/>
    <w:rsid w:val="001F5012"/>
    <w:rsid w:val="001F5AA7"/>
    <w:rsid w:val="001F628B"/>
    <w:rsid w:val="001F7C3C"/>
    <w:rsid w:val="00201222"/>
    <w:rsid w:val="00201274"/>
    <w:rsid w:val="00203D09"/>
    <w:rsid w:val="00204F2A"/>
    <w:rsid w:val="00204F87"/>
    <w:rsid w:val="00205128"/>
    <w:rsid w:val="00206178"/>
    <w:rsid w:val="00206584"/>
    <w:rsid w:val="002069CD"/>
    <w:rsid w:val="002076F2"/>
    <w:rsid w:val="00207B69"/>
    <w:rsid w:val="00210C37"/>
    <w:rsid w:val="0021138C"/>
    <w:rsid w:val="00211898"/>
    <w:rsid w:val="002122F7"/>
    <w:rsid w:val="00212F8F"/>
    <w:rsid w:val="00213790"/>
    <w:rsid w:val="00214290"/>
    <w:rsid w:val="00214B71"/>
    <w:rsid w:val="00214F44"/>
    <w:rsid w:val="00221AB1"/>
    <w:rsid w:val="00221BC9"/>
    <w:rsid w:val="0022209E"/>
    <w:rsid w:val="00223261"/>
    <w:rsid w:val="00223A13"/>
    <w:rsid w:val="00224508"/>
    <w:rsid w:val="00224745"/>
    <w:rsid w:val="00224BF6"/>
    <w:rsid w:val="0022650F"/>
    <w:rsid w:val="00227792"/>
    <w:rsid w:val="00227ABC"/>
    <w:rsid w:val="00227B31"/>
    <w:rsid w:val="002308DD"/>
    <w:rsid w:val="00230B24"/>
    <w:rsid w:val="00230B8D"/>
    <w:rsid w:val="00231CB7"/>
    <w:rsid w:val="00232444"/>
    <w:rsid w:val="00235A56"/>
    <w:rsid w:val="00235B1D"/>
    <w:rsid w:val="00236ED9"/>
    <w:rsid w:val="0023723B"/>
    <w:rsid w:val="00240B39"/>
    <w:rsid w:val="002415ED"/>
    <w:rsid w:val="00241A79"/>
    <w:rsid w:val="00243240"/>
    <w:rsid w:val="00244643"/>
    <w:rsid w:val="00244809"/>
    <w:rsid w:val="00245563"/>
    <w:rsid w:val="0024684E"/>
    <w:rsid w:val="00246F8A"/>
    <w:rsid w:val="002473D0"/>
    <w:rsid w:val="00247B5F"/>
    <w:rsid w:val="002504A8"/>
    <w:rsid w:val="00250B3B"/>
    <w:rsid w:val="00250B62"/>
    <w:rsid w:val="00250EB2"/>
    <w:rsid w:val="00251197"/>
    <w:rsid w:val="0025431C"/>
    <w:rsid w:val="00254A8D"/>
    <w:rsid w:val="00254FF9"/>
    <w:rsid w:val="00255440"/>
    <w:rsid w:val="00255C88"/>
    <w:rsid w:val="00256448"/>
    <w:rsid w:val="002568D3"/>
    <w:rsid w:val="0026107E"/>
    <w:rsid w:val="00261133"/>
    <w:rsid w:val="00262209"/>
    <w:rsid w:val="0026223B"/>
    <w:rsid w:val="0026241A"/>
    <w:rsid w:val="0026271E"/>
    <w:rsid w:val="00262C85"/>
    <w:rsid w:val="00265061"/>
    <w:rsid w:val="0026601C"/>
    <w:rsid w:val="002672EE"/>
    <w:rsid w:val="00270C8D"/>
    <w:rsid w:val="0027268F"/>
    <w:rsid w:val="002731BD"/>
    <w:rsid w:val="00273E7B"/>
    <w:rsid w:val="00275856"/>
    <w:rsid w:val="00281015"/>
    <w:rsid w:val="00281878"/>
    <w:rsid w:val="00282FA7"/>
    <w:rsid w:val="0028431A"/>
    <w:rsid w:val="00285EAE"/>
    <w:rsid w:val="00286BDA"/>
    <w:rsid w:val="00287433"/>
    <w:rsid w:val="00287947"/>
    <w:rsid w:val="0029051D"/>
    <w:rsid w:val="00291151"/>
    <w:rsid w:val="002914B1"/>
    <w:rsid w:val="00292EC9"/>
    <w:rsid w:val="00293466"/>
    <w:rsid w:val="00294013"/>
    <w:rsid w:val="002947BE"/>
    <w:rsid w:val="00294823"/>
    <w:rsid w:val="0029502A"/>
    <w:rsid w:val="0029559A"/>
    <w:rsid w:val="00296881"/>
    <w:rsid w:val="0029740C"/>
    <w:rsid w:val="002A070E"/>
    <w:rsid w:val="002A233C"/>
    <w:rsid w:val="002A2FD8"/>
    <w:rsid w:val="002A36C4"/>
    <w:rsid w:val="002A5BA6"/>
    <w:rsid w:val="002A5BF3"/>
    <w:rsid w:val="002A7077"/>
    <w:rsid w:val="002A72C2"/>
    <w:rsid w:val="002B0113"/>
    <w:rsid w:val="002B0CD5"/>
    <w:rsid w:val="002B0F0D"/>
    <w:rsid w:val="002B2303"/>
    <w:rsid w:val="002B25F3"/>
    <w:rsid w:val="002B25F7"/>
    <w:rsid w:val="002B31DB"/>
    <w:rsid w:val="002B6125"/>
    <w:rsid w:val="002C0488"/>
    <w:rsid w:val="002C072D"/>
    <w:rsid w:val="002C0BEB"/>
    <w:rsid w:val="002C1186"/>
    <w:rsid w:val="002C1A9B"/>
    <w:rsid w:val="002C21C8"/>
    <w:rsid w:val="002C3F91"/>
    <w:rsid w:val="002C4936"/>
    <w:rsid w:val="002C4C7E"/>
    <w:rsid w:val="002C6442"/>
    <w:rsid w:val="002C7895"/>
    <w:rsid w:val="002C7BAC"/>
    <w:rsid w:val="002C7D23"/>
    <w:rsid w:val="002D2BCA"/>
    <w:rsid w:val="002D38E1"/>
    <w:rsid w:val="002D3983"/>
    <w:rsid w:val="002D6F5D"/>
    <w:rsid w:val="002E11C8"/>
    <w:rsid w:val="002E1259"/>
    <w:rsid w:val="002E12DE"/>
    <w:rsid w:val="002E1590"/>
    <w:rsid w:val="002E2470"/>
    <w:rsid w:val="002E3F71"/>
    <w:rsid w:val="002E4109"/>
    <w:rsid w:val="002E5223"/>
    <w:rsid w:val="002E60C3"/>
    <w:rsid w:val="002E6997"/>
    <w:rsid w:val="002E6E4E"/>
    <w:rsid w:val="002E6F04"/>
    <w:rsid w:val="002E735C"/>
    <w:rsid w:val="002E741F"/>
    <w:rsid w:val="002F04C0"/>
    <w:rsid w:val="002F08DA"/>
    <w:rsid w:val="002F0A96"/>
    <w:rsid w:val="002F21FB"/>
    <w:rsid w:val="002F42C1"/>
    <w:rsid w:val="002F56C6"/>
    <w:rsid w:val="002F587D"/>
    <w:rsid w:val="002F597A"/>
    <w:rsid w:val="002F5999"/>
    <w:rsid w:val="002F60AF"/>
    <w:rsid w:val="002F6C9E"/>
    <w:rsid w:val="002F7D05"/>
    <w:rsid w:val="002F7F3A"/>
    <w:rsid w:val="003013C1"/>
    <w:rsid w:val="00301543"/>
    <w:rsid w:val="0030229F"/>
    <w:rsid w:val="0030477E"/>
    <w:rsid w:val="003048AB"/>
    <w:rsid w:val="00304D45"/>
    <w:rsid w:val="00304DC3"/>
    <w:rsid w:val="00304FD4"/>
    <w:rsid w:val="0030576A"/>
    <w:rsid w:val="00305BFA"/>
    <w:rsid w:val="00306AE7"/>
    <w:rsid w:val="00307761"/>
    <w:rsid w:val="003111A2"/>
    <w:rsid w:val="00312460"/>
    <w:rsid w:val="003147C4"/>
    <w:rsid w:val="003151AD"/>
    <w:rsid w:val="003169A8"/>
    <w:rsid w:val="00316F88"/>
    <w:rsid w:val="00317795"/>
    <w:rsid w:val="00320971"/>
    <w:rsid w:val="00320EFB"/>
    <w:rsid w:val="003210E0"/>
    <w:rsid w:val="00321241"/>
    <w:rsid w:val="0032528C"/>
    <w:rsid w:val="00325431"/>
    <w:rsid w:val="00325CA8"/>
    <w:rsid w:val="00326119"/>
    <w:rsid w:val="0032666B"/>
    <w:rsid w:val="00327739"/>
    <w:rsid w:val="003279E1"/>
    <w:rsid w:val="00327ECB"/>
    <w:rsid w:val="0033033D"/>
    <w:rsid w:val="00332825"/>
    <w:rsid w:val="00332866"/>
    <w:rsid w:val="0033342B"/>
    <w:rsid w:val="0033358C"/>
    <w:rsid w:val="0033527A"/>
    <w:rsid w:val="0033592A"/>
    <w:rsid w:val="003360C7"/>
    <w:rsid w:val="00336440"/>
    <w:rsid w:val="003365EE"/>
    <w:rsid w:val="0033661E"/>
    <w:rsid w:val="00337941"/>
    <w:rsid w:val="003409FF"/>
    <w:rsid w:val="003412B7"/>
    <w:rsid w:val="00341AAE"/>
    <w:rsid w:val="00341F83"/>
    <w:rsid w:val="00342122"/>
    <w:rsid w:val="0034401C"/>
    <w:rsid w:val="00345859"/>
    <w:rsid w:val="00346A71"/>
    <w:rsid w:val="003474E0"/>
    <w:rsid w:val="00347D64"/>
    <w:rsid w:val="00351A0E"/>
    <w:rsid w:val="00351DFD"/>
    <w:rsid w:val="00353415"/>
    <w:rsid w:val="003547EF"/>
    <w:rsid w:val="0035489B"/>
    <w:rsid w:val="00354CC8"/>
    <w:rsid w:val="003570DB"/>
    <w:rsid w:val="00357F94"/>
    <w:rsid w:val="0036220A"/>
    <w:rsid w:val="00362499"/>
    <w:rsid w:val="003628E0"/>
    <w:rsid w:val="00362B0F"/>
    <w:rsid w:val="003630C0"/>
    <w:rsid w:val="003632F1"/>
    <w:rsid w:val="003635D3"/>
    <w:rsid w:val="00363A98"/>
    <w:rsid w:val="00364065"/>
    <w:rsid w:val="0036428A"/>
    <w:rsid w:val="00365198"/>
    <w:rsid w:val="00366DE2"/>
    <w:rsid w:val="00370B70"/>
    <w:rsid w:val="00372779"/>
    <w:rsid w:val="003755E4"/>
    <w:rsid w:val="003759EE"/>
    <w:rsid w:val="00375D9E"/>
    <w:rsid w:val="003765B5"/>
    <w:rsid w:val="00376B6D"/>
    <w:rsid w:val="00377140"/>
    <w:rsid w:val="0037780F"/>
    <w:rsid w:val="00381807"/>
    <w:rsid w:val="003820BE"/>
    <w:rsid w:val="003822BC"/>
    <w:rsid w:val="003828F7"/>
    <w:rsid w:val="00382A81"/>
    <w:rsid w:val="00382D5C"/>
    <w:rsid w:val="003830F3"/>
    <w:rsid w:val="003833B6"/>
    <w:rsid w:val="00385DEE"/>
    <w:rsid w:val="00385F38"/>
    <w:rsid w:val="003869D4"/>
    <w:rsid w:val="00386E16"/>
    <w:rsid w:val="003901F7"/>
    <w:rsid w:val="00390BDE"/>
    <w:rsid w:val="00391F22"/>
    <w:rsid w:val="00392661"/>
    <w:rsid w:val="00393BB4"/>
    <w:rsid w:val="003946D6"/>
    <w:rsid w:val="00394B69"/>
    <w:rsid w:val="00394EFE"/>
    <w:rsid w:val="00395127"/>
    <w:rsid w:val="00396D33"/>
    <w:rsid w:val="00397ABD"/>
    <w:rsid w:val="00397B58"/>
    <w:rsid w:val="003A0911"/>
    <w:rsid w:val="003A0946"/>
    <w:rsid w:val="003A09C0"/>
    <w:rsid w:val="003A0F00"/>
    <w:rsid w:val="003A22B5"/>
    <w:rsid w:val="003A28A7"/>
    <w:rsid w:val="003A4314"/>
    <w:rsid w:val="003A7584"/>
    <w:rsid w:val="003A7F12"/>
    <w:rsid w:val="003A7FBA"/>
    <w:rsid w:val="003B0161"/>
    <w:rsid w:val="003B0300"/>
    <w:rsid w:val="003B0447"/>
    <w:rsid w:val="003B065A"/>
    <w:rsid w:val="003B069E"/>
    <w:rsid w:val="003B1853"/>
    <w:rsid w:val="003B1C2C"/>
    <w:rsid w:val="003B290F"/>
    <w:rsid w:val="003B2C37"/>
    <w:rsid w:val="003B35D8"/>
    <w:rsid w:val="003B3DF5"/>
    <w:rsid w:val="003B6763"/>
    <w:rsid w:val="003B7B9C"/>
    <w:rsid w:val="003B7DB8"/>
    <w:rsid w:val="003C00EF"/>
    <w:rsid w:val="003C25FE"/>
    <w:rsid w:val="003C2D56"/>
    <w:rsid w:val="003C309B"/>
    <w:rsid w:val="003C3579"/>
    <w:rsid w:val="003C3671"/>
    <w:rsid w:val="003C4F2E"/>
    <w:rsid w:val="003C51BF"/>
    <w:rsid w:val="003C5B1D"/>
    <w:rsid w:val="003D0040"/>
    <w:rsid w:val="003D0BF3"/>
    <w:rsid w:val="003D0F7A"/>
    <w:rsid w:val="003D109D"/>
    <w:rsid w:val="003D1B29"/>
    <w:rsid w:val="003D232D"/>
    <w:rsid w:val="003D28EF"/>
    <w:rsid w:val="003D36FF"/>
    <w:rsid w:val="003D451E"/>
    <w:rsid w:val="003D4822"/>
    <w:rsid w:val="003D527F"/>
    <w:rsid w:val="003D5E04"/>
    <w:rsid w:val="003D68B6"/>
    <w:rsid w:val="003D69DA"/>
    <w:rsid w:val="003E0B78"/>
    <w:rsid w:val="003E20CC"/>
    <w:rsid w:val="003E2788"/>
    <w:rsid w:val="003E3039"/>
    <w:rsid w:val="003E3B73"/>
    <w:rsid w:val="003E40F8"/>
    <w:rsid w:val="003E43EF"/>
    <w:rsid w:val="003E460B"/>
    <w:rsid w:val="003E4C86"/>
    <w:rsid w:val="003E5D60"/>
    <w:rsid w:val="003E61A0"/>
    <w:rsid w:val="003E73E3"/>
    <w:rsid w:val="003E793D"/>
    <w:rsid w:val="003E7EF5"/>
    <w:rsid w:val="003F0F60"/>
    <w:rsid w:val="003F31DF"/>
    <w:rsid w:val="003F4840"/>
    <w:rsid w:val="003F4F63"/>
    <w:rsid w:val="003F5A8E"/>
    <w:rsid w:val="003F6178"/>
    <w:rsid w:val="003F67AB"/>
    <w:rsid w:val="003F7430"/>
    <w:rsid w:val="004009D6"/>
    <w:rsid w:val="00400D1A"/>
    <w:rsid w:val="00401116"/>
    <w:rsid w:val="004019E3"/>
    <w:rsid w:val="00401BFC"/>
    <w:rsid w:val="00403230"/>
    <w:rsid w:val="00403CCD"/>
    <w:rsid w:val="00404E52"/>
    <w:rsid w:val="00404F5D"/>
    <w:rsid w:val="00406435"/>
    <w:rsid w:val="0041056D"/>
    <w:rsid w:val="0041180C"/>
    <w:rsid w:val="004120A2"/>
    <w:rsid w:val="00412910"/>
    <w:rsid w:val="00416F41"/>
    <w:rsid w:val="00420296"/>
    <w:rsid w:val="00422088"/>
    <w:rsid w:val="004239F9"/>
    <w:rsid w:val="00425B8B"/>
    <w:rsid w:val="004273CB"/>
    <w:rsid w:val="00427448"/>
    <w:rsid w:val="0042771C"/>
    <w:rsid w:val="004278A1"/>
    <w:rsid w:val="00431933"/>
    <w:rsid w:val="00431A26"/>
    <w:rsid w:val="00431C98"/>
    <w:rsid w:val="00432171"/>
    <w:rsid w:val="0043261B"/>
    <w:rsid w:val="004334E2"/>
    <w:rsid w:val="00433646"/>
    <w:rsid w:val="00433651"/>
    <w:rsid w:val="00433D0C"/>
    <w:rsid w:val="004343BD"/>
    <w:rsid w:val="00434C94"/>
    <w:rsid w:val="004356DF"/>
    <w:rsid w:val="00435CC7"/>
    <w:rsid w:val="00437563"/>
    <w:rsid w:val="0043772B"/>
    <w:rsid w:val="00441709"/>
    <w:rsid w:val="00441734"/>
    <w:rsid w:val="004436F9"/>
    <w:rsid w:val="004446CC"/>
    <w:rsid w:val="0044472E"/>
    <w:rsid w:val="0044479A"/>
    <w:rsid w:val="00445EAA"/>
    <w:rsid w:val="00446329"/>
    <w:rsid w:val="004479BE"/>
    <w:rsid w:val="00450942"/>
    <w:rsid w:val="00450ACF"/>
    <w:rsid w:val="00452072"/>
    <w:rsid w:val="00452325"/>
    <w:rsid w:val="00452E92"/>
    <w:rsid w:val="004536D4"/>
    <w:rsid w:val="00453FF1"/>
    <w:rsid w:val="00454164"/>
    <w:rsid w:val="0045550F"/>
    <w:rsid w:val="00455CF4"/>
    <w:rsid w:val="0045733B"/>
    <w:rsid w:val="0046176F"/>
    <w:rsid w:val="00461F54"/>
    <w:rsid w:val="00462521"/>
    <w:rsid w:val="00462C5B"/>
    <w:rsid w:val="00463C48"/>
    <w:rsid w:val="0046446C"/>
    <w:rsid w:val="004667BD"/>
    <w:rsid w:val="00467098"/>
    <w:rsid w:val="004670AA"/>
    <w:rsid w:val="0046733B"/>
    <w:rsid w:val="00470B9F"/>
    <w:rsid w:val="004716B3"/>
    <w:rsid w:val="00472047"/>
    <w:rsid w:val="004721AD"/>
    <w:rsid w:val="00472A4D"/>
    <w:rsid w:val="00472B8A"/>
    <w:rsid w:val="00472CC3"/>
    <w:rsid w:val="00473AA9"/>
    <w:rsid w:val="00473CCA"/>
    <w:rsid w:val="004742B1"/>
    <w:rsid w:val="0047452C"/>
    <w:rsid w:val="004777D3"/>
    <w:rsid w:val="00477804"/>
    <w:rsid w:val="00477916"/>
    <w:rsid w:val="00477998"/>
    <w:rsid w:val="00477BEC"/>
    <w:rsid w:val="00480EB4"/>
    <w:rsid w:val="00481429"/>
    <w:rsid w:val="00481A22"/>
    <w:rsid w:val="00482213"/>
    <w:rsid w:val="00482EE9"/>
    <w:rsid w:val="0048386C"/>
    <w:rsid w:val="00483F0C"/>
    <w:rsid w:val="0048416C"/>
    <w:rsid w:val="00484B3F"/>
    <w:rsid w:val="00485EA2"/>
    <w:rsid w:val="00491C05"/>
    <w:rsid w:val="00491F55"/>
    <w:rsid w:val="00493650"/>
    <w:rsid w:val="00494B82"/>
    <w:rsid w:val="00495399"/>
    <w:rsid w:val="0049710C"/>
    <w:rsid w:val="004977E6"/>
    <w:rsid w:val="00497923"/>
    <w:rsid w:val="004A0009"/>
    <w:rsid w:val="004A01BE"/>
    <w:rsid w:val="004A0E02"/>
    <w:rsid w:val="004A1F04"/>
    <w:rsid w:val="004A4E7D"/>
    <w:rsid w:val="004A6377"/>
    <w:rsid w:val="004A66B7"/>
    <w:rsid w:val="004A6779"/>
    <w:rsid w:val="004B2826"/>
    <w:rsid w:val="004B3F41"/>
    <w:rsid w:val="004B42AF"/>
    <w:rsid w:val="004B686B"/>
    <w:rsid w:val="004B75AA"/>
    <w:rsid w:val="004C032F"/>
    <w:rsid w:val="004C04EF"/>
    <w:rsid w:val="004C2AB7"/>
    <w:rsid w:val="004C41DF"/>
    <w:rsid w:val="004C4D10"/>
    <w:rsid w:val="004C75DD"/>
    <w:rsid w:val="004D1D1E"/>
    <w:rsid w:val="004D474C"/>
    <w:rsid w:val="004D4C29"/>
    <w:rsid w:val="004D57B0"/>
    <w:rsid w:val="004D7D15"/>
    <w:rsid w:val="004D7E88"/>
    <w:rsid w:val="004E025D"/>
    <w:rsid w:val="004E03F7"/>
    <w:rsid w:val="004E07FD"/>
    <w:rsid w:val="004E1E3B"/>
    <w:rsid w:val="004E2105"/>
    <w:rsid w:val="004E2E1E"/>
    <w:rsid w:val="004E30AD"/>
    <w:rsid w:val="004E3314"/>
    <w:rsid w:val="004E348D"/>
    <w:rsid w:val="004E508A"/>
    <w:rsid w:val="004E580D"/>
    <w:rsid w:val="004E61D0"/>
    <w:rsid w:val="004E6E36"/>
    <w:rsid w:val="004E7689"/>
    <w:rsid w:val="004E7C07"/>
    <w:rsid w:val="004F0290"/>
    <w:rsid w:val="004F09C6"/>
    <w:rsid w:val="004F1EAE"/>
    <w:rsid w:val="004F1FB5"/>
    <w:rsid w:val="004F3481"/>
    <w:rsid w:val="004F436F"/>
    <w:rsid w:val="004F4AA7"/>
    <w:rsid w:val="004F4BCE"/>
    <w:rsid w:val="00500674"/>
    <w:rsid w:val="005013DE"/>
    <w:rsid w:val="005014E3"/>
    <w:rsid w:val="005022D1"/>
    <w:rsid w:val="0050416D"/>
    <w:rsid w:val="00504494"/>
    <w:rsid w:val="00504704"/>
    <w:rsid w:val="00504E8B"/>
    <w:rsid w:val="00505EC7"/>
    <w:rsid w:val="00506144"/>
    <w:rsid w:val="00506AF1"/>
    <w:rsid w:val="00506E3B"/>
    <w:rsid w:val="005078D0"/>
    <w:rsid w:val="0051234F"/>
    <w:rsid w:val="00512C2D"/>
    <w:rsid w:val="005134C5"/>
    <w:rsid w:val="005135FD"/>
    <w:rsid w:val="00513F12"/>
    <w:rsid w:val="00515064"/>
    <w:rsid w:val="005166D5"/>
    <w:rsid w:val="00516D92"/>
    <w:rsid w:val="00516DC4"/>
    <w:rsid w:val="005171D4"/>
    <w:rsid w:val="005172ED"/>
    <w:rsid w:val="00517745"/>
    <w:rsid w:val="00517B3E"/>
    <w:rsid w:val="0052121E"/>
    <w:rsid w:val="00521BA6"/>
    <w:rsid w:val="00522417"/>
    <w:rsid w:val="00522C8E"/>
    <w:rsid w:val="00523563"/>
    <w:rsid w:val="00523A09"/>
    <w:rsid w:val="005242B0"/>
    <w:rsid w:val="005244CC"/>
    <w:rsid w:val="00525B6A"/>
    <w:rsid w:val="00526C00"/>
    <w:rsid w:val="00530FE2"/>
    <w:rsid w:val="0053127B"/>
    <w:rsid w:val="0053204B"/>
    <w:rsid w:val="00534AAA"/>
    <w:rsid w:val="005356A7"/>
    <w:rsid w:val="00535D9D"/>
    <w:rsid w:val="00536A1F"/>
    <w:rsid w:val="0053742F"/>
    <w:rsid w:val="00537B39"/>
    <w:rsid w:val="00537D6D"/>
    <w:rsid w:val="00541906"/>
    <w:rsid w:val="00542CA0"/>
    <w:rsid w:val="00542D7A"/>
    <w:rsid w:val="0054451E"/>
    <w:rsid w:val="0054476B"/>
    <w:rsid w:val="0054521E"/>
    <w:rsid w:val="0054524D"/>
    <w:rsid w:val="005453B3"/>
    <w:rsid w:val="005453CB"/>
    <w:rsid w:val="005462BB"/>
    <w:rsid w:val="0054638C"/>
    <w:rsid w:val="005463BA"/>
    <w:rsid w:val="0055028A"/>
    <w:rsid w:val="00550CEC"/>
    <w:rsid w:val="005534D3"/>
    <w:rsid w:val="005540C5"/>
    <w:rsid w:val="005553C5"/>
    <w:rsid w:val="00556CF9"/>
    <w:rsid w:val="00560340"/>
    <w:rsid w:val="0056221A"/>
    <w:rsid w:val="00562688"/>
    <w:rsid w:val="00562E65"/>
    <w:rsid w:val="00563C6A"/>
    <w:rsid w:val="00565638"/>
    <w:rsid w:val="00565761"/>
    <w:rsid w:val="0056600E"/>
    <w:rsid w:val="0056682E"/>
    <w:rsid w:val="00567471"/>
    <w:rsid w:val="005704AE"/>
    <w:rsid w:val="005706B5"/>
    <w:rsid w:val="00570719"/>
    <w:rsid w:val="00571051"/>
    <w:rsid w:val="005716F5"/>
    <w:rsid w:val="00571AF9"/>
    <w:rsid w:val="00572057"/>
    <w:rsid w:val="005741DF"/>
    <w:rsid w:val="0057671B"/>
    <w:rsid w:val="00577246"/>
    <w:rsid w:val="0058056F"/>
    <w:rsid w:val="00580F34"/>
    <w:rsid w:val="00581760"/>
    <w:rsid w:val="005818D1"/>
    <w:rsid w:val="00582574"/>
    <w:rsid w:val="00582C94"/>
    <w:rsid w:val="00582D69"/>
    <w:rsid w:val="005839B4"/>
    <w:rsid w:val="005841FB"/>
    <w:rsid w:val="00585180"/>
    <w:rsid w:val="00586DCD"/>
    <w:rsid w:val="005901A7"/>
    <w:rsid w:val="0059430C"/>
    <w:rsid w:val="00594CA9"/>
    <w:rsid w:val="00594DA2"/>
    <w:rsid w:val="005950E7"/>
    <w:rsid w:val="005956BE"/>
    <w:rsid w:val="005961F1"/>
    <w:rsid w:val="00596463"/>
    <w:rsid w:val="00597EA5"/>
    <w:rsid w:val="005A004D"/>
    <w:rsid w:val="005A0364"/>
    <w:rsid w:val="005A144E"/>
    <w:rsid w:val="005A18B1"/>
    <w:rsid w:val="005A1918"/>
    <w:rsid w:val="005A3081"/>
    <w:rsid w:val="005A3152"/>
    <w:rsid w:val="005A4B6B"/>
    <w:rsid w:val="005A5826"/>
    <w:rsid w:val="005A5F9E"/>
    <w:rsid w:val="005A6C4E"/>
    <w:rsid w:val="005B148C"/>
    <w:rsid w:val="005B2E36"/>
    <w:rsid w:val="005B33B4"/>
    <w:rsid w:val="005B3E1E"/>
    <w:rsid w:val="005B3FDD"/>
    <w:rsid w:val="005B4995"/>
    <w:rsid w:val="005B5253"/>
    <w:rsid w:val="005B6243"/>
    <w:rsid w:val="005B649B"/>
    <w:rsid w:val="005B68A1"/>
    <w:rsid w:val="005C030E"/>
    <w:rsid w:val="005C0CBE"/>
    <w:rsid w:val="005C0E76"/>
    <w:rsid w:val="005C1927"/>
    <w:rsid w:val="005C1E98"/>
    <w:rsid w:val="005C3530"/>
    <w:rsid w:val="005C395C"/>
    <w:rsid w:val="005C4138"/>
    <w:rsid w:val="005C43A2"/>
    <w:rsid w:val="005C4420"/>
    <w:rsid w:val="005C4FCE"/>
    <w:rsid w:val="005C5E1D"/>
    <w:rsid w:val="005C601B"/>
    <w:rsid w:val="005C6296"/>
    <w:rsid w:val="005C71AB"/>
    <w:rsid w:val="005D02EC"/>
    <w:rsid w:val="005D0544"/>
    <w:rsid w:val="005D0FC6"/>
    <w:rsid w:val="005D174B"/>
    <w:rsid w:val="005D489E"/>
    <w:rsid w:val="005D5A96"/>
    <w:rsid w:val="005D5DC6"/>
    <w:rsid w:val="005D6273"/>
    <w:rsid w:val="005D6953"/>
    <w:rsid w:val="005D7E5B"/>
    <w:rsid w:val="005E046C"/>
    <w:rsid w:val="005E1228"/>
    <w:rsid w:val="005E169F"/>
    <w:rsid w:val="005E309C"/>
    <w:rsid w:val="005E3ABB"/>
    <w:rsid w:val="005E3C05"/>
    <w:rsid w:val="005E3F54"/>
    <w:rsid w:val="005E49B7"/>
    <w:rsid w:val="005E7558"/>
    <w:rsid w:val="005E7898"/>
    <w:rsid w:val="005E78C8"/>
    <w:rsid w:val="005E7D67"/>
    <w:rsid w:val="005F0821"/>
    <w:rsid w:val="005F0EE4"/>
    <w:rsid w:val="005F2E7D"/>
    <w:rsid w:val="005F2EF3"/>
    <w:rsid w:val="005F32F7"/>
    <w:rsid w:val="005F38C1"/>
    <w:rsid w:val="005F4421"/>
    <w:rsid w:val="005F44EE"/>
    <w:rsid w:val="005F4670"/>
    <w:rsid w:val="005F4814"/>
    <w:rsid w:val="005F6D89"/>
    <w:rsid w:val="005F79D1"/>
    <w:rsid w:val="005F7B32"/>
    <w:rsid w:val="0060155F"/>
    <w:rsid w:val="00603777"/>
    <w:rsid w:val="0060453A"/>
    <w:rsid w:val="006072F2"/>
    <w:rsid w:val="0060759A"/>
    <w:rsid w:val="006107AF"/>
    <w:rsid w:val="00610907"/>
    <w:rsid w:val="00611F70"/>
    <w:rsid w:val="00613150"/>
    <w:rsid w:val="006142B4"/>
    <w:rsid w:val="006160DA"/>
    <w:rsid w:val="00616203"/>
    <w:rsid w:val="00616CDA"/>
    <w:rsid w:val="0061701A"/>
    <w:rsid w:val="00617033"/>
    <w:rsid w:val="00617467"/>
    <w:rsid w:val="00621347"/>
    <w:rsid w:val="00621762"/>
    <w:rsid w:val="0062189C"/>
    <w:rsid w:val="00622107"/>
    <w:rsid w:val="00622D25"/>
    <w:rsid w:val="006237A8"/>
    <w:rsid w:val="00623A49"/>
    <w:rsid w:val="00624A7E"/>
    <w:rsid w:val="00624D8E"/>
    <w:rsid w:val="0062706C"/>
    <w:rsid w:val="00630C02"/>
    <w:rsid w:val="00631009"/>
    <w:rsid w:val="006314D9"/>
    <w:rsid w:val="006322D5"/>
    <w:rsid w:val="006324C8"/>
    <w:rsid w:val="00632D17"/>
    <w:rsid w:val="00632DD3"/>
    <w:rsid w:val="006336C3"/>
    <w:rsid w:val="00633EA7"/>
    <w:rsid w:val="0063497A"/>
    <w:rsid w:val="006359F1"/>
    <w:rsid w:val="00635D59"/>
    <w:rsid w:val="006366BF"/>
    <w:rsid w:val="00637AE1"/>
    <w:rsid w:val="0064019C"/>
    <w:rsid w:val="006403A8"/>
    <w:rsid w:val="0064481D"/>
    <w:rsid w:val="0064661A"/>
    <w:rsid w:val="00646707"/>
    <w:rsid w:val="00646E35"/>
    <w:rsid w:val="0064733C"/>
    <w:rsid w:val="00647C21"/>
    <w:rsid w:val="00647DB6"/>
    <w:rsid w:val="00647E23"/>
    <w:rsid w:val="00650BE8"/>
    <w:rsid w:val="00651D25"/>
    <w:rsid w:val="00651D32"/>
    <w:rsid w:val="00652C86"/>
    <w:rsid w:val="00653DB8"/>
    <w:rsid w:val="006549D1"/>
    <w:rsid w:val="00654D18"/>
    <w:rsid w:val="00655B69"/>
    <w:rsid w:val="00655D25"/>
    <w:rsid w:val="0065613F"/>
    <w:rsid w:val="006572FA"/>
    <w:rsid w:val="00657DC4"/>
    <w:rsid w:val="0066080B"/>
    <w:rsid w:val="0066094B"/>
    <w:rsid w:val="00660EC8"/>
    <w:rsid w:val="0066136F"/>
    <w:rsid w:val="0066203E"/>
    <w:rsid w:val="0066224C"/>
    <w:rsid w:val="006624C3"/>
    <w:rsid w:val="00665EC5"/>
    <w:rsid w:val="006673DC"/>
    <w:rsid w:val="0066773C"/>
    <w:rsid w:val="00670D05"/>
    <w:rsid w:val="0067269A"/>
    <w:rsid w:val="00672A99"/>
    <w:rsid w:val="00672F04"/>
    <w:rsid w:val="00674F05"/>
    <w:rsid w:val="00676B00"/>
    <w:rsid w:val="00677328"/>
    <w:rsid w:val="00677C4D"/>
    <w:rsid w:val="00680D4E"/>
    <w:rsid w:val="006815EF"/>
    <w:rsid w:val="0068173C"/>
    <w:rsid w:val="00683229"/>
    <w:rsid w:val="0068352B"/>
    <w:rsid w:val="006838D1"/>
    <w:rsid w:val="00683B72"/>
    <w:rsid w:val="00683BC0"/>
    <w:rsid w:val="00684079"/>
    <w:rsid w:val="00684134"/>
    <w:rsid w:val="006845C8"/>
    <w:rsid w:val="00684D6C"/>
    <w:rsid w:val="00684E43"/>
    <w:rsid w:val="00685039"/>
    <w:rsid w:val="006851AE"/>
    <w:rsid w:val="006872C9"/>
    <w:rsid w:val="006920BA"/>
    <w:rsid w:val="00693518"/>
    <w:rsid w:val="006939A2"/>
    <w:rsid w:val="00694B3D"/>
    <w:rsid w:val="00696778"/>
    <w:rsid w:val="00696A9E"/>
    <w:rsid w:val="006970F3"/>
    <w:rsid w:val="006976F8"/>
    <w:rsid w:val="006A1909"/>
    <w:rsid w:val="006A1E3F"/>
    <w:rsid w:val="006A33D1"/>
    <w:rsid w:val="006A4433"/>
    <w:rsid w:val="006A4E27"/>
    <w:rsid w:val="006A510F"/>
    <w:rsid w:val="006A5917"/>
    <w:rsid w:val="006A671E"/>
    <w:rsid w:val="006A7863"/>
    <w:rsid w:val="006B05CB"/>
    <w:rsid w:val="006B2427"/>
    <w:rsid w:val="006B24E4"/>
    <w:rsid w:val="006B26BA"/>
    <w:rsid w:val="006B26EA"/>
    <w:rsid w:val="006B2C01"/>
    <w:rsid w:val="006B37A2"/>
    <w:rsid w:val="006B420D"/>
    <w:rsid w:val="006B4453"/>
    <w:rsid w:val="006B49C8"/>
    <w:rsid w:val="006B53BA"/>
    <w:rsid w:val="006B567E"/>
    <w:rsid w:val="006B5740"/>
    <w:rsid w:val="006B5853"/>
    <w:rsid w:val="006C0C60"/>
    <w:rsid w:val="006C0E11"/>
    <w:rsid w:val="006C1A9C"/>
    <w:rsid w:val="006C26CA"/>
    <w:rsid w:val="006C2C7F"/>
    <w:rsid w:val="006C2FE4"/>
    <w:rsid w:val="006C336A"/>
    <w:rsid w:val="006C3601"/>
    <w:rsid w:val="006C3981"/>
    <w:rsid w:val="006C512F"/>
    <w:rsid w:val="006C5465"/>
    <w:rsid w:val="006C57A2"/>
    <w:rsid w:val="006C6BC3"/>
    <w:rsid w:val="006C7CB4"/>
    <w:rsid w:val="006D01F7"/>
    <w:rsid w:val="006D0258"/>
    <w:rsid w:val="006D2062"/>
    <w:rsid w:val="006D26A8"/>
    <w:rsid w:val="006D2F4E"/>
    <w:rsid w:val="006D38AD"/>
    <w:rsid w:val="006D3B18"/>
    <w:rsid w:val="006D515B"/>
    <w:rsid w:val="006D6C1F"/>
    <w:rsid w:val="006E1203"/>
    <w:rsid w:val="006E3E20"/>
    <w:rsid w:val="006E412B"/>
    <w:rsid w:val="006E4452"/>
    <w:rsid w:val="006E47AE"/>
    <w:rsid w:val="006E4DC4"/>
    <w:rsid w:val="006E5913"/>
    <w:rsid w:val="006E59A2"/>
    <w:rsid w:val="006F3B05"/>
    <w:rsid w:val="006F3D36"/>
    <w:rsid w:val="006F4657"/>
    <w:rsid w:val="006F4819"/>
    <w:rsid w:val="006F4C86"/>
    <w:rsid w:val="006F7083"/>
    <w:rsid w:val="006F7CE0"/>
    <w:rsid w:val="00700209"/>
    <w:rsid w:val="00703827"/>
    <w:rsid w:val="00704E7C"/>
    <w:rsid w:val="0070590C"/>
    <w:rsid w:val="00705C6F"/>
    <w:rsid w:val="00705F25"/>
    <w:rsid w:val="00705F47"/>
    <w:rsid w:val="00706873"/>
    <w:rsid w:val="00711DC9"/>
    <w:rsid w:val="00712233"/>
    <w:rsid w:val="00712539"/>
    <w:rsid w:val="00715415"/>
    <w:rsid w:val="00715435"/>
    <w:rsid w:val="007155CE"/>
    <w:rsid w:val="00716191"/>
    <w:rsid w:val="00716464"/>
    <w:rsid w:val="007171E0"/>
    <w:rsid w:val="007172E4"/>
    <w:rsid w:val="007174C1"/>
    <w:rsid w:val="00720C0F"/>
    <w:rsid w:val="00720DF5"/>
    <w:rsid w:val="0072234D"/>
    <w:rsid w:val="0072245D"/>
    <w:rsid w:val="00723236"/>
    <w:rsid w:val="007239A5"/>
    <w:rsid w:val="0072405B"/>
    <w:rsid w:val="0072427A"/>
    <w:rsid w:val="00724ACC"/>
    <w:rsid w:val="00726C6B"/>
    <w:rsid w:val="007277FA"/>
    <w:rsid w:val="00731529"/>
    <w:rsid w:val="007323F3"/>
    <w:rsid w:val="00732A76"/>
    <w:rsid w:val="0073323E"/>
    <w:rsid w:val="00733358"/>
    <w:rsid w:val="00733A34"/>
    <w:rsid w:val="007341CA"/>
    <w:rsid w:val="00735EB1"/>
    <w:rsid w:val="0073686E"/>
    <w:rsid w:val="00736F03"/>
    <w:rsid w:val="00740159"/>
    <w:rsid w:val="007421D1"/>
    <w:rsid w:val="00742FA8"/>
    <w:rsid w:val="00743703"/>
    <w:rsid w:val="007455D9"/>
    <w:rsid w:val="00745671"/>
    <w:rsid w:val="00746302"/>
    <w:rsid w:val="00746B60"/>
    <w:rsid w:val="00747F23"/>
    <w:rsid w:val="0075097C"/>
    <w:rsid w:val="00751AF1"/>
    <w:rsid w:val="00753353"/>
    <w:rsid w:val="0075348B"/>
    <w:rsid w:val="007539BD"/>
    <w:rsid w:val="007544DE"/>
    <w:rsid w:val="0075456D"/>
    <w:rsid w:val="00754F39"/>
    <w:rsid w:val="007550B9"/>
    <w:rsid w:val="0075610E"/>
    <w:rsid w:val="007561E6"/>
    <w:rsid w:val="00756804"/>
    <w:rsid w:val="00756CD4"/>
    <w:rsid w:val="00756D5C"/>
    <w:rsid w:val="00757C3A"/>
    <w:rsid w:val="007602D2"/>
    <w:rsid w:val="00760F81"/>
    <w:rsid w:val="00761233"/>
    <w:rsid w:val="0076150A"/>
    <w:rsid w:val="00761702"/>
    <w:rsid w:val="00762187"/>
    <w:rsid w:val="00762287"/>
    <w:rsid w:val="00763169"/>
    <w:rsid w:val="00763E08"/>
    <w:rsid w:val="00764ACD"/>
    <w:rsid w:val="00766A27"/>
    <w:rsid w:val="007702B0"/>
    <w:rsid w:val="00771D7D"/>
    <w:rsid w:val="00772EB8"/>
    <w:rsid w:val="00773107"/>
    <w:rsid w:val="00774CC6"/>
    <w:rsid w:val="00775334"/>
    <w:rsid w:val="00775AC1"/>
    <w:rsid w:val="0077623D"/>
    <w:rsid w:val="0077641F"/>
    <w:rsid w:val="00776797"/>
    <w:rsid w:val="00776ACB"/>
    <w:rsid w:val="00776C7D"/>
    <w:rsid w:val="00776CB9"/>
    <w:rsid w:val="00777B6B"/>
    <w:rsid w:val="00777DFB"/>
    <w:rsid w:val="007808E8"/>
    <w:rsid w:val="00780D07"/>
    <w:rsid w:val="00781707"/>
    <w:rsid w:val="00782490"/>
    <w:rsid w:val="007825A8"/>
    <w:rsid w:val="007826FE"/>
    <w:rsid w:val="00782B53"/>
    <w:rsid w:val="00782E4E"/>
    <w:rsid w:val="0078343F"/>
    <w:rsid w:val="007840FE"/>
    <w:rsid w:val="00784D6E"/>
    <w:rsid w:val="00784D7A"/>
    <w:rsid w:val="00785997"/>
    <w:rsid w:val="00786EAD"/>
    <w:rsid w:val="00790F98"/>
    <w:rsid w:val="00791FFC"/>
    <w:rsid w:val="007929EB"/>
    <w:rsid w:val="0079330C"/>
    <w:rsid w:val="007958C4"/>
    <w:rsid w:val="00796608"/>
    <w:rsid w:val="007976FA"/>
    <w:rsid w:val="007A129D"/>
    <w:rsid w:val="007A12FA"/>
    <w:rsid w:val="007A3673"/>
    <w:rsid w:val="007A3AB6"/>
    <w:rsid w:val="007A46C3"/>
    <w:rsid w:val="007A5038"/>
    <w:rsid w:val="007A5A91"/>
    <w:rsid w:val="007A5D51"/>
    <w:rsid w:val="007A605B"/>
    <w:rsid w:val="007A6393"/>
    <w:rsid w:val="007A6708"/>
    <w:rsid w:val="007A6B21"/>
    <w:rsid w:val="007B0643"/>
    <w:rsid w:val="007B11E1"/>
    <w:rsid w:val="007B1F74"/>
    <w:rsid w:val="007B3220"/>
    <w:rsid w:val="007B4D76"/>
    <w:rsid w:val="007B5648"/>
    <w:rsid w:val="007B6B9C"/>
    <w:rsid w:val="007B7359"/>
    <w:rsid w:val="007B76DA"/>
    <w:rsid w:val="007C2518"/>
    <w:rsid w:val="007C2A8D"/>
    <w:rsid w:val="007C3075"/>
    <w:rsid w:val="007C37DF"/>
    <w:rsid w:val="007C4982"/>
    <w:rsid w:val="007C7491"/>
    <w:rsid w:val="007D031A"/>
    <w:rsid w:val="007D1C24"/>
    <w:rsid w:val="007D22D1"/>
    <w:rsid w:val="007D33EA"/>
    <w:rsid w:val="007D3757"/>
    <w:rsid w:val="007D4EEC"/>
    <w:rsid w:val="007D5BF3"/>
    <w:rsid w:val="007D5D7F"/>
    <w:rsid w:val="007D68AC"/>
    <w:rsid w:val="007D7217"/>
    <w:rsid w:val="007E1419"/>
    <w:rsid w:val="007E1F67"/>
    <w:rsid w:val="007E2847"/>
    <w:rsid w:val="007E3A2D"/>
    <w:rsid w:val="007E4390"/>
    <w:rsid w:val="007F0887"/>
    <w:rsid w:val="007F20E0"/>
    <w:rsid w:val="007F416B"/>
    <w:rsid w:val="007F4ECF"/>
    <w:rsid w:val="007F5444"/>
    <w:rsid w:val="007F6093"/>
    <w:rsid w:val="007F71A9"/>
    <w:rsid w:val="00801B9A"/>
    <w:rsid w:val="00802FCA"/>
    <w:rsid w:val="00803582"/>
    <w:rsid w:val="00803C8C"/>
    <w:rsid w:val="008044C6"/>
    <w:rsid w:val="008050F2"/>
    <w:rsid w:val="00805CDC"/>
    <w:rsid w:val="00807630"/>
    <w:rsid w:val="0080796C"/>
    <w:rsid w:val="00807F3B"/>
    <w:rsid w:val="00810631"/>
    <w:rsid w:val="00811D39"/>
    <w:rsid w:val="008121BA"/>
    <w:rsid w:val="00812226"/>
    <w:rsid w:val="00812F07"/>
    <w:rsid w:val="00814083"/>
    <w:rsid w:val="00814FA1"/>
    <w:rsid w:val="008156E2"/>
    <w:rsid w:val="008156F6"/>
    <w:rsid w:val="00816054"/>
    <w:rsid w:val="008162D6"/>
    <w:rsid w:val="008165C6"/>
    <w:rsid w:val="008167D9"/>
    <w:rsid w:val="0081692E"/>
    <w:rsid w:val="00817E57"/>
    <w:rsid w:val="0082203E"/>
    <w:rsid w:val="00822D54"/>
    <w:rsid w:val="00824B10"/>
    <w:rsid w:val="00824D26"/>
    <w:rsid w:val="00825ECD"/>
    <w:rsid w:val="0082614F"/>
    <w:rsid w:val="008263FE"/>
    <w:rsid w:val="00826F63"/>
    <w:rsid w:val="00827F3D"/>
    <w:rsid w:val="00830503"/>
    <w:rsid w:val="00831857"/>
    <w:rsid w:val="00831B8F"/>
    <w:rsid w:val="008326CD"/>
    <w:rsid w:val="00834DA4"/>
    <w:rsid w:val="008372DB"/>
    <w:rsid w:val="008378BC"/>
    <w:rsid w:val="00837D9F"/>
    <w:rsid w:val="008403D4"/>
    <w:rsid w:val="008409E6"/>
    <w:rsid w:val="0084204B"/>
    <w:rsid w:val="0084228E"/>
    <w:rsid w:val="00842531"/>
    <w:rsid w:val="00843789"/>
    <w:rsid w:val="00845CA1"/>
    <w:rsid w:val="00845D1F"/>
    <w:rsid w:val="008464A7"/>
    <w:rsid w:val="008465B8"/>
    <w:rsid w:val="0085147D"/>
    <w:rsid w:val="008518BA"/>
    <w:rsid w:val="008529BC"/>
    <w:rsid w:val="00852DB4"/>
    <w:rsid w:val="00855742"/>
    <w:rsid w:val="00856472"/>
    <w:rsid w:val="008579B4"/>
    <w:rsid w:val="008613C1"/>
    <w:rsid w:val="008616D7"/>
    <w:rsid w:val="00861E05"/>
    <w:rsid w:val="0086260C"/>
    <w:rsid w:val="008679FB"/>
    <w:rsid w:val="00867DC0"/>
    <w:rsid w:val="008707C7"/>
    <w:rsid w:val="008720E7"/>
    <w:rsid w:val="008759DE"/>
    <w:rsid w:val="00875DC4"/>
    <w:rsid w:val="00876595"/>
    <w:rsid w:val="00880FC6"/>
    <w:rsid w:val="00881C76"/>
    <w:rsid w:val="00881EEB"/>
    <w:rsid w:val="00883589"/>
    <w:rsid w:val="0088496D"/>
    <w:rsid w:val="00885BAB"/>
    <w:rsid w:val="00885C64"/>
    <w:rsid w:val="00885EAB"/>
    <w:rsid w:val="008909B2"/>
    <w:rsid w:val="008918A8"/>
    <w:rsid w:val="00893037"/>
    <w:rsid w:val="0089484B"/>
    <w:rsid w:val="00895540"/>
    <w:rsid w:val="00895594"/>
    <w:rsid w:val="008966E5"/>
    <w:rsid w:val="0089773F"/>
    <w:rsid w:val="00897AC4"/>
    <w:rsid w:val="008A35A4"/>
    <w:rsid w:val="008A366C"/>
    <w:rsid w:val="008A47D5"/>
    <w:rsid w:val="008A6256"/>
    <w:rsid w:val="008A63C3"/>
    <w:rsid w:val="008A6A19"/>
    <w:rsid w:val="008A6E96"/>
    <w:rsid w:val="008A6EC5"/>
    <w:rsid w:val="008B0617"/>
    <w:rsid w:val="008B10E3"/>
    <w:rsid w:val="008B20B6"/>
    <w:rsid w:val="008B26A8"/>
    <w:rsid w:val="008B386A"/>
    <w:rsid w:val="008B3C05"/>
    <w:rsid w:val="008B4122"/>
    <w:rsid w:val="008B5197"/>
    <w:rsid w:val="008B59DE"/>
    <w:rsid w:val="008B5B9F"/>
    <w:rsid w:val="008B723B"/>
    <w:rsid w:val="008B785D"/>
    <w:rsid w:val="008C0218"/>
    <w:rsid w:val="008C051E"/>
    <w:rsid w:val="008C06A4"/>
    <w:rsid w:val="008C07D6"/>
    <w:rsid w:val="008C0C78"/>
    <w:rsid w:val="008C224B"/>
    <w:rsid w:val="008C22B2"/>
    <w:rsid w:val="008C3042"/>
    <w:rsid w:val="008C3E30"/>
    <w:rsid w:val="008C5B81"/>
    <w:rsid w:val="008C5D4C"/>
    <w:rsid w:val="008C666B"/>
    <w:rsid w:val="008C692C"/>
    <w:rsid w:val="008C6E5C"/>
    <w:rsid w:val="008C7A82"/>
    <w:rsid w:val="008C7B29"/>
    <w:rsid w:val="008D015E"/>
    <w:rsid w:val="008D101E"/>
    <w:rsid w:val="008D34FC"/>
    <w:rsid w:val="008E0406"/>
    <w:rsid w:val="008E1C91"/>
    <w:rsid w:val="008E1F7E"/>
    <w:rsid w:val="008E258B"/>
    <w:rsid w:val="008E2786"/>
    <w:rsid w:val="008E28D5"/>
    <w:rsid w:val="008E310F"/>
    <w:rsid w:val="008E313D"/>
    <w:rsid w:val="008E3BB9"/>
    <w:rsid w:val="008E585A"/>
    <w:rsid w:val="008E63BC"/>
    <w:rsid w:val="008E65FC"/>
    <w:rsid w:val="008E691F"/>
    <w:rsid w:val="008E761C"/>
    <w:rsid w:val="008E7E23"/>
    <w:rsid w:val="008F11D5"/>
    <w:rsid w:val="008F17E5"/>
    <w:rsid w:val="008F1EA4"/>
    <w:rsid w:val="008F49F0"/>
    <w:rsid w:val="00900688"/>
    <w:rsid w:val="00901B26"/>
    <w:rsid w:val="00904B8E"/>
    <w:rsid w:val="00904FA5"/>
    <w:rsid w:val="00905E4C"/>
    <w:rsid w:val="00906287"/>
    <w:rsid w:val="00906AED"/>
    <w:rsid w:val="00906BE6"/>
    <w:rsid w:val="00906BFC"/>
    <w:rsid w:val="009105FB"/>
    <w:rsid w:val="0091137A"/>
    <w:rsid w:val="00912187"/>
    <w:rsid w:val="00912A13"/>
    <w:rsid w:val="009145BC"/>
    <w:rsid w:val="0091465E"/>
    <w:rsid w:val="00917743"/>
    <w:rsid w:val="00917A03"/>
    <w:rsid w:val="009204E3"/>
    <w:rsid w:val="00921478"/>
    <w:rsid w:val="00921981"/>
    <w:rsid w:val="009228F0"/>
    <w:rsid w:val="00922CA4"/>
    <w:rsid w:val="00922D01"/>
    <w:rsid w:val="00923B18"/>
    <w:rsid w:val="00925C22"/>
    <w:rsid w:val="00925F4C"/>
    <w:rsid w:val="00926530"/>
    <w:rsid w:val="00926A4D"/>
    <w:rsid w:val="0092742B"/>
    <w:rsid w:val="00930065"/>
    <w:rsid w:val="00931422"/>
    <w:rsid w:val="009337F5"/>
    <w:rsid w:val="00933BE7"/>
    <w:rsid w:val="00933C71"/>
    <w:rsid w:val="00934B45"/>
    <w:rsid w:val="00934DFB"/>
    <w:rsid w:val="0093606F"/>
    <w:rsid w:val="00936FED"/>
    <w:rsid w:val="0094143C"/>
    <w:rsid w:val="009427C1"/>
    <w:rsid w:val="00942D07"/>
    <w:rsid w:val="0094317F"/>
    <w:rsid w:val="00943646"/>
    <w:rsid w:val="009443F2"/>
    <w:rsid w:val="00945269"/>
    <w:rsid w:val="009458AA"/>
    <w:rsid w:val="00945D02"/>
    <w:rsid w:val="00945D40"/>
    <w:rsid w:val="0094771E"/>
    <w:rsid w:val="00950CA4"/>
    <w:rsid w:val="00950CF2"/>
    <w:rsid w:val="00952E4A"/>
    <w:rsid w:val="009545E9"/>
    <w:rsid w:val="009548E2"/>
    <w:rsid w:val="009561C5"/>
    <w:rsid w:val="009569AD"/>
    <w:rsid w:val="00956B4D"/>
    <w:rsid w:val="0095763E"/>
    <w:rsid w:val="00957A51"/>
    <w:rsid w:val="00960727"/>
    <w:rsid w:val="00960BA5"/>
    <w:rsid w:val="009615B5"/>
    <w:rsid w:val="00962584"/>
    <w:rsid w:val="009635AE"/>
    <w:rsid w:val="0096474B"/>
    <w:rsid w:val="009662FF"/>
    <w:rsid w:val="00966801"/>
    <w:rsid w:val="00967D39"/>
    <w:rsid w:val="00970027"/>
    <w:rsid w:val="00970F47"/>
    <w:rsid w:val="0097171D"/>
    <w:rsid w:val="0097224F"/>
    <w:rsid w:val="00972349"/>
    <w:rsid w:val="00973BB5"/>
    <w:rsid w:val="00973D78"/>
    <w:rsid w:val="00973EF6"/>
    <w:rsid w:val="0097430D"/>
    <w:rsid w:val="0097542C"/>
    <w:rsid w:val="00975C3D"/>
    <w:rsid w:val="00976333"/>
    <w:rsid w:val="00977F6A"/>
    <w:rsid w:val="00980026"/>
    <w:rsid w:val="00980AAF"/>
    <w:rsid w:val="009813B4"/>
    <w:rsid w:val="009818CC"/>
    <w:rsid w:val="00981EE7"/>
    <w:rsid w:val="0098238E"/>
    <w:rsid w:val="00982FD9"/>
    <w:rsid w:val="009831A7"/>
    <w:rsid w:val="00983E30"/>
    <w:rsid w:val="009843B5"/>
    <w:rsid w:val="009848DF"/>
    <w:rsid w:val="00985126"/>
    <w:rsid w:val="009854F6"/>
    <w:rsid w:val="0098583E"/>
    <w:rsid w:val="009859D7"/>
    <w:rsid w:val="00986205"/>
    <w:rsid w:val="00986875"/>
    <w:rsid w:val="009869D5"/>
    <w:rsid w:val="00987467"/>
    <w:rsid w:val="00987CB0"/>
    <w:rsid w:val="00987D40"/>
    <w:rsid w:val="0099090B"/>
    <w:rsid w:val="00991047"/>
    <w:rsid w:val="0099284C"/>
    <w:rsid w:val="00992CA9"/>
    <w:rsid w:val="00995762"/>
    <w:rsid w:val="0099590B"/>
    <w:rsid w:val="00997798"/>
    <w:rsid w:val="00997AD5"/>
    <w:rsid w:val="009A0C03"/>
    <w:rsid w:val="009A0F83"/>
    <w:rsid w:val="009A180E"/>
    <w:rsid w:val="009A3748"/>
    <w:rsid w:val="009A3DFD"/>
    <w:rsid w:val="009A55EF"/>
    <w:rsid w:val="009A74D5"/>
    <w:rsid w:val="009B04DA"/>
    <w:rsid w:val="009B2307"/>
    <w:rsid w:val="009B2807"/>
    <w:rsid w:val="009B2EB3"/>
    <w:rsid w:val="009B3C0F"/>
    <w:rsid w:val="009B4A3B"/>
    <w:rsid w:val="009B5085"/>
    <w:rsid w:val="009B51DB"/>
    <w:rsid w:val="009B5F69"/>
    <w:rsid w:val="009B6323"/>
    <w:rsid w:val="009B68FE"/>
    <w:rsid w:val="009B7BD9"/>
    <w:rsid w:val="009C0F58"/>
    <w:rsid w:val="009C1EC0"/>
    <w:rsid w:val="009C20CF"/>
    <w:rsid w:val="009C3026"/>
    <w:rsid w:val="009C3324"/>
    <w:rsid w:val="009C4185"/>
    <w:rsid w:val="009C5385"/>
    <w:rsid w:val="009C6158"/>
    <w:rsid w:val="009C6DFC"/>
    <w:rsid w:val="009C743C"/>
    <w:rsid w:val="009D037E"/>
    <w:rsid w:val="009D0B33"/>
    <w:rsid w:val="009D1D5B"/>
    <w:rsid w:val="009D2F61"/>
    <w:rsid w:val="009D3C9C"/>
    <w:rsid w:val="009D500B"/>
    <w:rsid w:val="009D520E"/>
    <w:rsid w:val="009D5906"/>
    <w:rsid w:val="009D6494"/>
    <w:rsid w:val="009D7756"/>
    <w:rsid w:val="009D7946"/>
    <w:rsid w:val="009D79AC"/>
    <w:rsid w:val="009D7A33"/>
    <w:rsid w:val="009E065B"/>
    <w:rsid w:val="009E0EBD"/>
    <w:rsid w:val="009E1A53"/>
    <w:rsid w:val="009E1D3C"/>
    <w:rsid w:val="009E2245"/>
    <w:rsid w:val="009E2814"/>
    <w:rsid w:val="009E31EC"/>
    <w:rsid w:val="009E3600"/>
    <w:rsid w:val="009E5269"/>
    <w:rsid w:val="009E5794"/>
    <w:rsid w:val="009E585C"/>
    <w:rsid w:val="009E73ED"/>
    <w:rsid w:val="009E7661"/>
    <w:rsid w:val="009F0265"/>
    <w:rsid w:val="009F0B96"/>
    <w:rsid w:val="009F204C"/>
    <w:rsid w:val="009F2A9F"/>
    <w:rsid w:val="009F393D"/>
    <w:rsid w:val="009F3B29"/>
    <w:rsid w:val="009F3F5C"/>
    <w:rsid w:val="009F3F7E"/>
    <w:rsid w:val="009F590A"/>
    <w:rsid w:val="009F677F"/>
    <w:rsid w:val="009F715A"/>
    <w:rsid w:val="009F7220"/>
    <w:rsid w:val="00A0014D"/>
    <w:rsid w:val="00A01FA5"/>
    <w:rsid w:val="00A0387C"/>
    <w:rsid w:val="00A0640B"/>
    <w:rsid w:val="00A07AD0"/>
    <w:rsid w:val="00A11353"/>
    <w:rsid w:val="00A13296"/>
    <w:rsid w:val="00A16F4B"/>
    <w:rsid w:val="00A173B7"/>
    <w:rsid w:val="00A17F73"/>
    <w:rsid w:val="00A20869"/>
    <w:rsid w:val="00A208AB"/>
    <w:rsid w:val="00A21035"/>
    <w:rsid w:val="00A21BCB"/>
    <w:rsid w:val="00A22A4E"/>
    <w:rsid w:val="00A2306D"/>
    <w:rsid w:val="00A2341C"/>
    <w:rsid w:val="00A234D3"/>
    <w:rsid w:val="00A2449C"/>
    <w:rsid w:val="00A24872"/>
    <w:rsid w:val="00A303CA"/>
    <w:rsid w:val="00A31872"/>
    <w:rsid w:val="00A31B22"/>
    <w:rsid w:val="00A32387"/>
    <w:rsid w:val="00A33089"/>
    <w:rsid w:val="00A336A7"/>
    <w:rsid w:val="00A33AA0"/>
    <w:rsid w:val="00A33EE8"/>
    <w:rsid w:val="00A348FF"/>
    <w:rsid w:val="00A34902"/>
    <w:rsid w:val="00A34BC3"/>
    <w:rsid w:val="00A34C09"/>
    <w:rsid w:val="00A35CEE"/>
    <w:rsid w:val="00A37E28"/>
    <w:rsid w:val="00A402B5"/>
    <w:rsid w:val="00A40EAA"/>
    <w:rsid w:val="00A41367"/>
    <w:rsid w:val="00A42603"/>
    <w:rsid w:val="00A4397A"/>
    <w:rsid w:val="00A4434F"/>
    <w:rsid w:val="00A524A5"/>
    <w:rsid w:val="00A534B2"/>
    <w:rsid w:val="00A53DBA"/>
    <w:rsid w:val="00A541A0"/>
    <w:rsid w:val="00A568BA"/>
    <w:rsid w:val="00A570E9"/>
    <w:rsid w:val="00A57382"/>
    <w:rsid w:val="00A60397"/>
    <w:rsid w:val="00A6043C"/>
    <w:rsid w:val="00A60F09"/>
    <w:rsid w:val="00A62AD1"/>
    <w:rsid w:val="00A647E7"/>
    <w:rsid w:val="00A64E34"/>
    <w:rsid w:val="00A6544A"/>
    <w:rsid w:val="00A66E2D"/>
    <w:rsid w:val="00A67BA5"/>
    <w:rsid w:val="00A67D05"/>
    <w:rsid w:val="00A719A8"/>
    <w:rsid w:val="00A71B1E"/>
    <w:rsid w:val="00A71D23"/>
    <w:rsid w:val="00A749C4"/>
    <w:rsid w:val="00A755BA"/>
    <w:rsid w:val="00A75D15"/>
    <w:rsid w:val="00A775C4"/>
    <w:rsid w:val="00A85105"/>
    <w:rsid w:val="00A8543C"/>
    <w:rsid w:val="00A85E0B"/>
    <w:rsid w:val="00A86F21"/>
    <w:rsid w:val="00A87028"/>
    <w:rsid w:val="00A90FAF"/>
    <w:rsid w:val="00A933F2"/>
    <w:rsid w:val="00A93EEA"/>
    <w:rsid w:val="00A93FD2"/>
    <w:rsid w:val="00A95240"/>
    <w:rsid w:val="00A95B70"/>
    <w:rsid w:val="00A9613C"/>
    <w:rsid w:val="00A96810"/>
    <w:rsid w:val="00A971F8"/>
    <w:rsid w:val="00A97773"/>
    <w:rsid w:val="00AA032C"/>
    <w:rsid w:val="00AA0762"/>
    <w:rsid w:val="00AA1B3B"/>
    <w:rsid w:val="00AA240E"/>
    <w:rsid w:val="00AA3FBA"/>
    <w:rsid w:val="00AA45CF"/>
    <w:rsid w:val="00AA4978"/>
    <w:rsid w:val="00AA4E95"/>
    <w:rsid w:val="00AA4F5F"/>
    <w:rsid w:val="00AA5A47"/>
    <w:rsid w:val="00AA6A04"/>
    <w:rsid w:val="00AA6A72"/>
    <w:rsid w:val="00AA7E60"/>
    <w:rsid w:val="00AB05EF"/>
    <w:rsid w:val="00AB1A08"/>
    <w:rsid w:val="00AB290E"/>
    <w:rsid w:val="00AB2D01"/>
    <w:rsid w:val="00AB4039"/>
    <w:rsid w:val="00AB45C4"/>
    <w:rsid w:val="00AB57B3"/>
    <w:rsid w:val="00AB5B1C"/>
    <w:rsid w:val="00AB7076"/>
    <w:rsid w:val="00AB74B2"/>
    <w:rsid w:val="00AB7840"/>
    <w:rsid w:val="00AC06BE"/>
    <w:rsid w:val="00AC0774"/>
    <w:rsid w:val="00AC1CF5"/>
    <w:rsid w:val="00AC2B8E"/>
    <w:rsid w:val="00AC4FB2"/>
    <w:rsid w:val="00AC5456"/>
    <w:rsid w:val="00AC595B"/>
    <w:rsid w:val="00AC6D33"/>
    <w:rsid w:val="00AC6E21"/>
    <w:rsid w:val="00AD04B5"/>
    <w:rsid w:val="00AD0E73"/>
    <w:rsid w:val="00AD10AD"/>
    <w:rsid w:val="00AD2139"/>
    <w:rsid w:val="00AD24D9"/>
    <w:rsid w:val="00AD28B3"/>
    <w:rsid w:val="00AD2DD1"/>
    <w:rsid w:val="00AD37FB"/>
    <w:rsid w:val="00AD447D"/>
    <w:rsid w:val="00AD489E"/>
    <w:rsid w:val="00AD67D2"/>
    <w:rsid w:val="00AE03C0"/>
    <w:rsid w:val="00AE0B72"/>
    <w:rsid w:val="00AE0DCA"/>
    <w:rsid w:val="00AE10DF"/>
    <w:rsid w:val="00AE22AC"/>
    <w:rsid w:val="00AE4787"/>
    <w:rsid w:val="00AE51E8"/>
    <w:rsid w:val="00AE65C0"/>
    <w:rsid w:val="00AE6987"/>
    <w:rsid w:val="00AE758F"/>
    <w:rsid w:val="00AE7DA2"/>
    <w:rsid w:val="00AE7DC4"/>
    <w:rsid w:val="00AE7ED2"/>
    <w:rsid w:val="00AF1216"/>
    <w:rsid w:val="00AF44F8"/>
    <w:rsid w:val="00AF451B"/>
    <w:rsid w:val="00AF4649"/>
    <w:rsid w:val="00AF7F36"/>
    <w:rsid w:val="00B003C8"/>
    <w:rsid w:val="00B02088"/>
    <w:rsid w:val="00B02AC0"/>
    <w:rsid w:val="00B02D34"/>
    <w:rsid w:val="00B03A28"/>
    <w:rsid w:val="00B05D6D"/>
    <w:rsid w:val="00B06330"/>
    <w:rsid w:val="00B06331"/>
    <w:rsid w:val="00B10488"/>
    <w:rsid w:val="00B11B51"/>
    <w:rsid w:val="00B13D91"/>
    <w:rsid w:val="00B15541"/>
    <w:rsid w:val="00B16A9E"/>
    <w:rsid w:val="00B177EB"/>
    <w:rsid w:val="00B17C59"/>
    <w:rsid w:val="00B17C70"/>
    <w:rsid w:val="00B206F3"/>
    <w:rsid w:val="00B22A25"/>
    <w:rsid w:val="00B22A44"/>
    <w:rsid w:val="00B2389D"/>
    <w:rsid w:val="00B24D8A"/>
    <w:rsid w:val="00B25221"/>
    <w:rsid w:val="00B25322"/>
    <w:rsid w:val="00B25924"/>
    <w:rsid w:val="00B26A09"/>
    <w:rsid w:val="00B30093"/>
    <w:rsid w:val="00B325A8"/>
    <w:rsid w:val="00B33650"/>
    <w:rsid w:val="00B3475F"/>
    <w:rsid w:val="00B34A49"/>
    <w:rsid w:val="00B34A7A"/>
    <w:rsid w:val="00B3598A"/>
    <w:rsid w:val="00B3607B"/>
    <w:rsid w:val="00B369E3"/>
    <w:rsid w:val="00B40BFD"/>
    <w:rsid w:val="00B40C6E"/>
    <w:rsid w:val="00B40F12"/>
    <w:rsid w:val="00B4112D"/>
    <w:rsid w:val="00B413B2"/>
    <w:rsid w:val="00B43E9F"/>
    <w:rsid w:val="00B45C0F"/>
    <w:rsid w:val="00B468A9"/>
    <w:rsid w:val="00B47C92"/>
    <w:rsid w:val="00B50505"/>
    <w:rsid w:val="00B5099D"/>
    <w:rsid w:val="00B54861"/>
    <w:rsid w:val="00B54F0F"/>
    <w:rsid w:val="00B56A1B"/>
    <w:rsid w:val="00B61415"/>
    <w:rsid w:val="00B6175E"/>
    <w:rsid w:val="00B617E5"/>
    <w:rsid w:val="00B66A8F"/>
    <w:rsid w:val="00B707F4"/>
    <w:rsid w:val="00B71803"/>
    <w:rsid w:val="00B72BA3"/>
    <w:rsid w:val="00B74FD9"/>
    <w:rsid w:val="00B75F7C"/>
    <w:rsid w:val="00B81873"/>
    <w:rsid w:val="00B83F71"/>
    <w:rsid w:val="00B844CB"/>
    <w:rsid w:val="00B8452D"/>
    <w:rsid w:val="00B84769"/>
    <w:rsid w:val="00B849D8"/>
    <w:rsid w:val="00B862D6"/>
    <w:rsid w:val="00B86655"/>
    <w:rsid w:val="00B873BC"/>
    <w:rsid w:val="00B87BBA"/>
    <w:rsid w:val="00B90489"/>
    <w:rsid w:val="00B910DA"/>
    <w:rsid w:val="00B91E46"/>
    <w:rsid w:val="00B92AA8"/>
    <w:rsid w:val="00B93B6E"/>
    <w:rsid w:val="00B95B7A"/>
    <w:rsid w:val="00B97663"/>
    <w:rsid w:val="00B97A8A"/>
    <w:rsid w:val="00B97B9B"/>
    <w:rsid w:val="00B97C7A"/>
    <w:rsid w:val="00BA0001"/>
    <w:rsid w:val="00BA0ADC"/>
    <w:rsid w:val="00BA0C85"/>
    <w:rsid w:val="00BA1159"/>
    <w:rsid w:val="00BA13AB"/>
    <w:rsid w:val="00BA13D0"/>
    <w:rsid w:val="00BA2178"/>
    <w:rsid w:val="00BA24C4"/>
    <w:rsid w:val="00BA27DB"/>
    <w:rsid w:val="00BA2A17"/>
    <w:rsid w:val="00BA44E2"/>
    <w:rsid w:val="00BA491F"/>
    <w:rsid w:val="00BA5C6E"/>
    <w:rsid w:val="00BA7C0A"/>
    <w:rsid w:val="00BB0165"/>
    <w:rsid w:val="00BB04D0"/>
    <w:rsid w:val="00BB060B"/>
    <w:rsid w:val="00BB260B"/>
    <w:rsid w:val="00BB2F8E"/>
    <w:rsid w:val="00BB3923"/>
    <w:rsid w:val="00BB3B9A"/>
    <w:rsid w:val="00BB42B9"/>
    <w:rsid w:val="00BB45FF"/>
    <w:rsid w:val="00BB6746"/>
    <w:rsid w:val="00BB77D5"/>
    <w:rsid w:val="00BB791A"/>
    <w:rsid w:val="00BC0458"/>
    <w:rsid w:val="00BC0AC2"/>
    <w:rsid w:val="00BC131A"/>
    <w:rsid w:val="00BC190D"/>
    <w:rsid w:val="00BC2925"/>
    <w:rsid w:val="00BC308E"/>
    <w:rsid w:val="00BC6C08"/>
    <w:rsid w:val="00BD10BD"/>
    <w:rsid w:val="00BD117A"/>
    <w:rsid w:val="00BD1375"/>
    <w:rsid w:val="00BD1853"/>
    <w:rsid w:val="00BD2774"/>
    <w:rsid w:val="00BD4258"/>
    <w:rsid w:val="00BD6E38"/>
    <w:rsid w:val="00BD72DD"/>
    <w:rsid w:val="00BE0017"/>
    <w:rsid w:val="00BE04D0"/>
    <w:rsid w:val="00BE0CC4"/>
    <w:rsid w:val="00BE1BE1"/>
    <w:rsid w:val="00BE34AE"/>
    <w:rsid w:val="00BE37E2"/>
    <w:rsid w:val="00BE43C1"/>
    <w:rsid w:val="00BE4455"/>
    <w:rsid w:val="00BE6440"/>
    <w:rsid w:val="00BE6F2A"/>
    <w:rsid w:val="00BE7D1D"/>
    <w:rsid w:val="00BF0CA4"/>
    <w:rsid w:val="00BF0D93"/>
    <w:rsid w:val="00BF1243"/>
    <w:rsid w:val="00BF25B7"/>
    <w:rsid w:val="00BF275C"/>
    <w:rsid w:val="00BF348E"/>
    <w:rsid w:val="00BF3691"/>
    <w:rsid w:val="00BF433C"/>
    <w:rsid w:val="00BF460C"/>
    <w:rsid w:val="00BF4B19"/>
    <w:rsid w:val="00BF4F58"/>
    <w:rsid w:val="00BF5753"/>
    <w:rsid w:val="00BF5F65"/>
    <w:rsid w:val="00BF6EC7"/>
    <w:rsid w:val="00BF7BDA"/>
    <w:rsid w:val="00C015D4"/>
    <w:rsid w:val="00C03111"/>
    <w:rsid w:val="00C03484"/>
    <w:rsid w:val="00C03680"/>
    <w:rsid w:val="00C056FB"/>
    <w:rsid w:val="00C068F2"/>
    <w:rsid w:val="00C06E38"/>
    <w:rsid w:val="00C10B9B"/>
    <w:rsid w:val="00C112BF"/>
    <w:rsid w:val="00C11A1C"/>
    <w:rsid w:val="00C12AF7"/>
    <w:rsid w:val="00C12CEC"/>
    <w:rsid w:val="00C1506F"/>
    <w:rsid w:val="00C203DF"/>
    <w:rsid w:val="00C20873"/>
    <w:rsid w:val="00C23934"/>
    <w:rsid w:val="00C24377"/>
    <w:rsid w:val="00C246CD"/>
    <w:rsid w:val="00C25840"/>
    <w:rsid w:val="00C264EE"/>
    <w:rsid w:val="00C309AB"/>
    <w:rsid w:val="00C30EF7"/>
    <w:rsid w:val="00C31724"/>
    <w:rsid w:val="00C31FCE"/>
    <w:rsid w:val="00C322AA"/>
    <w:rsid w:val="00C3237F"/>
    <w:rsid w:val="00C33C1A"/>
    <w:rsid w:val="00C3410C"/>
    <w:rsid w:val="00C342A8"/>
    <w:rsid w:val="00C35B3F"/>
    <w:rsid w:val="00C364F7"/>
    <w:rsid w:val="00C37F01"/>
    <w:rsid w:val="00C40C5E"/>
    <w:rsid w:val="00C41139"/>
    <w:rsid w:val="00C41587"/>
    <w:rsid w:val="00C41B58"/>
    <w:rsid w:val="00C41BEC"/>
    <w:rsid w:val="00C4235D"/>
    <w:rsid w:val="00C4250D"/>
    <w:rsid w:val="00C42BED"/>
    <w:rsid w:val="00C435E5"/>
    <w:rsid w:val="00C4382E"/>
    <w:rsid w:val="00C455C2"/>
    <w:rsid w:val="00C45BE0"/>
    <w:rsid w:val="00C45DD9"/>
    <w:rsid w:val="00C471B6"/>
    <w:rsid w:val="00C47361"/>
    <w:rsid w:val="00C47727"/>
    <w:rsid w:val="00C50D40"/>
    <w:rsid w:val="00C516AE"/>
    <w:rsid w:val="00C517BE"/>
    <w:rsid w:val="00C5207A"/>
    <w:rsid w:val="00C5306D"/>
    <w:rsid w:val="00C53A40"/>
    <w:rsid w:val="00C53D9C"/>
    <w:rsid w:val="00C540E3"/>
    <w:rsid w:val="00C54C97"/>
    <w:rsid w:val="00C555FB"/>
    <w:rsid w:val="00C55E9D"/>
    <w:rsid w:val="00C569C8"/>
    <w:rsid w:val="00C572C4"/>
    <w:rsid w:val="00C61C7B"/>
    <w:rsid w:val="00C62E53"/>
    <w:rsid w:val="00C62EB6"/>
    <w:rsid w:val="00C6391A"/>
    <w:rsid w:val="00C64BC6"/>
    <w:rsid w:val="00C64D80"/>
    <w:rsid w:val="00C652DF"/>
    <w:rsid w:val="00C66932"/>
    <w:rsid w:val="00C70039"/>
    <w:rsid w:val="00C70460"/>
    <w:rsid w:val="00C713E7"/>
    <w:rsid w:val="00C73BB1"/>
    <w:rsid w:val="00C74358"/>
    <w:rsid w:val="00C74646"/>
    <w:rsid w:val="00C76013"/>
    <w:rsid w:val="00C768F1"/>
    <w:rsid w:val="00C77440"/>
    <w:rsid w:val="00C777E2"/>
    <w:rsid w:val="00C8077E"/>
    <w:rsid w:val="00C80C6D"/>
    <w:rsid w:val="00C818B4"/>
    <w:rsid w:val="00C82421"/>
    <w:rsid w:val="00C82458"/>
    <w:rsid w:val="00C84AAD"/>
    <w:rsid w:val="00C86082"/>
    <w:rsid w:val="00C876F3"/>
    <w:rsid w:val="00C90607"/>
    <w:rsid w:val="00C91205"/>
    <w:rsid w:val="00C91E13"/>
    <w:rsid w:val="00C91FCD"/>
    <w:rsid w:val="00C92023"/>
    <w:rsid w:val="00C921AC"/>
    <w:rsid w:val="00C94AD4"/>
    <w:rsid w:val="00C94DB7"/>
    <w:rsid w:val="00C965B9"/>
    <w:rsid w:val="00CA059F"/>
    <w:rsid w:val="00CA1025"/>
    <w:rsid w:val="00CA2F1F"/>
    <w:rsid w:val="00CA2F52"/>
    <w:rsid w:val="00CA4732"/>
    <w:rsid w:val="00CA4F29"/>
    <w:rsid w:val="00CA51EB"/>
    <w:rsid w:val="00CA5668"/>
    <w:rsid w:val="00CA57DF"/>
    <w:rsid w:val="00CA5A5C"/>
    <w:rsid w:val="00CA5E2B"/>
    <w:rsid w:val="00CB3306"/>
    <w:rsid w:val="00CB36DC"/>
    <w:rsid w:val="00CB4DBA"/>
    <w:rsid w:val="00CB6AFD"/>
    <w:rsid w:val="00CB6B35"/>
    <w:rsid w:val="00CB6F84"/>
    <w:rsid w:val="00CB7001"/>
    <w:rsid w:val="00CB7143"/>
    <w:rsid w:val="00CB75C4"/>
    <w:rsid w:val="00CB774B"/>
    <w:rsid w:val="00CC071B"/>
    <w:rsid w:val="00CC1CC9"/>
    <w:rsid w:val="00CC26A5"/>
    <w:rsid w:val="00CC3E86"/>
    <w:rsid w:val="00CC42D7"/>
    <w:rsid w:val="00CD253A"/>
    <w:rsid w:val="00CD29C5"/>
    <w:rsid w:val="00CD38D7"/>
    <w:rsid w:val="00CD41B6"/>
    <w:rsid w:val="00CD46D4"/>
    <w:rsid w:val="00CD4CB2"/>
    <w:rsid w:val="00CD55CA"/>
    <w:rsid w:val="00CD5E01"/>
    <w:rsid w:val="00CD5E02"/>
    <w:rsid w:val="00CD72AA"/>
    <w:rsid w:val="00CE0732"/>
    <w:rsid w:val="00CE4DCA"/>
    <w:rsid w:val="00CE4E08"/>
    <w:rsid w:val="00CE4EC4"/>
    <w:rsid w:val="00CE6690"/>
    <w:rsid w:val="00CE6C12"/>
    <w:rsid w:val="00CF1841"/>
    <w:rsid w:val="00CF1E00"/>
    <w:rsid w:val="00CF2756"/>
    <w:rsid w:val="00CF28CC"/>
    <w:rsid w:val="00CF2A43"/>
    <w:rsid w:val="00CF2D0D"/>
    <w:rsid w:val="00CF2D93"/>
    <w:rsid w:val="00CF44DE"/>
    <w:rsid w:val="00CF4D5C"/>
    <w:rsid w:val="00CF66FF"/>
    <w:rsid w:val="00CF6DBB"/>
    <w:rsid w:val="00CF7566"/>
    <w:rsid w:val="00CF78C4"/>
    <w:rsid w:val="00CF7DD7"/>
    <w:rsid w:val="00D0005E"/>
    <w:rsid w:val="00D001AD"/>
    <w:rsid w:val="00D005DB"/>
    <w:rsid w:val="00D01A47"/>
    <w:rsid w:val="00D02340"/>
    <w:rsid w:val="00D03063"/>
    <w:rsid w:val="00D0376B"/>
    <w:rsid w:val="00D038E9"/>
    <w:rsid w:val="00D07D5D"/>
    <w:rsid w:val="00D10E1F"/>
    <w:rsid w:val="00D1144B"/>
    <w:rsid w:val="00D11508"/>
    <w:rsid w:val="00D123EF"/>
    <w:rsid w:val="00D128E8"/>
    <w:rsid w:val="00D1310D"/>
    <w:rsid w:val="00D1676B"/>
    <w:rsid w:val="00D16931"/>
    <w:rsid w:val="00D20968"/>
    <w:rsid w:val="00D20E65"/>
    <w:rsid w:val="00D21299"/>
    <w:rsid w:val="00D22807"/>
    <w:rsid w:val="00D22A24"/>
    <w:rsid w:val="00D22BD2"/>
    <w:rsid w:val="00D25559"/>
    <w:rsid w:val="00D32926"/>
    <w:rsid w:val="00D3358B"/>
    <w:rsid w:val="00D34437"/>
    <w:rsid w:val="00D35EE0"/>
    <w:rsid w:val="00D362AE"/>
    <w:rsid w:val="00D37E1A"/>
    <w:rsid w:val="00D40223"/>
    <w:rsid w:val="00D40D85"/>
    <w:rsid w:val="00D44438"/>
    <w:rsid w:val="00D452C9"/>
    <w:rsid w:val="00D46938"/>
    <w:rsid w:val="00D501DA"/>
    <w:rsid w:val="00D518DD"/>
    <w:rsid w:val="00D51F6D"/>
    <w:rsid w:val="00D538EE"/>
    <w:rsid w:val="00D55B6F"/>
    <w:rsid w:val="00D55C8C"/>
    <w:rsid w:val="00D5684E"/>
    <w:rsid w:val="00D5789D"/>
    <w:rsid w:val="00D57C45"/>
    <w:rsid w:val="00D60DAE"/>
    <w:rsid w:val="00D61732"/>
    <w:rsid w:val="00D61B9D"/>
    <w:rsid w:val="00D62CC8"/>
    <w:rsid w:val="00D63A1A"/>
    <w:rsid w:val="00D63E18"/>
    <w:rsid w:val="00D64366"/>
    <w:rsid w:val="00D655B6"/>
    <w:rsid w:val="00D7021D"/>
    <w:rsid w:val="00D702EB"/>
    <w:rsid w:val="00D70670"/>
    <w:rsid w:val="00D70950"/>
    <w:rsid w:val="00D71A63"/>
    <w:rsid w:val="00D71A7C"/>
    <w:rsid w:val="00D72A33"/>
    <w:rsid w:val="00D72A61"/>
    <w:rsid w:val="00D744D9"/>
    <w:rsid w:val="00D747C1"/>
    <w:rsid w:val="00D74DDA"/>
    <w:rsid w:val="00D750D4"/>
    <w:rsid w:val="00D7683C"/>
    <w:rsid w:val="00D7760A"/>
    <w:rsid w:val="00D808F8"/>
    <w:rsid w:val="00D81A21"/>
    <w:rsid w:val="00D81CB8"/>
    <w:rsid w:val="00D81FD4"/>
    <w:rsid w:val="00D822BA"/>
    <w:rsid w:val="00D827EF"/>
    <w:rsid w:val="00D832FF"/>
    <w:rsid w:val="00D83527"/>
    <w:rsid w:val="00D83F6A"/>
    <w:rsid w:val="00D85046"/>
    <w:rsid w:val="00D85314"/>
    <w:rsid w:val="00D85D94"/>
    <w:rsid w:val="00D87079"/>
    <w:rsid w:val="00D90E70"/>
    <w:rsid w:val="00D926D8"/>
    <w:rsid w:val="00D93176"/>
    <w:rsid w:val="00D93C07"/>
    <w:rsid w:val="00D942D5"/>
    <w:rsid w:val="00D94F76"/>
    <w:rsid w:val="00D95F92"/>
    <w:rsid w:val="00D9765A"/>
    <w:rsid w:val="00DA11E2"/>
    <w:rsid w:val="00DA2653"/>
    <w:rsid w:val="00DA3464"/>
    <w:rsid w:val="00DA34F2"/>
    <w:rsid w:val="00DA3D03"/>
    <w:rsid w:val="00DA4D6E"/>
    <w:rsid w:val="00DA568A"/>
    <w:rsid w:val="00DA5E7A"/>
    <w:rsid w:val="00DA77EF"/>
    <w:rsid w:val="00DB056C"/>
    <w:rsid w:val="00DB0B7D"/>
    <w:rsid w:val="00DB1323"/>
    <w:rsid w:val="00DB1568"/>
    <w:rsid w:val="00DB15BA"/>
    <w:rsid w:val="00DB1811"/>
    <w:rsid w:val="00DB1F62"/>
    <w:rsid w:val="00DB40FC"/>
    <w:rsid w:val="00DB48CD"/>
    <w:rsid w:val="00DB4976"/>
    <w:rsid w:val="00DB5840"/>
    <w:rsid w:val="00DB6242"/>
    <w:rsid w:val="00DB74BB"/>
    <w:rsid w:val="00DB7774"/>
    <w:rsid w:val="00DC32A5"/>
    <w:rsid w:val="00DC3B02"/>
    <w:rsid w:val="00DC3C26"/>
    <w:rsid w:val="00DC4109"/>
    <w:rsid w:val="00DC457F"/>
    <w:rsid w:val="00DC49AD"/>
    <w:rsid w:val="00DC4B1E"/>
    <w:rsid w:val="00DC54BD"/>
    <w:rsid w:val="00DC65BB"/>
    <w:rsid w:val="00DC6831"/>
    <w:rsid w:val="00DC68BB"/>
    <w:rsid w:val="00DC6E2F"/>
    <w:rsid w:val="00DD08C4"/>
    <w:rsid w:val="00DD2418"/>
    <w:rsid w:val="00DD2E68"/>
    <w:rsid w:val="00DD3902"/>
    <w:rsid w:val="00DD4710"/>
    <w:rsid w:val="00DD5668"/>
    <w:rsid w:val="00DD5687"/>
    <w:rsid w:val="00DD5A93"/>
    <w:rsid w:val="00DD5DA5"/>
    <w:rsid w:val="00DD5F2E"/>
    <w:rsid w:val="00DD5FB1"/>
    <w:rsid w:val="00DD61EC"/>
    <w:rsid w:val="00DE03F6"/>
    <w:rsid w:val="00DE36FD"/>
    <w:rsid w:val="00DE3FFA"/>
    <w:rsid w:val="00DE6B13"/>
    <w:rsid w:val="00DE7F43"/>
    <w:rsid w:val="00DF0B15"/>
    <w:rsid w:val="00DF17AC"/>
    <w:rsid w:val="00DF352C"/>
    <w:rsid w:val="00DF371F"/>
    <w:rsid w:val="00DF395C"/>
    <w:rsid w:val="00DF3BF4"/>
    <w:rsid w:val="00DF47CF"/>
    <w:rsid w:val="00DF4837"/>
    <w:rsid w:val="00DF49B8"/>
    <w:rsid w:val="00DF4A0A"/>
    <w:rsid w:val="00DF4A12"/>
    <w:rsid w:val="00DF5CF9"/>
    <w:rsid w:val="00DF730B"/>
    <w:rsid w:val="00E0036C"/>
    <w:rsid w:val="00E023E0"/>
    <w:rsid w:val="00E03251"/>
    <w:rsid w:val="00E03AE8"/>
    <w:rsid w:val="00E03E70"/>
    <w:rsid w:val="00E0403A"/>
    <w:rsid w:val="00E04CAB"/>
    <w:rsid w:val="00E050EE"/>
    <w:rsid w:val="00E053DD"/>
    <w:rsid w:val="00E06C9E"/>
    <w:rsid w:val="00E07828"/>
    <w:rsid w:val="00E11B66"/>
    <w:rsid w:val="00E12BAB"/>
    <w:rsid w:val="00E135E0"/>
    <w:rsid w:val="00E13FA1"/>
    <w:rsid w:val="00E147FB"/>
    <w:rsid w:val="00E14AF1"/>
    <w:rsid w:val="00E16E6F"/>
    <w:rsid w:val="00E20C83"/>
    <w:rsid w:val="00E21A5B"/>
    <w:rsid w:val="00E21DFE"/>
    <w:rsid w:val="00E222A9"/>
    <w:rsid w:val="00E22CDA"/>
    <w:rsid w:val="00E231B8"/>
    <w:rsid w:val="00E23440"/>
    <w:rsid w:val="00E24558"/>
    <w:rsid w:val="00E2497C"/>
    <w:rsid w:val="00E24A60"/>
    <w:rsid w:val="00E25E9F"/>
    <w:rsid w:val="00E25F39"/>
    <w:rsid w:val="00E25F3B"/>
    <w:rsid w:val="00E261A5"/>
    <w:rsid w:val="00E26B41"/>
    <w:rsid w:val="00E3075A"/>
    <w:rsid w:val="00E31F1B"/>
    <w:rsid w:val="00E3299D"/>
    <w:rsid w:val="00E329D3"/>
    <w:rsid w:val="00E32B57"/>
    <w:rsid w:val="00E32EA6"/>
    <w:rsid w:val="00E33512"/>
    <w:rsid w:val="00E3402A"/>
    <w:rsid w:val="00E3576A"/>
    <w:rsid w:val="00E359F2"/>
    <w:rsid w:val="00E37505"/>
    <w:rsid w:val="00E377AA"/>
    <w:rsid w:val="00E421DE"/>
    <w:rsid w:val="00E42E18"/>
    <w:rsid w:val="00E4383B"/>
    <w:rsid w:val="00E4456D"/>
    <w:rsid w:val="00E447E4"/>
    <w:rsid w:val="00E45565"/>
    <w:rsid w:val="00E45F9C"/>
    <w:rsid w:val="00E464DC"/>
    <w:rsid w:val="00E472EC"/>
    <w:rsid w:val="00E50F5D"/>
    <w:rsid w:val="00E51BF9"/>
    <w:rsid w:val="00E52F0D"/>
    <w:rsid w:val="00E53208"/>
    <w:rsid w:val="00E57058"/>
    <w:rsid w:val="00E629EE"/>
    <w:rsid w:val="00E64450"/>
    <w:rsid w:val="00E64E13"/>
    <w:rsid w:val="00E65780"/>
    <w:rsid w:val="00E65CFA"/>
    <w:rsid w:val="00E66832"/>
    <w:rsid w:val="00E66AB4"/>
    <w:rsid w:val="00E67D6F"/>
    <w:rsid w:val="00E67DB9"/>
    <w:rsid w:val="00E71E23"/>
    <w:rsid w:val="00E7226C"/>
    <w:rsid w:val="00E7351D"/>
    <w:rsid w:val="00E736C6"/>
    <w:rsid w:val="00E738B6"/>
    <w:rsid w:val="00E740A7"/>
    <w:rsid w:val="00E74844"/>
    <w:rsid w:val="00E7537E"/>
    <w:rsid w:val="00E75C48"/>
    <w:rsid w:val="00E75C70"/>
    <w:rsid w:val="00E76718"/>
    <w:rsid w:val="00E77C43"/>
    <w:rsid w:val="00E82621"/>
    <w:rsid w:val="00E83AEB"/>
    <w:rsid w:val="00E855C1"/>
    <w:rsid w:val="00E8582D"/>
    <w:rsid w:val="00E8683A"/>
    <w:rsid w:val="00E87351"/>
    <w:rsid w:val="00E873DA"/>
    <w:rsid w:val="00E87DBF"/>
    <w:rsid w:val="00E90255"/>
    <w:rsid w:val="00E90CE5"/>
    <w:rsid w:val="00E91CDC"/>
    <w:rsid w:val="00E921D6"/>
    <w:rsid w:val="00E93078"/>
    <w:rsid w:val="00E93BBF"/>
    <w:rsid w:val="00E96773"/>
    <w:rsid w:val="00E96A43"/>
    <w:rsid w:val="00EA38D5"/>
    <w:rsid w:val="00EA3934"/>
    <w:rsid w:val="00EA3EE2"/>
    <w:rsid w:val="00EA493F"/>
    <w:rsid w:val="00EA4F1E"/>
    <w:rsid w:val="00EB04F7"/>
    <w:rsid w:val="00EB1CBD"/>
    <w:rsid w:val="00EB1D48"/>
    <w:rsid w:val="00EB3566"/>
    <w:rsid w:val="00EB3626"/>
    <w:rsid w:val="00EB5527"/>
    <w:rsid w:val="00EB58B6"/>
    <w:rsid w:val="00EB5C62"/>
    <w:rsid w:val="00EB6FE8"/>
    <w:rsid w:val="00EB7B0D"/>
    <w:rsid w:val="00EC216B"/>
    <w:rsid w:val="00EC2A6B"/>
    <w:rsid w:val="00EC2CC4"/>
    <w:rsid w:val="00EC2F0E"/>
    <w:rsid w:val="00EC399E"/>
    <w:rsid w:val="00EC47CF"/>
    <w:rsid w:val="00EC6729"/>
    <w:rsid w:val="00EC6797"/>
    <w:rsid w:val="00EC77BF"/>
    <w:rsid w:val="00ED0EBC"/>
    <w:rsid w:val="00ED0EF5"/>
    <w:rsid w:val="00ED0F0B"/>
    <w:rsid w:val="00ED2ABA"/>
    <w:rsid w:val="00ED3D09"/>
    <w:rsid w:val="00ED430B"/>
    <w:rsid w:val="00ED4783"/>
    <w:rsid w:val="00ED5621"/>
    <w:rsid w:val="00ED6CB9"/>
    <w:rsid w:val="00ED7A61"/>
    <w:rsid w:val="00EE03BA"/>
    <w:rsid w:val="00EE0DA2"/>
    <w:rsid w:val="00EE4422"/>
    <w:rsid w:val="00EE5E53"/>
    <w:rsid w:val="00EF0F14"/>
    <w:rsid w:val="00EF1183"/>
    <w:rsid w:val="00EF129D"/>
    <w:rsid w:val="00EF27F0"/>
    <w:rsid w:val="00EF29AF"/>
    <w:rsid w:val="00EF3FD1"/>
    <w:rsid w:val="00EF4154"/>
    <w:rsid w:val="00EF5059"/>
    <w:rsid w:val="00EF5389"/>
    <w:rsid w:val="00EF553B"/>
    <w:rsid w:val="00EF5D60"/>
    <w:rsid w:val="00EF6539"/>
    <w:rsid w:val="00EF6E6C"/>
    <w:rsid w:val="00EF7E2A"/>
    <w:rsid w:val="00F007AB"/>
    <w:rsid w:val="00F00890"/>
    <w:rsid w:val="00F00F49"/>
    <w:rsid w:val="00F01371"/>
    <w:rsid w:val="00F03069"/>
    <w:rsid w:val="00F0423A"/>
    <w:rsid w:val="00F04A0F"/>
    <w:rsid w:val="00F062E2"/>
    <w:rsid w:val="00F06C3D"/>
    <w:rsid w:val="00F07A5A"/>
    <w:rsid w:val="00F108B1"/>
    <w:rsid w:val="00F11DEB"/>
    <w:rsid w:val="00F138CE"/>
    <w:rsid w:val="00F143DE"/>
    <w:rsid w:val="00F146F1"/>
    <w:rsid w:val="00F14A68"/>
    <w:rsid w:val="00F1547F"/>
    <w:rsid w:val="00F17980"/>
    <w:rsid w:val="00F20029"/>
    <w:rsid w:val="00F20BCD"/>
    <w:rsid w:val="00F210D7"/>
    <w:rsid w:val="00F21514"/>
    <w:rsid w:val="00F21A46"/>
    <w:rsid w:val="00F23C7E"/>
    <w:rsid w:val="00F277B0"/>
    <w:rsid w:val="00F31FE3"/>
    <w:rsid w:val="00F325E5"/>
    <w:rsid w:val="00F329C5"/>
    <w:rsid w:val="00F32D3C"/>
    <w:rsid w:val="00F32DCE"/>
    <w:rsid w:val="00F34008"/>
    <w:rsid w:val="00F34021"/>
    <w:rsid w:val="00F34974"/>
    <w:rsid w:val="00F35049"/>
    <w:rsid w:val="00F35ADE"/>
    <w:rsid w:val="00F364A6"/>
    <w:rsid w:val="00F371B7"/>
    <w:rsid w:val="00F379CF"/>
    <w:rsid w:val="00F40883"/>
    <w:rsid w:val="00F40AEA"/>
    <w:rsid w:val="00F41187"/>
    <w:rsid w:val="00F411AF"/>
    <w:rsid w:val="00F42B55"/>
    <w:rsid w:val="00F42C41"/>
    <w:rsid w:val="00F434A4"/>
    <w:rsid w:val="00F43FB2"/>
    <w:rsid w:val="00F45B36"/>
    <w:rsid w:val="00F45C23"/>
    <w:rsid w:val="00F47B92"/>
    <w:rsid w:val="00F52D10"/>
    <w:rsid w:val="00F534C2"/>
    <w:rsid w:val="00F53540"/>
    <w:rsid w:val="00F544E1"/>
    <w:rsid w:val="00F548B7"/>
    <w:rsid w:val="00F57BFA"/>
    <w:rsid w:val="00F613EA"/>
    <w:rsid w:val="00F64C65"/>
    <w:rsid w:val="00F65D6A"/>
    <w:rsid w:val="00F662B6"/>
    <w:rsid w:val="00F73410"/>
    <w:rsid w:val="00F74044"/>
    <w:rsid w:val="00F764E5"/>
    <w:rsid w:val="00F7753D"/>
    <w:rsid w:val="00F77C34"/>
    <w:rsid w:val="00F77F73"/>
    <w:rsid w:val="00F803A1"/>
    <w:rsid w:val="00F80694"/>
    <w:rsid w:val="00F807D0"/>
    <w:rsid w:val="00F815B3"/>
    <w:rsid w:val="00F81C53"/>
    <w:rsid w:val="00F82460"/>
    <w:rsid w:val="00F836D7"/>
    <w:rsid w:val="00F83986"/>
    <w:rsid w:val="00F855F0"/>
    <w:rsid w:val="00F85743"/>
    <w:rsid w:val="00F87193"/>
    <w:rsid w:val="00F90D26"/>
    <w:rsid w:val="00F92E98"/>
    <w:rsid w:val="00F930D8"/>
    <w:rsid w:val="00F950A3"/>
    <w:rsid w:val="00F97EAA"/>
    <w:rsid w:val="00FA02CE"/>
    <w:rsid w:val="00FA04D8"/>
    <w:rsid w:val="00FA0AC8"/>
    <w:rsid w:val="00FA4F02"/>
    <w:rsid w:val="00FA539F"/>
    <w:rsid w:val="00FA61DF"/>
    <w:rsid w:val="00FB1F8E"/>
    <w:rsid w:val="00FB227A"/>
    <w:rsid w:val="00FB35FD"/>
    <w:rsid w:val="00FB5978"/>
    <w:rsid w:val="00FB618F"/>
    <w:rsid w:val="00FB61FD"/>
    <w:rsid w:val="00FB6EFE"/>
    <w:rsid w:val="00FB70F2"/>
    <w:rsid w:val="00FC0020"/>
    <w:rsid w:val="00FC01EE"/>
    <w:rsid w:val="00FC0554"/>
    <w:rsid w:val="00FC1891"/>
    <w:rsid w:val="00FC19E8"/>
    <w:rsid w:val="00FC57DA"/>
    <w:rsid w:val="00FC6A26"/>
    <w:rsid w:val="00FD0834"/>
    <w:rsid w:val="00FD086E"/>
    <w:rsid w:val="00FD0D0B"/>
    <w:rsid w:val="00FD1B9E"/>
    <w:rsid w:val="00FD1C16"/>
    <w:rsid w:val="00FD2557"/>
    <w:rsid w:val="00FD2AB1"/>
    <w:rsid w:val="00FD3C6E"/>
    <w:rsid w:val="00FD4885"/>
    <w:rsid w:val="00FD550B"/>
    <w:rsid w:val="00FD589A"/>
    <w:rsid w:val="00FD5F06"/>
    <w:rsid w:val="00FD65FB"/>
    <w:rsid w:val="00FD6E97"/>
    <w:rsid w:val="00FD7046"/>
    <w:rsid w:val="00FE18E6"/>
    <w:rsid w:val="00FE23A2"/>
    <w:rsid w:val="00FE37B7"/>
    <w:rsid w:val="00FE4BC9"/>
    <w:rsid w:val="00FE5D70"/>
    <w:rsid w:val="00FE7817"/>
    <w:rsid w:val="00FE7AE3"/>
    <w:rsid w:val="00FF0A1D"/>
    <w:rsid w:val="00FF12D9"/>
    <w:rsid w:val="00FF1543"/>
    <w:rsid w:val="00FF1681"/>
    <w:rsid w:val="00FF16EC"/>
    <w:rsid w:val="00FF1B2E"/>
    <w:rsid w:val="00FF246A"/>
    <w:rsid w:val="00FF274D"/>
    <w:rsid w:val="00FF2F2D"/>
    <w:rsid w:val="00FF31E4"/>
    <w:rsid w:val="00FF3747"/>
    <w:rsid w:val="00FF3DFA"/>
    <w:rsid w:val="00FF4903"/>
    <w:rsid w:val="00FF4ABE"/>
    <w:rsid w:val="00FF5C0C"/>
    <w:rsid w:val="00FF5E57"/>
    <w:rsid w:val="00FF6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91EBC"/>
  <w15:docId w15:val="{0C012263-669F-41E1-B68D-79107D32F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D38E1"/>
    <w:pPr>
      <w:keepNext/>
      <w:keepLines/>
      <w:spacing w:before="120" w:after="120" w:line="360" w:lineRule="auto"/>
      <w:jc w:val="left"/>
      <w:outlineLvl w:val="0"/>
    </w:pPr>
    <w:rPr>
      <w:rFonts w:ascii="Times New Roman" w:eastAsia="Times New Roman" w:hAnsi="Times New Roman" w:cs="Times New Roman"/>
      <w:b/>
      <w:bCs/>
      <w:kern w:val="44"/>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524A5"/>
    <w:rPr>
      <w:color w:val="808080"/>
    </w:rPr>
  </w:style>
  <w:style w:type="paragraph" w:styleId="a4">
    <w:name w:val="caption"/>
    <w:basedOn w:val="a"/>
    <w:next w:val="a"/>
    <w:uiPriority w:val="35"/>
    <w:unhideWhenUsed/>
    <w:qFormat/>
    <w:rsid w:val="007455D9"/>
    <w:rPr>
      <w:rFonts w:asciiTheme="majorHAnsi" w:eastAsia="黑体" w:hAnsiTheme="majorHAnsi" w:cstheme="majorBidi"/>
      <w:sz w:val="20"/>
      <w:szCs w:val="20"/>
    </w:rPr>
  </w:style>
  <w:style w:type="character" w:styleId="a5">
    <w:name w:val="annotation reference"/>
    <w:basedOn w:val="a0"/>
    <w:uiPriority w:val="99"/>
    <w:semiHidden/>
    <w:unhideWhenUsed/>
    <w:rsid w:val="00A01FA5"/>
    <w:rPr>
      <w:sz w:val="21"/>
      <w:szCs w:val="21"/>
    </w:rPr>
  </w:style>
  <w:style w:type="paragraph" w:styleId="a6">
    <w:name w:val="annotation text"/>
    <w:basedOn w:val="a"/>
    <w:link w:val="a7"/>
    <w:uiPriority w:val="99"/>
    <w:semiHidden/>
    <w:unhideWhenUsed/>
    <w:rsid w:val="00A01FA5"/>
    <w:pPr>
      <w:jc w:val="left"/>
    </w:pPr>
  </w:style>
  <w:style w:type="character" w:customStyle="1" w:styleId="a7">
    <w:name w:val="批注文字 字符"/>
    <w:basedOn w:val="a0"/>
    <w:link w:val="a6"/>
    <w:uiPriority w:val="99"/>
    <w:semiHidden/>
    <w:rsid w:val="00A01FA5"/>
  </w:style>
  <w:style w:type="paragraph" w:styleId="a8">
    <w:name w:val="annotation subject"/>
    <w:basedOn w:val="a6"/>
    <w:next w:val="a6"/>
    <w:link w:val="a9"/>
    <w:uiPriority w:val="99"/>
    <w:semiHidden/>
    <w:unhideWhenUsed/>
    <w:rsid w:val="00A01FA5"/>
    <w:rPr>
      <w:b/>
      <w:bCs/>
    </w:rPr>
  </w:style>
  <w:style w:type="character" w:customStyle="1" w:styleId="a9">
    <w:name w:val="批注主题 字符"/>
    <w:basedOn w:val="a7"/>
    <w:link w:val="a8"/>
    <w:uiPriority w:val="99"/>
    <w:semiHidden/>
    <w:rsid w:val="00A01FA5"/>
    <w:rPr>
      <w:b/>
      <w:bCs/>
    </w:rPr>
  </w:style>
  <w:style w:type="paragraph" w:styleId="aa">
    <w:name w:val="List Paragraph"/>
    <w:basedOn w:val="a"/>
    <w:uiPriority w:val="34"/>
    <w:qFormat/>
    <w:rsid w:val="003D109D"/>
    <w:pPr>
      <w:ind w:firstLineChars="200" w:firstLine="420"/>
    </w:pPr>
  </w:style>
  <w:style w:type="table" w:styleId="ab">
    <w:name w:val="Table Grid"/>
    <w:basedOn w:val="a1"/>
    <w:uiPriority w:val="39"/>
    <w:rsid w:val="003A7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2D38E1"/>
    <w:rPr>
      <w:rFonts w:ascii="Times New Roman" w:eastAsia="Times New Roman" w:hAnsi="Times New Roman" w:cs="Times New Roman"/>
      <w:b/>
      <w:bCs/>
      <w:kern w:val="44"/>
      <w:sz w:val="20"/>
      <w:szCs w:val="21"/>
    </w:rPr>
  </w:style>
  <w:style w:type="paragraph" w:styleId="ac">
    <w:name w:val="header"/>
    <w:basedOn w:val="a"/>
    <w:link w:val="ad"/>
    <w:uiPriority w:val="99"/>
    <w:unhideWhenUsed/>
    <w:rsid w:val="0059430C"/>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59430C"/>
    <w:rPr>
      <w:sz w:val="18"/>
      <w:szCs w:val="18"/>
    </w:rPr>
  </w:style>
  <w:style w:type="paragraph" w:styleId="ae">
    <w:name w:val="footer"/>
    <w:basedOn w:val="a"/>
    <w:link w:val="af"/>
    <w:uiPriority w:val="99"/>
    <w:unhideWhenUsed/>
    <w:rsid w:val="0059430C"/>
    <w:pPr>
      <w:tabs>
        <w:tab w:val="center" w:pos="4153"/>
        <w:tab w:val="right" w:pos="8306"/>
      </w:tabs>
      <w:snapToGrid w:val="0"/>
      <w:jc w:val="left"/>
    </w:pPr>
    <w:rPr>
      <w:sz w:val="18"/>
      <w:szCs w:val="18"/>
    </w:rPr>
  </w:style>
  <w:style w:type="character" w:customStyle="1" w:styleId="af">
    <w:name w:val="页脚 字符"/>
    <w:basedOn w:val="a0"/>
    <w:link w:val="ae"/>
    <w:uiPriority w:val="99"/>
    <w:rsid w:val="0059430C"/>
    <w:rPr>
      <w:sz w:val="18"/>
      <w:szCs w:val="18"/>
    </w:rPr>
  </w:style>
  <w:style w:type="paragraph" w:styleId="af0">
    <w:name w:val="Revision"/>
    <w:hidden/>
    <w:uiPriority w:val="99"/>
    <w:semiHidden/>
    <w:rsid w:val="0018674A"/>
  </w:style>
  <w:style w:type="character" w:styleId="af1">
    <w:name w:val="Hyperlink"/>
    <w:basedOn w:val="a0"/>
    <w:uiPriority w:val="99"/>
    <w:unhideWhenUsed/>
    <w:rsid w:val="00273E7B"/>
    <w:rPr>
      <w:color w:val="0000FF"/>
      <w:u w:val="single"/>
    </w:rPr>
  </w:style>
  <w:style w:type="paragraph" w:customStyle="1" w:styleId="EndNoteBibliographyTitle">
    <w:name w:val="EndNote Bibliography Title"/>
    <w:basedOn w:val="a"/>
    <w:link w:val="EndNoteBibliographyTitle0"/>
    <w:rsid w:val="009C743C"/>
    <w:pPr>
      <w:jc w:val="center"/>
    </w:pPr>
    <w:rPr>
      <w:rFonts w:ascii="Times New Roman" w:eastAsia="等线" w:hAnsi="Times New Roman" w:cs="Times New Roman"/>
      <w:noProof/>
      <w:sz w:val="20"/>
    </w:rPr>
  </w:style>
  <w:style w:type="character" w:customStyle="1" w:styleId="EndNoteBibliographyTitle0">
    <w:name w:val="EndNote Bibliography Title 字符"/>
    <w:basedOn w:val="a0"/>
    <w:link w:val="EndNoteBibliographyTitle"/>
    <w:rsid w:val="009C743C"/>
    <w:rPr>
      <w:rFonts w:ascii="Times New Roman" w:eastAsia="等线" w:hAnsi="Times New Roman" w:cs="Times New Roman"/>
      <w:noProof/>
      <w:sz w:val="20"/>
    </w:rPr>
  </w:style>
  <w:style w:type="paragraph" w:customStyle="1" w:styleId="EndNoteBibliography">
    <w:name w:val="EndNote Bibliography"/>
    <w:basedOn w:val="a"/>
    <w:link w:val="EndNoteBibliography0"/>
    <w:rsid w:val="009C743C"/>
    <w:rPr>
      <w:rFonts w:ascii="Times New Roman" w:eastAsia="等线" w:hAnsi="Times New Roman" w:cs="Times New Roman"/>
      <w:noProof/>
      <w:sz w:val="20"/>
    </w:rPr>
  </w:style>
  <w:style w:type="character" w:customStyle="1" w:styleId="EndNoteBibliography0">
    <w:name w:val="EndNote Bibliography 字符"/>
    <w:basedOn w:val="a0"/>
    <w:link w:val="EndNoteBibliography"/>
    <w:rsid w:val="009C743C"/>
    <w:rPr>
      <w:rFonts w:ascii="Times New Roman" w:eastAsia="等线" w:hAnsi="Times New Roman" w:cs="Times New Roman"/>
      <w:noProof/>
      <w:sz w:val="20"/>
    </w:rPr>
  </w:style>
  <w:style w:type="paragraph" w:styleId="af2">
    <w:name w:val="No Spacing"/>
    <w:uiPriority w:val="1"/>
    <w:qFormat/>
    <w:rsid w:val="00BC131A"/>
    <w:pPr>
      <w:widowControl w:val="0"/>
      <w:jc w:val="both"/>
    </w:pPr>
  </w:style>
  <w:style w:type="character" w:customStyle="1" w:styleId="11">
    <w:name w:val="未处理的提及1"/>
    <w:basedOn w:val="a0"/>
    <w:uiPriority w:val="99"/>
    <w:semiHidden/>
    <w:unhideWhenUsed/>
    <w:rsid w:val="00137FCE"/>
    <w:rPr>
      <w:color w:val="605E5C"/>
      <w:shd w:val="clear" w:color="auto" w:fill="E1DFDD"/>
    </w:rPr>
  </w:style>
  <w:style w:type="paragraph" w:styleId="af3">
    <w:name w:val="Balloon Text"/>
    <w:basedOn w:val="a"/>
    <w:link w:val="af4"/>
    <w:uiPriority w:val="99"/>
    <w:semiHidden/>
    <w:unhideWhenUsed/>
    <w:rsid w:val="00716464"/>
    <w:rPr>
      <w:sz w:val="18"/>
      <w:szCs w:val="18"/>
    </w:rPr>
  </w:style>
  <w:style w:type="character" w:customStyle="1" w:styleId="af4">
    <w:name w:val="批注框文本 字符"/>
    <w:basedOn w:val="a0"/>
    <w:link w:val="af3"/>
    <w:uiPriority w:val="99"/>
    <w:semiHidden/>
    <w:rsid w:val="00716464"/>
    <w:rPr>
      <w:sz w:val="18"/>
      <w:szCs w:val="18"/>
    </w:rPr>
  </w:style>
  <w:style w:type="character" w:customStyle="1" w:styleId="2">
    <w:name w:val="未处理的提及2"/>
    <w:basedOn w:val="a0"/>
    <w:uiPriority w:val="99"/>
    <w:semiHidden/>
    <w:unhideWhenUsed/>
    <w:rsid w:val="00F548B7"/>
    <w:rPr>
      <w:color w:val="605E5C"/>
      <w:shd w:val="clear" w:color="auto" w:fill="E1DFDD"/>
    </w:rPr>
  </w:style>
  <w:style w:type="paragraph" w:styleId="af5">
    <w:name w:val="Normal (Web)"/>
    <w:basedOn w:val="a"/>
    <w:uiPriority w:val="99"/>
    <w:semiHidden/>
    <w:unhideWhenUsed/>
    <w:rsid w:val="001C52F0"/>
    <w:pPr>
      <w:widowControl/>
      <w:spacing w:before="100" w:beforeAutospacing="1" w:after="100" w:afterAutospacing="1"/>
      <w:jc w:val="left"/>
    </w:pPr>
    <w:rPr>
      <w:rFonts w:ascii="宋体" w:eastAsia="宋体" w:hAnsi="宋体" w:cs="宋体"/>
      <w:kern w:val="0"/>
      <w:sz w:val="24"/>
      <w:szCs w:val="24"/>
    </w:rPr>
  </w:style>
  <w:style w:type="character" w:styleId="af6">
    <w:name w:val="FollowedHyperlink"/>
    <w:basedOn w:val="a0"/>
    <w:uiPriority w:val="99"/>
    <w:semiHidden/>
    <w:unhideWhenUsed/>
    <w:rsid w:val="00412910"/>
    <w:rPr>
      <w:color w:val="954F72" w:themeColor="followedHyperlink"/>
      <w:u w:val="single"/>
    </w:rPr>
  </w:style>
  <w:style w:type="character" w:styleId="af7">
    <w:name w:val="Unresolved Mention"/>
    <w:basedOn w:val="a0"/>
    <w:uiPriority w:val="99"/>
    <w:semiHidden/>
    <w:unhideWhenUsed/>
    <w:rsid w:val="002D38E1"/>
    <w:rPr>
      <w:color w:val="605E5C"/>
      <w:shd w:val="clear" w:color="auto" w:fill="E1DFDD"/>
    </w:rPr>
  </w:style>
  <w:style w:type="paragraph" w:styleId="af8">
    <w:name w:val="endnote text"/>
    <w:basedOn w:val="a"/>
    <w:link w:val="af9"/>
    <w:uiPriority w:val="99"/>
    <w:unhideWhenUsed/>
    <w:rsid w:val="00D74DDA"/>
    <w:pPr>
      <w:snapToGrid w:val="0"/>
      <w:jc w:val="left"/>
    </w:pPr>
  </w:style>
  <w:style w:type="character" w:customStyle="1" w:styleId="af9">
    <w:name w:val="尾注文本 字符"/>
    <w:basedOn w:val="a0"/>
    <w:link w:val="af8"/>
    <w:uiPriority w:val="99"/>
    <w:rsid w:val="00D74DDA"/>
  </w:style>
  <w:style w:type="character" w:styleId="afa">
    <w:name w:val="endnote reference"/>
    <w:basedOn w:val="a0"/>
    <w:uiPriority w:val="99"/>
    <w:semiHidden/>
    <w:unhideWhenUsed/>
    <w:rsid w:val="00D74D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94197">
      <w:bodyDiv w:val="1"/>
      <w:marLeft w:val="0"/>
      <w:marRight w:val="0"/>
      <w:marTop w:val="0"/>
      <w:marBottom w:val="0"/>
      <w:divBdr>
        <w:top w:val="none" w:sz="0" w:space="0" w:color="auto"/>
        <w:left w:val="none" w:sz="0" w:space="0" w:color="auto"/>
        <w:bottom w:val="none" w:sz="0" w:space="0" w:color="auto"/>
        <w:right w:val="none" w:sz="0" w:space="0" w:color="auto"/>
      </w:divBdr>
    </w:div>
    <w:div w:id="394007084">
      <w:bodyDiv w:val="1"/>
      <w:marLeft w:val="0"/>
      <w:marRight w:val="0"/>
      <w:marTop w:val="0"/>
      <w:marBottom w:val="0"/>
      <w:divBdr>
        <w:top w:val="none" w:sz="0" w:space="0" w:color="auto"/>
        <w:left w:val="none" w:sz="0" w:space="0" w:color="auto"/>
        <w:bottom w:val="none" w:sz="0" w:space="0" w:color="auto"/>
        <w:right w:val="none" w:sz="0" w:space="0" w:color="auto"/>
      </w:divBdr>
    </w:div>
    <w:div w:id="467553704">
      <w:bodyDiv w:val="1"/>
      <w:marLeft w:val="0"/>
      <w:marRight w:val="0"/>
      <w:marTop w:val="0"/>
      <w:marBottom w:val="0"/>
      <w:divBdr>
        <w:top w:val="none" w:sz="0" w:space="0" w:color="auto"/>
        <w:left w:val="none" w:sz="0" w:space="0" w:color="auto"/>
        <w:bottom w:val="none" w:sz="0" w:space="0" w:color="auto"/>
        <w:right w:val="none" w:sz="0" w:space="0" w:color="auto"/>
      </w:divBdr>
    </w:div>
    <w:div w:id="600838616">
      <w:bodyDiv w:val="1"/>
      <w:marLeft w:val="0"/>
      <w:marRight w:val="0"/>
      <w:marTop w:val="0"/>
      <w:marBottom w:val="0"/>
      <w:divBdr>
        <w:top w:val="none" w:sz="0" w:space="0" w:color="auto"/>
        <w:left w:val="none" w:sz="0" w:space="0" w:color="auto"/>
        <w:bottom w:val="none" w:sz="0" w:space="0" w:color="auto"/>
        <w:right w:val="none" w:sz="0" w:space="0" w:color="auto"/>
      </w:divBdr>
    </w:div>
    <w:div w:id="839001333">
      <w:bodyDiv w:val="1"/>
      <w:marLeft w:val="0"/>
      <w:marRight w:val="0"/>
      <w:marTop w:val="0"/>
      <w:marBottom w:val="0"/>
      <w:divBdr>
        <w:top w:val="none" w:sz="0" w:space="0" w:color="auto"/>
        <w:left w:val="none" w:sz="0" w:space="0" w:color="auto"/>
        <w:bottom w:val="none" w:sz="0" w:space="0" w:color="auto"/>
        <w:right w:val="none" w:sz="0" w:space="0" w:color="auto"/>
      </w:divBdr>
    </w:div>
    <w:div w:id="954140332">
      <w:bodyDiv w:val="1"/>
      <w:marLeft w:val="0"/>
      <w:marRight w:val="0"/>
      <w:marTop w:val="0"/>
      <w:marBottom w:val="0"/>
      <w:divBdr>
        <w:top w:val="none" w:sz="0" w:space="0" w:color="auto"/>
        <w:left w:val="none" w:sz="0" w:space="0" w:color="auto"/>
        <w:bottom w:val="none" w:sz="0" w:space="0" w:color="auto"/>
        <w:right w:val="none" w:sz="0" w:space="0" w:color="auto"/>
      </w:divBdr>
    </w:div>
    <w:div w:id="992834855">
      <w:bodyDiv w:val="1"/>
      <w:marLeft w:val="0"/>
      <w:marRight w:val="0"/>
      <w:marTop w:val="0"/>
      <w:marBottom w:val="0"/>
      <w:divBdr>
        <w:top w:val="none" w:sz="0" w:space="0" w:color="auto"/>
        <w:left w:val="none" w:sz="0" w:space="0" w:color="auto"/>
        <w:bottom w:val="none" w:sz="0" w:space="0" w:color="auto"/>
        <w:right w:val="none" w:sz="0" w:space="0" w:color="auto"/>
      </w:divBdr>
    </w:div>
    <w:div w:id="997924273">
      <w:bodyDiv w:val="1"/>
      <w:marLeft w:val="0"/>
      <w:marRight w:val="0"/>
      <w:marTop w:val="0"/>
      <w:marBottom w:val="0"/>
      <w:divBdr>
        <w:top w:val="none" w:sz="0" w:space="0" w:color="auto"/>
        <w:left w:val="none" w:sz="0" w:space="0" w:color="auto"/>
        <w:bottom w:val="none" w:sz="0" w:space="0" w:color="auto"/>
        <w:right w:val="none" w:sz="0" w:space="0" w:color="auto"/>
      </w:divBdr>
    </w:div>
    <w:div w:id="1009483698">
      <w:bodyDiv w:val="1"/>
      <w:marLeft w:val="0"/>
      <w:marRight w:val="0"/>
      <w:marTop w:val="0"/>
      <w:marBottom w:val="0"/>
      <w:divBdr>
        <w:top w:val="none" w:sz="0" w:space="0" w:color="auto"/>
        <w:left w:val="none" w:sz="0" w:space="0" w:color="auto"/>
        <w:bottom w:val="none" w:sz="0" w:space="0" w:color="auto"/>
        <w:right w:val="none" w:sz="0" w:space="0" w:color="auto"/>
      </w:divBdr>
    </w:div>
    <w:div w:id="1017388092">
      <w:bodyDiv w:val="1"/>
      <w:marLeft w:val="0"/>
      <w:marRight w:val="0"/>
      <w:marTop w:val="0"/>
      <w:marBottom w:val="0"/>
      <w:divBdr>
        <w:top w:val="none" w:sz="0" w:space="0" w:color="auto"/>
        <w:left w:val="none" w:sz="0" w:space="0" w:color="auto"/>
        <w:bottom w:val="none" w:sz="0" w:space="0" w:color="auto"/>
        <w:right w:val="none" w:sz="0" w:space="0" w:color="auto"/>
      </w:divBdr>
    </w:div>
    <w:div w:id="1051463913">
      <w:bodyDiv w:val="1"/>
      <w:marLeft w:val="0"/>
      <w:marRight w:val="0"/>
      <w:marTop w:val="0"/>
      <w:marBottom w:val="0"/>
      <w:divBdr>
        <w:top w:val="none" w:sz="0" w:space="0" w:color="auto"/>
        <w:left w:val="none" w:sz="0" w:space="0" w:color="auto"/>
        <w:bottom w:val="none" w:sz="0" w:space="0" w:color="auto"/>
        <w:right w:val="none" w:sz="0" w:space="0" w:color="auto"/>
      </w:divBdr>
    </w:div>
    <w:div w:id="1079516902">
      <w:bodyDiv w:val="1"/>
      <w:marLeft w:val="0"/>
      <w:marRight w:val="0"/>
      <w:marTop w:val="0"/>
      <w:marBottom w:val="0"/>
      <w:divBdr>
        <w:top w:val="none" w:sz="0" w:space="0" w:color="auto"/>
        <w:left w:val="none" w:sz="0" w:space="0" w:color="auto"/>
        <w:bottom w:val="none" w:sz="0" w:space="0" w:color="auto"/>
        <w:right w:val="none" w:sz="0" w:space="0" w:color="auto"/>
      </w:divBdr>
    </w:div>
    <w:div w:id="1124038009">
      <w:bodyDiv w:val="1"/>
      <w:marLeft w:val="0"/>
      <w:marRight w:val="0"/>
      <w:marTop w:val="0"/>
      <w:marBottom w:val="0"/>
      <w:divBdr>
        <w:top w:val="none" w:sz="0" w:space="0" w:color="auto"/>
        <w:left w:val="none" w:sz="0" w:space="0" w:color="auto"/>
        <w:bottom w:val="none" w:sz="0" w:space="0" w:color="auto"/>
        <w:right w:val="none" w:sz="0" w:space="0" w:color="auto"/>
      </w:divBdr>
    </w:div>
    <w:div w:id="1144666840">
      <w:bodyDiv w:val="1"/>
      <w:marLeft w:val="0"/>
      <w:marRight w:val="0"/>
      <w:marTop w:val="0"/>
      <w:marBottom w:val="0"/>
      <w:divBdr>
        <w:top w:val="none" w:sz="0" w:space="0" w:color="auto"/>
        <w:left w:val="none" w:sz="0" w:space="0" w:color="auto"/>
        <w:bottom w:val="none" w:sz="0" w:space="0" w:color="auto"/>
        <w:right w:val="none" w:sz="0" w:space="0" w:color="auto"/>
      </w:divBdr>
    </w:div>
    <w:div w:id="1197498203">
      <w:bodyDiv w:val="1"/>
      <w:marLeft w:val="0"/>
      <w:marRight w:val="0"/>
      <w:marTop w:val="0"/>
      <w:marBottom w:val="0"/>
      <w:divBdr>
        <w:top w:val="none" w:sz="0" w:space="0" w:color="auto"/>
        <w:left w:val="none" w:sz="0" w:space="0" w:color="auto"/>
        <w:bottom w:val="none" w:sz="0" w:space="0" w:color="auto"/>
        <w:right w:val="none" w:sz="0" w:space="0" w:color="auto"/>
      </w:divBdr>
    </w:div>
    <w:div w:id="1388720667">
      <w:bodyDiv w:val="1"/>
      <w:marLeft w:val="0"/>
      <w:marRight w:val="0"/>
      <w:marTop w:val="0"/>
      <w:marBottom w:val="0"/>
      <w:divBdr>
        <w:top w:val="none" w:sz="0" w:space="0" w:color="auto"/>
        <w:left w:val="none" w:sz="0" w:space="0" w:color="auto"/>
        <w:bottom w:val="none" w:sz="0" w:space="0" w:color="auto"/>
        <w:right w:val="none" w:sz="0" w:space="0" w:color="auto"/>
      </w:divBdr>
    </w:div>
    <w:div w:id="1396514175">
      <w:bodyDiv w:val="1"/>
      <w:marLeft w:val="0"/>
      <w:marRight w:val="0"/>
      <w:marTop w:val="0"/>
      <w:marBottom w:val="0"/>
      <w:divBdr>
        <w:top w:val="none" w:sz="0" w:space="0" w:color="auto"/>
        <w:left w:val="none" w:sz="0" w:space="0" w:color="auto"/>
        <w:bottom w:val="none" w:sz="0" w:space="0" w:color="auto"/>
        <w:right w:val="none" w:sz="0" w:space="0" w:color="auto"/>
      </w:divBdr>
    </w:div>
    <w:div w:id="1438676079">
      <w:bodyDiv w:val="1"/>
      <w:marLeft w:val="0"/>
      <w:marRight w:val="0"/>
      <w:marTop w:val="0"/>
      <w:marBottom w:val="0"/>
      <w:divBdr>
        <w:top w:val="none" w:sz="0" w:space="0" w:color="auto"/>
        <w:left w:val="none" w:sz="0" w:space="0" w:color="auto"/>
        <w:bottom w:val="none" w:sz="0" w:space="0" w:color="auto"/>
        <w:right w:val="none" w:sz="0" w:space="0" w:color="auto"/>
      </w:divBdr>
    </w:div>
    <w:div w:id="1562060802">
      <w:bodyDiv w:val="1"/>
      <w:marLeft w:val="0"/>
      <w:marRight w:val="0"/>
      <w:marTop w:val="0"/>
      <w:marBottom w:val="0"/>
      <w:divBdr>
        <w:top w:val="none" w:sz="0" w:space="0" w:color="auto"/>
        <w:left w:val="none" w:sz="0" w:space="0" w:color="auto"/>
        <w:bottom w:val="none" w:sz="0" w:space="0" w:color="auto"/>
        <w:right w:val="none" w:sz="0" w:space="0" w:color="auto"/>
      </w:divBdr>
    </w:div>
    <w:div w:id="1808547296">
      <w:bodyDiv w:val="1"/>
      <w:marLeft w:val="0"/>
      <w:marRight w:val="0"/>
      <w:marTop w:val="0"/>
      <w:marBottom w:val="0"/>
      <w:divBdr>
        <w:top w:val="none" w:sz="0" w:space="0" w:color="auto"/>
        <w:left w:val="none" w:sz="0" w:space="0" w:color="auto"/>
        <w:bottom w:val="none" w:sz="0" w:space="0" w:color="auto"/>
        <w:right w:val="none" w:sz="0" w:space="0" w:color="auto"/>
      </w:divBdr>
    </w:div>
    <w:div w:id="2011248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ngli2022@scut.edu.c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sfhuang@scut.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74C884-EEE8-4CB2-B549-35C6083E3804}">
  <we:reference id="wa104099688" version="1.3.0.0" store="zh-C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C64D0-54B2-4DC6-B7D8-FF175DC0B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26</Pages>
  <Words>15656</Words>
  <Characters>89240</Characters>
  <Application>Microsoft Office Word</Application>
  <DocSecurity>0</DocSecurity>
  <Lines>743</Lines>
  <Paragraphs>209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Cesc</dc:creator>
  <cp:keywords/>
  <dc:description/>
  <cp:lastModifiedBy>Liang Cesc</cp:lastModifiedBy>
  <cp:revision>9</cp:revision>
  <dcterms:created xsi:type="dcterms:W3CDTF">2022-06-25T02:20:00Z</dcterms:created>
  <dcterms:modified xsi:type="dcterms:W3CDTF">2022-09-21T16:29:00Z</dcterms:modified>
</cp:coreProperties>
</file>